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theme/themeOverride1.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drawings/drawing4.xml" ContentType="application/vnd.openxmlformats-officedocument.drawingml.chartshapes+xml"/>
  <Override PartName="/word/charts/chart6.xml" ContentType="application/vnd.openxmlformats-officedocument.drawingml.chart+xml"/>
  <Override PartName="/word/drawings/drawing5.xml" ContentType="application/vnd.openxmlformats-officedocument.drawingml.chartshap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408" w:rsidRPr="00DD3684" w:rsidRDefault="003F6408" w:rsidP="00E41ACF">
      <w:pPr>
        <w:tabs>
          <w:tab w:val="left" w:pos="1725"/>
          <w:tab w:val="center" w:pos="4536"/>
        </w:tabs>
        <w:ind w:left="284" w:right="-1"/>
        <w:jc w:val="center"/>
        <w:rPr>
          <w:rFonts w:ascii="Arial" w:hAnsi="Arial" w:cs="Arial"/>
          <w:b/>
          <w:vertAlign w:val="superscript"/>
        </w:rPr>
      </w:pPr>
      <w:bookmarkStart w:id="0" w:name="_GoBack"/>
      <w:bookmarkEnd w:id="0"/>
      <w:r>
        <w:rPr>
          <w:rFonts w:ascii="Arial" w:hAnsi="Arial" w:cs="Arial"/>
          <w:b/>
        </w:rPr>
        <w:t>8</w:t>
      </w:r>
      <w:r w:rsidRPr="00DA7C4A">
        <w:rPr>
          <w:rFonts w:ascii="Arial" w:hAnsi="Arial" w:cs="Arial"/>
          <w:b/>
        </w:rPr>
        <w:t xml:space="preserve">. </w:t>
      </w:r>
      <w:r>
        <w:rPr>
          <w:rFonts w:ascii="Arial" w:hAnsi="Arial" w:cs="Arial"/>
          <w:b/>
        </w:rPr>
        <w:t>ВНУТРЕННЯЯ ТОРГОВЛЯ И ОБЩЕСТВЕННОЕ ПИТАНИЕ</w:t>
      </w:r>
    </w:p>
    <w:p w:rsidR="003F6408" w:rsidRDefault="003F6408" w:rsidP="00712A04">
      <w:pPr>
        <w:pStyle w:val="a8"/>
        <w:spacing w:before="120"/>
        <w:ind w:left="0"/>
        <w:jc w:val="center"/>
        <w:rPr>
          <w:rFonts w:ascii="Arial" w:hAnsi="Arial" w:cs="Arial"/>
          <w:b/>
          <w:sz w:val="26"/>
          <w:szCs w:val="26"/>
        </w:rPr>
      </w:pPr>
      <w:r>
        <w:rPr>
          <w:rFonts w:ascii="Arial" w:hAnsi="Arial" w:cs="Arial"/>
          <w:b/>
          <w:sz w:val="26"/>
          <w:szCs w:val="26"/>
        </w:rPr>
        <w:t>8</w:t>
      </w:r>
      <w:r w:rsidRPr="009F4870">
        <w:rPr>
          <w:rFonts w:ascii="Arial" w:hAnsi="Arial" w:cs="Arial"/>
          <w:b/>
          <w:sz w:val="26"/>
          <w:szCs w:val="26"/>
        </w:rPr>
        <w:t>.</w:t>
      </w:r>
      <w:r>
        <w:rPr>
          <w:rFonts w:ascii="Arial" w:hAnsi="Arial" w:cs="Arial"/>
          <w:b/>
          <w:sz w:val="26"/>
          <w:szCs w:val="26"/>
        </w:rPr>
        <w:t>1</w:t>
      </w:r>
      <w:r w:rsidRPr="009F4870">
        <w:rPr>
          <w:rFonts w:ascii="Arial" w:hAnsi="Arial" w:cs="Arial"/>
          <w:b/>
          <w:sz w:val="26"/>
          <w:szCs w:val="26"/>
        </w:rPr>
        <w:t>. Оптовая торговля</w:t>
      </w:r>
    </w:p>
    <w:p w:rsidR="00780109" w:rsidRPr="00780109" w:rsidRDefault="00780109" w:rsidP="007300A2">
      <w:pPr>
        <w:pStyle w:val="a8"/>
        <w:spacing w:after="0"/>
        <w:ind w:left="0" w:firstLine="709"/>
        <w:jc w:val="both"/>
        <w:rPr>
          <w:sz w:val="26"/>
          <w:szCs w:val="26"/>
        </w:rPr>
      </w:pPr>
      <w:r w:rsidRPr="00780109">
        <w:rPr>
          <w:b/>
          <w:bCs/>
          <w:sz w:val="26"/>
          <w:szCs w:val="26"/>
        </w:rPr>
        <w:t xml:space="preserve">Оптовый товарооборот </w:t>
      </w:r>
      <w:r w:rsidRPr="00780109">
        <w:rPr>
          <w:sz w:val="26"/>
          <w:szCs w:val="26"/>
        </w:rPr>
        <w:t xml:space="preserve">в </w:t>
      </w:r>
      <w:r>
        <w:rPr>
          <w:sz w:val="26"/>
          <w:szCs w:val="26"/>
          <w:lang w:val="en-US"/>
        </w:rPr>
        <w:t>I</w:t>
      </w:r>
      <w:r w:rsidRPr="00780109">
        <w:rPr>
          <w:sz w:val="26"/>
          <w:szCs w:val="26"/>
        </w:rPr>
        <w:t xml:space="preserve"> </w:t>
      </w:r>
      <w:r>
        <w:rPr>
          <w:sz w:val="26"/>
          <w:szCs w:val="26"/>
        </w:rPr>
        <w:t xml:space="preserve">квартале </w:t>
      </w:r>
      <w:r w:rsidRPr="00780109">
        <w:rPr>
          <w:sz w:val="26"/>
          <w:szCs w:val="26"/>
        </w:rPr>
        <w:t xml:space="preserve">2022 г. </w:t>
      </w:r>
      <w:r w:rsidRPr="00780109">
        <w:rPr>
          <w:bCs/>
          <w:sz w:val="26"/>
          <w:szCs w:val="26"/>
        </w:rPr>
        <w:t xml:space="preserve">составил </w:t>
      </w:r>
      <w:r w:rsidR="004953F5">
        <w:rPr>
          <w:bCs/>
          <w:sz w:val="26"/>
          <w:szCs w:val="26"/>
        </w:rPr>
        <w:t>773,2</w:t>
      </w:r>
      <w:r w:rsidRPr="00780109">
        <w:rPr>
          <w:bCs/>
          <w:sz w:val="26"/>
          <w:szCs w:val="26"/>
        </w:rPr>
        <w:t xml:space="preserve"> млн. рублей, или в сопоставимых ценах </w:t>
      </w:r>
      <w:r w:rsidR="004953F5">
        <w:rPr>
          <w:bCs/>
          <w:sz w:val="26"/>
          <w:szCs w:val="26"/>
        </w:rPr>
        <w:t>109,7</w:t>
      </w:r>
      <w:r w:rsidRPr="00780109">
        <w:rPr>
          <w:sz w:val="26"/>
          <w:szCs w:val="26"/>
        </w:rPr>
        <w:t>%</w:t>
      </w:r>
      <w:r w:rsidRPr="00780109">
        <w:rPr>
          <w:bCs/>
          <w:sz w:val="26"/>
          <w:szCs w:val="26"/>
        </w:rPr>
        <w:t xml:space="preserve"> к уровню</w:t>
      </w:r>
      <w:r w:rsidRPr="00780109">
        <w:rPr>
          <w:sz w:val="26"/>
          <w:szCs w:val="26"/>
        </w:rPr>
        <w:t xml:space="preserve"> </w:t>
      </w:r>
      <w:r>
        <w:rPr>
          <w:sz w:val="26"/>
          <w:szCs w:val="26"/>
          <w:lang w:val="en-US"/>
        </w:rPr>
        <w:t>I</w:t>
      </w:r>
      <w:r w:rsidRPr="00780109">
        <w:rPr>
          <w:sz w:val="26"/>
          <w:szCs w:val="26"/>
        </w:rPr>
        <w:t xml:space="preserve"> </w:t>
      </w:r>
      <w:r>
        <w:rPr>
          <w:sz w:val="26"/>
          <w:szCs w:val="26"/>
        </w:rPr>
        <w:t>квартала</w:t>
      </w:r>
      <w:r w:rsidRPr="00780109">
        <w:rPr>
          <w:bCs/>
          <w:sz w:val="26"/>
          <w:szCs w:val="26"/>
        </w:rPr>
        <w:t xml:space="preserve"> </w:t>
      </w:r>
      <w:r w:rsidRPr="00780109">
        <w:rPr>
          <w:sz w:val="26"/>
          <w:szCs w:val="26"/>
        </w:rPr>
        <w:t>2021 г.</w:t>
      </w:r>
    </w:p>
    <w:p w:rsidR="00780109" w:rsidRPr="00780109" w:rsidRDefault="00780109" w:rsidP="007300A2">
      <w:pPr>
        <w:pStyle w:val="a8"/>
        <w:spacing w:after="0"/>
        <w:ind w:left="0" w:firstLine="709"/>
        <w:jc w:val="both"/>
        <w:rPr>
          <w:rFonts w:ascii="Arial" w:hAnsi="Arial" w:cs="Arial"/>
          <w:b/>
          <w:sz w:val="26"/>
          <w:szCs w:val="26"/>
        </w:rPr>
      </w:pPr>
      <w:r w:rsidRPr="00780109">
        <w:rPr>
          <w:bCs/>
          <w:sz w:val="26"/>
          <w:szCs w:val="26"/>
        </w:rPr>
        <w:t xml:space="preserve">Вклад организаций с основным видом экономической деятельности «Оптовая торговля» составил </w:t>
      </w:r>
      <w:r w:rsidR="004953F5">
        <w:rPr>
          <w:bCs/>
          <w:sz w:val="26"/>
          <w:szCs w:val="26"/>
        </w:rPr>
        <w:t>55</w:t>
      </w:r>
      <w:r w:rsidRPr="00780109">
        <w:rPr>
          <w:bCs/>
          <w:sz w:val="26"/>
          <w:szCs w:val="26"/>
        </w:rPr>
        <w:t>% в общем объеме оптового товарооборота области (</w:t>
      </w:r>
      <w:r>
        <w:rPr>
          <w:bCs/>
          <w:sz w:val="26"/>
          <w:szCs w:val="26"/>
        </w:rPr>
        <w:t xml:space="preserve">в </w:t>
      </w:r>
      <w:r w:rsidRPr="00780109">
        <w:rPr>
          <w:sz w:val="26"/>
          <w:szCs w:val="26"/>
          <w:lang w:val="en-US"/>
        </w:rPr>
        <w:t>I</w:t>
      </w:r>
      <w:r w:rsidRPr="00780109">
        <w:rPr>
          <w:sz w:val="26"/>
          <w:szCs w:val="26"/>
        </w:rPr>
        <w:t xml:space="preserve"> квартал</w:t>
      </w:r>
      <w:r>
        <w:rPr>
          <w:sz w:val="26"/>
          <w:szCs w:val="26"/>
        </w:rPr>
        <w:t>е</w:t>
      </w:r>
      <w:r w:rsidRPr="00780109">
        <w:rPr>
          <w:bCs/>
          <w:sz w:val="26"/>
          <w:szCs w:val="26"/>
        </w:rPr>
        <w:t xml:space="preserve"> </w:t>
      </w:r>
      <w:r w:rsidRPr="00780109">
        <w:rPr>
          <w:sz w:val="26"/>
          <w:szCs w:val="26"/>
        </w:rPr>
        <w:t>2021 г.</w:t>
      </w:r>
      <w:r w:rsidRPr="00780109">
        <w:rPr>
          <w:bCs/>
          <w:sz w:val="26"/>
          <w:szCs w:val="26"/>
        </w:rPr>
        <w:t xml:space="preserve"> – </w:t>
      </w:r>
      <w:r w:rsidR="004953F5">
        <w:rPr>
          <w:bCs/>
          <w:sz w:val="26"/>
          <w:szCs w:val="26"/>
        </w:rPr>
        <w:t>65</w:t>
      </w:r>
      <w:r w:rsidRPr="00780109">
        <w:rPr>
          <w:bCs/>
          <w:sz w:val="26"/>
          <w:szCs w:val="26"/>
        </w:rPr>
        <w:t>%).</w:t>
      </w:r>
    </w:p>
    <w:p w:rsidR="003F6408" w:rsidRPr="00B13AE3" w:rsidRDefault="003F6408" w:rsidP="009C5171">
      <w:pPr>
        <w:pStyle w:val="a8"/>
        <w:spacing w:before="120"/>
        <w:ind w:left="0" w:right="-142"/>
        <w:jc w:val="center"/>
        <w:rPr>
          <w:rFonts w:ascii="Arial" w:hAnsi="Arial" w:cs="Arial"/>
          <w:b/>
          <w:sz w:val="22"/>
          <w:szCs w:val="22"/>
        </w:rPr>
      </w:pPr>
      <w:r w:rsidRPr="005B684D">
        <w:rPr>
          <w:rFonts w:ascii="Arial" w:hAnsi="Arial" w:cs="Arial"/>
          <w:b/>
          <w:sz w:val="22"/>
          <w:szCs w:val="22"/>
        </w:rPr>
        <w:t>Оптовый товарооборот</w:t>
      </w:r>
    </w:p>
    <w:p w:rsidR="003F6408" w:rsidRDefault="003F6408" w:rsidP="00712A04">
      <w:pPr>
        <w:pStyle w:val="a8"/>
        <w:spacing w:before="120" w:after="0" w:line="220" w:lineRule="exact"/>
        <w:ind w:left="0"/>
        <w:jc w:val="center"/>
        <w:rPr>
          <w:rFonts w:ascii="Arial" w:hAnsi="Arial" w:cs="Arial"/>
          <w:i/>
          <w:sz w:val="20"/>
        </w:rPr>
      </w:pPr>
      <w:proofErr w:type="gramStart"/>
      <w:r w:rsidRPr="0035124A">
        <w:rPr>
          <w:rFonts w:ascii="Arial" w:hAnsi="Arial" w:cs="Arial"/>
          <w:i/>
          <w:sz w:val="20"/>
        </w:rPr>
        <w:t>(в % к соответствующему периоду предыдущего года;</w:t>
      </w:r>
      <w:r w:rsidR="004D2A55">
        <w:rPr>
          <w:rFonts w:ascii="Arial" w:hAnsi="Arial" w:cs="Arial"/>
          <w:i/>
          <w:sz w:val="20"/>
        </w:rPr>
        <w:t xml:space="preserve"> </w:t>
      </w:r>
      <w:r w:rsidRPr="0035124A">
        <w:rPr>
          <w:rFonts w:ascii="Arial" w:hAnsi="Arial" w:cs="Arial"/>
          <w:i/>
          <w:sz w:val="20"/>
        </w:rPr>
        <w:t>в сопоставимых ценах)</w:t>
      </w:r>
      <w:proofErr w:type="gramEnd"/>
    </w:p>
    <w:p w:rsidR="00AE59A5" w:rsidRDefault="00AE59A5" w:rsidP="00794202">
      <w:pPr>
        <w:pStyle w:val="a8"/>
        <w:tabs>
          <w:tab w:val="left" w:pos="-284"/>
        </w:tabs>
        <w:ind w:left="-284"/>
        <w:jc w:val="center"/>
        <w:rPr>
          <w:rFonts w:ascii="Arial" w:hAnsi="Arial" w:cs="Arial"/>
          <w:sz w:val="10"/>
          <w:szCs w:val="10"/>
        </w:rPr>
      </w:pPr>
    </w:p>
    <w:p w:rsidR="00AE59A5" w:rsidRDefault="00780109" w:rsidP="00B10EC6">
      <w:pPr>
        <w:pStyle w:val="a8"/>
        <w:tabs>
          <w:tab w:val="left" w:pos="-284"/>
        </w:tabs>
        <w:ind w:left="-284" w:firstLine="6"/>
        <w:jc w:val="center"/>
        <w:rPr>
          <w:rFonts w:ascii="Arial" w:hAnsi="Arial" w:cs="Arial"/>
          <w:sz w:val="10"/>
          <w:szCs w:val="10"/>
        </w:rPr>
      </w:pPr>
      <w:r>
        <w:rPr>
          <w:rFonts w:ascii="Arial" w:hAnsi="Arial" w:cs="Arial"/>
          <w:bCs/>
          <w:i/>
          <w:iCs/>
          <w:noProof/>
        </w:rPr>
        <w:drawing>
          <wp:anchor distT="0" distB="0" distL="114300" distR="114300" simplePos="0" relativeHeight="251656192" behindDoc="0" locked="0" layoutInCell="1" allowOverlap="1" wp14:anchorId="4DB3ED3B" wp14:editId="0AA0DB36">
            <wp:simplePos x="0" y="0"/>
            <wp:positionH relativeFrom="column">
              <wp:posOffset>-32385</wp:posOffset>
            </wp:positionH>
            <wp:positionV relativeFrom="paragraph">
              <wp:posOffset>20320</wp:posOffset>
            </wp:positionV>
            <wp:extent cx="6346190" cy="2400300"/>
            <wp:effectExtent l="0" t="0" r="0" b="0"/>
            <wp:wrapNone/>
            <wp:docPr id="1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AE59A5" w:rsidRDefault="00AE59A5" w:rsidP="00B10EC6">
      <w:pPr>
        <w:pStyle w:val="a8"/>
        <w:tabs>
          <w:tab w:val="left" w:pos="-284"/>
        </w:tabs>
        <w:ind w:left="-284" w:firstLine="6"/>
        <w:jc w:val="center"/>
        <w:rPr>
          <w:rFonts w:ascii="Arial" w:hAnsi="Arial" w:cs="Arial"/>
          <w:sz w:val="10"/>
          <w:szCs w:val="10"/>
        </w:rPr>
      </w:pPr>
    </w:p>
    <w:p w:rsidR="00B038F6" w:rsidRPr="00B038F6" w:rsidRDefault="00B038F6" w:rsidP="00B10EC6">
      <w:pPr>
        <w:pStyle w:val="a8"/>
        <w:tabs>
          <w:tab w:val="left" w:pos="-284"/>
        </w:tabs>
        <w:ind w:left="-284" w:firstLine="6"/>
        <w:jc w:val="center"/>
        <w:rPr>
          <w:rFonts w:ascii="Arial" w:hAnsi="Arial" w:cs="Arial"/>
          <w:sz w:val="10"/>
          <w:szCs w:val="10"/>
        </w:rPr>
      </w:pPr>
    </w:p>
    <w:p w:rsidR="00A7724D" w:rsidRDefault="00A7724D" w:rsidP="00DC45DC">
      <w:pPr>
        <w:pStyle w:val="a8"/>
        <w:tabs>
          <w:tab w:val="left" w:pos="-284"/>
        </w:tabs>
        <w:spacing w:after="0"/>
        <w:ind w:left="0"/>
        <w:jc w:val="center"/>
        <w:rPr>
          <w:rFonts w:ascii="Arial" w:hAnsi="Arial" w:cs="Arial"/>
          <w:b/>
          <w:sz w:val="26"/>
          <w:szCs w:val="26"/>
        </w:rPr>
      </w:pPr>
    </w:p>
    <w:p w:rsidR="003F6408" w:rsidRPr="00765BD9" w:rsidRDefault="003F6408" w:rsidP="00196151">
      <w:pPr>
        <w:pStyle w:val="a8"/>
        <w:tabs>
          <w:tab w:val="left" w:pos="-284"/>
        </w:tabs>
        <w:ind w:left="0"/>
        <w:jc w:val="center"/>
        <w:rPr>
          <w:rFonts w:ascii="Arial" w:hAnsi="Arial" w:cs="Arial"/>
          <w:b/>
          <w:sz w:val="26"/>
          <w:szCs w:val="26"/>
          <w:vertAlign w:val="superscript"/>
        </w:rPr>
      </w:pPr>
      <w:r>
        <w:rPr>
          <w:rFonts w:ascii="Arial" w:hAnsi="Arial" w:cs="Arial"/>
          <w:b/>
          <w:sz w:val="26"/>
          <w:szCs w:val="26"/>
        </w:rPr>
        <w:t>8</w:t>
      </w:r>
      <w:r w:rsidRPr="009F4870">
        <w:rPr>
          <w:rFonts w:ascii="Arial" w:hAnsi="Arial" w:cs="Arial"/>
          <w:b/>
          <w:sz w:val="26"/>
          <w:szCs w:val="26"/>
        </w:rPr>
        <w:t>.</w:t>
      </w:r>
      <w:r>
        <w:rPr>
          <w:rFonts w:ascii="Arial" w:hAnsi="Arial" w:cs="Arial"/>
          <w:b/>
          <w:sz w:val="26"/>
          <w:szCs w:val="26"/>
        </w:rPr>
        <w:t>2</w:t>
      </w:r>
      <w:r w:rsidRPr="009F4870">
        <w:rPr>
          <w:rFonts w:ascii="Arial" w:hAnsi="Arial" w:cs="Arial"/>
          <w:b/>
          <w:sz w:val="26"/>
          <w:szCs w:val="26"/>
        </w:rPr>
        <w:t>. Розничная торговля</w:t>
      </w:r>
    </w:p>
    <w:p w:rsidR="006F441C" w:rsidRDefault="003F6408" w:rsidP="006779C3">
      <w:pPr>
        <w:ind w:firstLine="709"/>
        <w:jc w:val="both"/>
        <w:rPr>
          <w:sz w:val="26"/>
          <w:szCs w:val="26"/>
        </w:rPr>
      </w:pPr>
      <w:r w:rsidRPr="004A065A">
        <w:rPr>
          <w:b/>
          <w:sz w:val="26"/>
          <w:szCs w:val="26"/>
        </w:rPr>
        <w:t xml:space="preserve">Розничный товарооборот </w:t>
      </w:r>
      <w:r w:rsidRPr="004A065A">
        <w:rPr>
          <w:sz w:val="26"/>
          <w:szCs w:val="26"/>
        </w:rPr>
        <w:t>в</w:t>
      </w:r>
      <w:r w:rsidR="00780109" w:rsidRPr="00780109">
        <w:rPr>
          <w:sz w:val="26"/>
          <w:szCs w:val="26"/>
        </w:rPr>
        <w:t xml:space="preserve"> </w:t>
      </w:r>
      <w:r w:rsidR="00780109">
        <w:rPr>
          <w:sz w:val="26"/>
          <w:szCs w:val="26"/>
          <w:lang w:val="en-US"/>
        </w:rPr>
        <w:t>I</w:t>
      </w:r>
      <w:r w:rsidR="00780109" w:rsidRPr="00780109">
        <w:rPr>
          <w:sz w:val="26"/>
          <w:szCs w:val="26"/>
        </w:rPr>
        <w:t xml:space="preserve"> </w:t>
      </w:r>
      <w:r w:rsidR="00780109">
        <w:rPr>
          <w:sz w:val="26"/>
          <w:szCs w:val="26"/>
        </w:rPr>
        <w:t>квартале</w:t>
      </w:r>
      <w:r>
        <w:rPr>
          <w:sz w:val="26"/>
          <w:szCs w:val="26"/>
        </w:rPr>
        <w:t xml:space="preserve"> </w:t>
      </w:r>
      <w:r w:rsidR="006F441C" w:rsidRPr="00C8013E">
        <w:rPr>
          <w:sz w:val="26"/>
          <w:szCs w:val="26"/>
        </w:rPr>
        <w:t>20</w:t>
      </w:r>
      <w:r w:rsidR="006F441C">
        <w:rPr>
          <w:sz w:val="26"/>
          <w:szCs w:val="26"/>
        </w:rPr>
        <w:t>2</w:t>
      </w:r>
      <w:r w:rsidR="003755D3">
        <w:rPr>
          <w:sz w:val="26"/>
          <w:szCs w:val="26"/>
        </w:rPr>
        <w:t>2</w:t>
      </w:r>
      <w:r w:rsidR="006F441C">
        <w:rPr>
          <w:sz w:val="26"/>
          <w:szCs w:val="26"/>
        </w:rPr>
        <w:t> г</w:t>
      </w:r>
      <w:r w:rsidR="00F46F49">
        <w:rPr>
          <w:sz w:val="26"/>
          <w:szCs w:val="26"/>
        </w:rPr>
        <w:t>.</w:t>
      </w:r>
      <w:r w:rsidRPr="004A065A">
        <w:rPr>
          <w:sz w:val="26"/>
          <w:szCs w:val="26"/>
        </w:rPr>
        <w:t xml:space="preserve"> составил</w:t>
      </w:r>
      <w:r>
        <w:rPr>
          <w:sz w:val="26"/>
          <w:szCs w:val="26"/>
        </w:rPr>
        <w:t xml:space="preserve"> </w:t>
      </w:r>
      <w:r w:rsidR="001B7F92">
        <w:rPr>
          <w:sz w:val="26"/>
          <w:szCs w:val="26"/>
        </w:rPr>
        <w:br/>
      </w:r>
      <w:r w:rsidR="00CC727A">
        <w:rPr>
          <w:sz w:val="26"/>
          <w:szCs w:val="26"/>
        </w:rPr>
        <w:t>1</w:t>
      </w:r>
      <w:r w:rsidR="00CC727A" w:rsidRPr="00780109">
        <w:rPr>
          <w:sz w:val="26"/>
          <w:szCs w:val="26"/>
        </w:rPr>
        <w:t> </w:t>
      </w:r>
      <w:r w:rsidR="00CC727A">
        <w:rPr>
          <w:sz w:val="26"/>
          <w:szCs w:val="26"/>
        </w:rPr>
        <w:t>330</w:t>
      </w:r>
      <w:r w:rsidR="00223BFB" w:rsidRPr="005F06F0">
        <w:rPr>
          <w:sz w:val="26"/>
          <w:szCs w:val="26"/>
        </w:rPr>
        <w:t xml:space="preserve"> </w:t>
      </w:r>
      <w:r w:rsidRPr="004A065A">
        <w:rPr>
          <w:sz w:val="26"/>
          <w:szCs w:val="26"/>
        </w:rPr>
        <w:t>мл</w:t>
      </w:r>
      <w:r>
        <w:rPr>
          <w:sz w:val="26"/>
          <w:szCs w:val="26"/>
        </w:rPr>
        <w:t>н</w:t>
      </w:r>
      <w:r w:rsidRPr="004A065A">
        <w:rPr>
          <w:sz w:val="26"/>
          <w:szCs w:val="26"/>
        </w:rPr>
        <w:t xml:space="preserve">. рублей, или в сопоставимых ценах </w:t>
      </w:r>
      <w:r w:rsidR="009E26EA" w:rsidRPr="005F06F0">
        <w:rPr>
          <w:sz w:val="26"/>
          <w:szCs w:val="26"/>
        </w:rPr>
        <w:t>10</w:t>
      </w:r>
      <w:r w:rsidR="00CC727A">
        <w:rPr>
          <w:sz w:val="26"/>
          <w:szCs w:val="26"/>
        </w:rPr>
        <w:t>5,3</w:t>
      </w:r>
      <w:r w:rsidRPr="005F06F0">
        <w:rPr>
          <w:sz w:val="26"/>
          <w:szCs w:val="26"/>
        </w:rPr>
        <w:t xml:space="preserve">% к </w:t>
      </w:r>
      <w:r w:rsidRPr="004A065A">
        <w:rPr>
          <w:sz w:val="26"/>
          <w:szCs w:val="26"/>
        </w:rPr>
        <w:t>уровню</w:t>
      </w:r>
      <w:r>
        <w:rPr>
          <w:sz w:val="26"/>
          <w:szCs w:val="26"/>
        </w:rPr>
        <w:t xml:space="preserve"> </w:t>
      </w:r>
      <w:r w:rsidR="00780109">
        <w:rPr>
          <w:sz w:val="26"/>
          <w:szCs w:val="26"/>
          <w:lang w:val="en-US"/>
        </w:rPr>
        <w:t>I</w:t>
      </w:r>
      <w:r w:rsidR="00780109" w:rsidRPr="00780109">
        <w:rPr>
          <w:sz w:val="26"/>
          <w:szCs w:val="26"/>
        </w:rPr>
        <w:t xml:space="preserve"> </w:t>
      </w:r>
      <w:r w:rsidR="00780109">
        <w:rPr>
          <w:sz w:val="26"/>
          <w:szCs w:val="26"/>
        </w:rPr>
        <w:t>квартала</w:t>
      </w:r>
      <w:r w:rsidR="00F46F49">
        <w:rPr>
          <w:sz w:val="26"/>
          <w:szCs w:val="26"/>
        </w:rPr>
        <w:t xml:space="preserve"> </w:t>
      </w:r>
      <w:r w:rsidR="006F441C" w:rsidRPr="00C8013E">
        <w:rPr>
          <w:sz w:val="26"/>
          <w:szCs w:val="26"/>
        </w:rPr>
        <w:t>20</w:t>
      </w:r>
      <w:r w:rsidR="006F441C">
        <w:rPr>
          <w:sz w:val="26"/>
          <w:szCs w:val="26"/>
        </w:rPr>
        <w:t>2</w:t>
      </w:r>
      <w:r w:rsidR="003755D3">
        <w:rPr>
          <w:sz w:val="26"/>
          <w:szCs w:val="26"/>
        </w:rPr>
        <w:t>1</w:t>
      </w:r>
      <w:r w:rsidR="006F441C">
        <w:rPr>
          <w:sz w:val="26"/>
          <w:szCs w:val="26"/>
        </w:rPr>
        <w:t> г.</w:t>
      </w:r>
      <w:r w:rsidR="006F441C" w:rsidRPr="00C8013E">
        <w:rPr>
          <w:sz w:val="26"/>
          <w:szCs w:val="26"/>
        </w:rPr>
        <w:t xml:space="preserve"> </w:t>
      </w:r>
    </w:p>
    <w:p w:rsidR="003F6408" w:rsidRPr="005F0702" w:rsidRDefault="003F6408" w:rsidP="007A1606">
      <w:pPr>
        <w:spacing w:before="120" w:after="120"/>
        <w:jc w:val="center"/>
        <w:rPr>
          <w:rFonts w:ascii="Arial" w:hAnsi="Arial" w:cs="Arial"/>
          <w:b/>
          <w:sz w:val="22"/>
          <w:szCs w:val="22"/>
        </w:rPr>
      </w:pPr>
      <w:r w:rsidRPr="005F0702">
        <w:rPr>
          <w:rFonts w:ascii="Arial" w:hAnsi="Arial" w:cs="Arial"/>
          <w:b/>
          <w:sz w:val="22"/>
          <w:szCs w:val="22"/>
        </w:rPr>
        <w:t>Розничный товарооборот и товарные запасы</w:t>
      </w:r>
      <w:r w:rsidR="007A1606">
        <w:rPr>
          <w:rFonts w:ascii="Arial" w:hAnsi="Arial" w:cs="Arial"/>
          <w:b/>
          <w:sz w:val="22"/>
          <w:szCs w:val="22"/>
        </w:rPr>
        <w:t xml:space="preserve"> </w:t>
      </w:r>
      <w:r w:rsidRPr="005F0702">
        <w:rPr>
          <w:rFonts w:ascii="Arial" w:hAnsi="Arial" w:cs="Arial"/>
          <w:b/>
          <w:sz w:val="22"/>
          <w:szCs w:val="22"/>
        </w:rPr>
        <w:t>в организациях торговл</w:t>
      </w:r>
      <w:r>
        <w:rPr>
          <w:rFonts w:ascii="Arial" w:hAnsi="Arial" w:cs="Arial"/>
          <w:b/>
          <w:sz w:val="22"/>
          <w:szCs w:val="22"/>
        </w:rPr>
        <w:t>и</w:t>
      </w:r>
    </w:p>
    <w:tbl>
      <w:tblPr>
        <w:tblW w:w="9127"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1989"/>
        <w:gridCol w:w="1427"/>
        <w:gridCol w:w="1426"/>
        <w:gridCol w:w="1426"/>
        <w:gridCol w:w="1429"/>
        <w:gridCol w:w="1430"/>
      </w:tblGrid>
      <w:tr w:rsidR="003F6408" w:rsidRPr="005F0702" w:rsidTr="00484C01">
        <w:trPr>
          <w:cantSplit/>
          <w:tblHeader/>
        </w:trPr>
        <w:tc>
          <w:tcPr>
            <w:tcW w:w="1989" w:type="dxa"/>
            <w:vMerge w:val="restart"/>
          </w:tcPr>
          <w:p w:rsidR="003F6408" w:rsidRPr="005F0702" w:rsidRDefault="003F6408" w:rsidP="00712A04">
            <w:pPr>
              <w:spacing w:before="60" w:after="60" w:line="220" w:lineRule="exact"/>
              <w:jc w:val="center"/>
              <w:rPr>
                <w:sz w:val="22"/>
                <w:szCs w:val="22"/>
              </w:rPr>
            </w:pPr>
          </w:p>
        </w:tc>
        <w:tc>
          <w:tcPr>
            <w:tcW w:w="1427" w:type="dxa"/>
            <w:vMerge w:val="restart"/>
          </w:tcPr>
          <w:p w:rsidR="003F6408" w:rsidRPr="005F0702" w:rsidRDefault="003F6408" w:rsidP="007123BB">
            <w:pPr>
              <w:spacing w:before="60" w:after="60" w:line="220" w:lineRule="exact"/>
              <w:ind w:left="-85" w:right="-85"/>
              <w:jc w:val="center"/>
              <w:rPr>
                <w:sz w:val="22"/>
                <w:szCs w:val="22"/>
              </w:rPr>
            </w:pPr>
            <w:r w:rsidRPr="005F0702">
              <w:rPr>
                <w:sz w:val="22"/>
                <w:szCs w:val="22"/>
              </w:rPr>
              <w:t>Розничный товарооборот,</w:t>
            </w:r>
            <w:r w:rsidRPr="005F0702">
              <w:rPr>
                <w:sz w:val="22"/>
                <w:szCs w:val="22"/>
              </w:rPr>
              <w:br/>
              <w:t>мл</w:t>
            </w:r>
            <w:r>
              <w:rPr>
                <w:sz w:val="22"/>
                <w:szCs w:val="22"/>
              </w:rPr>
              <w:t>н</w:t>
            </w:r>
            <w:r w:rsidRPr="005F0702">
              <w:rPr>
                <w:sz w:val="22"/>
                <w:szCs w:val="22"/>
              </w:rPr>
              <w:t>. руб.</w:t>
            </w:r>
            <w:r w:rsidRPr="005F0702">
              <w:rPr>
                <w:sz w:val="22"/>
                <w:szCs w:val="22"/>
              </w:rPr>
              <w:br/>
              <w:t xml:space="preserve">(в текущих </w:t>
            </w:r>
            <w:r w:rsidRPr="005F0702">
              <w:rPr>
                <w:sz w:val="22"/>
                <w:szCs w:val="22"/>
              </w:rPr>
              <w:br/>
              <w:t>ценах)</w:t>
            </w:r>
          </w:p>
        </w:tc>
        <w:tc>
          <w:tcPr>
            <w:tcW w:w="2852" w:type="dxa"/>
            <w:gridSpan w:val="2"/>
          </w:tcPr>
          <w:p w:rsidR="003F6408" w:rsidRPr="005F0702" w:rsidRDefault="003F6408" w:rsidP="007123BB">
            <w:pPr>
              <w:spacing w:before="60" w:after="60" w:line="220" w:lineRule="exact"/>
              <w:ind w:left="-85" w:right="-85"/>
              <w:jc w:val="center"/>
              <w:rPr>
                <w:sz w:val="22"/>
                <w:szCs w:val="22"/>
              </w:rPr>
            </w:pPr>
            <w:r w:rsidRPr="005F0702">
              <w:rPr>
                <w:sz w:val="22"/>
                <w:szCs w:val="22"/>
              </w:rPr>
              <w:t>В сопоставимых ценах</w:t>
            </w:r>
          </w:p>
        </w:tc>
        <w:tc>
          <w:tcPr>
            <w:tcW w:w="2859" w:type="dxa"/>
            <w:gridSpan w:val="2"/>
          </w:tcPr>
          <w:p w:rsidR="003F6408" w:rsidRPr="005F0702" w:rsidRDefault="003F6408" w:rsidP="007123BB">
            <w:pPr>
              <w:spacing w:before="60" w:after="60" w:line="220" w:lineRule="exact"/>
              <w:ind w:left="-85" w:right="-85"/>
              <w:jc w:val="center"/>
              <w:rPr>
                <w:sz w:val="22"/>
                <w:szCs w:val="22"/>
              </w:rPr>
            </w:pPr>
            <w:r w:rsidRPr="005F0702">
              <w:rPr>
                <w:sz w:val="22"/>
                <w:szCs w:val="22"/>
              </w:rPr>
              <w:t>Товарные запасы</w:t>
            </w:r>
            <w:r w:rsidRPr="005F0702">
              <w:rPr>
                <w:sz w:val="22"/>
                <w:szCs w:val="22"/>
              </w:rPr>
              <w:br/>
              <w:t>(на конец месяца)</w:t>
            </w:r>
          </w:p>
        </w:tc>
      </w:tr>
      <w:tr w:rsidR="003F6408" w:rsidRPr="006A1847" w:rsidTr="00484C01">
        <w:trPr>
          <w:cantSplit/>
          <w:trHeight w:val="311"/>
          <w:tblHeader/>
        </w:trPr>
        <w:tc>
          <w:tcPr>
            <w:tcW w:w="1989" w:type="dxa"/>
            <w:vMerge/>
          </w:tcPr>
          <w:p w:rsidR="003F6408" w:rsidRPr="005F0702" w:rsidRDefault="003F6408" w:rsidP="00712A04">
            <w:pPr>
              <w:spacing w:before="60" w:after="60" w:line="220" w:lineRule="exact"/>
              <w:jc w:val="center"/>
              <w:rPr>
                <w:sz w:val="22"/>
                <w:szCs w:val="22"/>
              </w:rPr>
            </w:pPr>
          </w:p>
        </w:tc>
        <w:tc>
          <w:tcPr>
            <w:tcW w:w="1427" w:type="dxa"/>
            <w:vMerge/>
          </w:tcPr>
          <w:p w:rsidR="003F6408" w:rsidRPr="005F0702" w:rsidRDefault="003F6408" w:rsidP="007123BB">
            <w:pPr>
              <w:spacing w:before="60" w:after="60" w:line="220" w:lineRule="exact"/>
              <w:ind w:left="-85" w:right="-85"/>
              <w:jc w:val="center"/>
              <w:rPr>
                <w:sz w:val="22"/>
                <w:szCs w:val="22"/>
              </w:rPr>
            </w:pPr>
          </w:p>
        </w:tc>
        <w:tc>
          <w:tcPr>
            <w:tcW w:w="1426" w:type="dxa"/>
          </w:tcPr>
          <w:p w:rsidR="003F6408" w:rsidRPr="005F0702" w:rsidRDefault="003F6408" w:rsidP="007123BB">
            <w:pPr>
              <w:spacing w:before="60" w:after="60" w:line="220" w:lineRule="exact"/>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r>
            <w:proofErr w:type="spellStart"/>
            <w:r w:rsidRPr="005F0702">
              <w:rPr>
                <w:sz w:val="22"/>
                <w:szCs w:val="22"/>
              </w:rPr>
              <w:t>соответст-вующему</w:t>
            </w:r>
            <w:proofErr w:type="spellEnd"/>
            <w:r w:rsidRPr="005F0702">
              <w:rPr>
                <w:sz w:val="22"/>
                <w:szCs w:val="22"/>
              </w:rPr>
              <w:t xml:space="preserve"> </w:t>
            </w:r>
            <w:r w:rsidRPr="005F0702">
              <w:rPr>
                <w:sz w:val="22"/>
                <w:szCs w:val="22"/>
              </w:rPr>
              <w:br/>
              <w:t>периоду предыдущего года</w:t>
            </w:r>
          </w:p>
        </w:tc>
        <w:tc>
          <w:tcPr>
            <w:tcW w:w="1426" w:type="dxa"/>
          </w:tcPr>
          <w:p w:rsidR="003F6408" w:rsidRPr="005F0702" w:rsidRDefault="003F6408" w:rsidP="007123BB">
            <w:pPr>
              <w:spacing w:before="60" w:after="60" w:line="220" w:lineRule="exact"/>
              <w:ind w:left="-85" w:right="-85"/>
              <w:jc w:val="center"/>
              <w:rPr>
                <w:sz w:val="22"/>
                <w:szCs w:val="22"/>
              </w:rPr>
            </w:pPr>
            <w:proofErr w:type="gramStart"/>
            <w:r w:rsidRPr="005F0702">
              <w:rPr>
                <w:sz w:val="22"/>
                <w:szCs w:val="22"/>
              </w:rPr>
              <w:t>в</w:t>
            </w:r>
            <w:proofErr w:type="gramEnd"/>
            <w:r w:rsidRPr="005F0702">
              <w:rPr>
                <w:sz w:val="22"/>
                <w:szCs w:val="22"/>
              </w:rPr>
              <w:t xml:space="preserve"> % к </w:t>
            </w:r>
            <w:r w:rsidRPr="005F0702">
              <w:rPr>
                <w:sz w:val="22"/>
                <w:szCs w:val="22"/>
              </w:rPr>
              <w:br/>
              <w:t>предыдущему периоду</w:t>
            </w:r>
          </w:p>
        </w:tc>
        <w:tc>
          <w:tcPr>
            <w:tcW w:w="1429" w:type="dxa"/>
          </w:tcPr>
          <w:p w:rsidR="003F6408" w:rsidRPr="00C65881" w:rsidRDefault="003F6408" w:rsidP="007123BB">
            <w:pPr>
              <w:spacing w:before="60" w:after="60" w:line="220" w:lineRule="exact"/>
              <w:ind w:left="-85" w:right="-85"/>
              <w:jc w:val="center"/>
              <w:rPr>
                <w:sz w:val="22"/>
                <w:szCs w:val="22"/>
                <w:vertAlign w:val="superscript"/>
              </w:rPr>
            </w:pPr>
            <w:r w:rsidRPr="005F0702">
              <w:rPr>
                <w:sz w:val="22"/>
                <w:szCs w:val="22"/>
              </w:rPr>
              <w:t>мл</w:t>
            </w:r>
            <w:r>
              <w:rPr>
                <w:sz w:val="22"/>
                <w:szCs w:val="22"/>
              </w:rPr>
              <w:t>н</w:t>
            </w:r>
            <w:r w:rsidRPr="005F0702">
              <w:rPr>
                <w:sz w:val="22"/>
                <w:szCs w:val="22"/>
              </w:rPr>
              <w:t>. руб.</w:t>
            </w:r>
          </w:p>
        </w:tc>
        <w:tc>
          <w:tcPr>
            <w:tcW w:w="1430" w:type="dxa"/>
          </w:tcPr>
          <w:p w:rsidR="003F6408" w:rsidRPr="005F0702" w:rsidRDefault="003F6408" w:rsidP="007123BB">
            <w:pPr>
              <w:spacing w:before="60" w:after="60" w:line="220" w:lineRule="exact"/>
              <w:ind w:left="-85" w:right="-85"/>
              <w:jc w:val="center"/>
              <w:rPr>
                <w:sz w:val="22"/>
                <w:szCs w:val="22"/>
              </w:rPr>
            </w:pPr>
            <w:r w:rsidRPr="005F0702">
              <w:rPr>
                <w:sz w:val="22"/>
                <w:szCs w:val="22"/>
              </w:rPr>
              <w:t xml:space="preserve">дней </w:t>
            </w:r>
            <w:r w:rsidRPr="005F0702">
              <w:rPr>
                <w:sz w:val="22"/>
                <w:szCs w:val="22"/>
              </w:rPr>
              <w:br/>
              <w:t>торговли</w:t>
            </w:r>
          </w:p>
        </w:tc>
      </w:tr>
      <w:tr w:rsidR="0037560B" w:rsidRPr="000446D8" w:rsidTr="00484C01">
        <w:tc>
          <w:tcPr>
            <w:tcW w:w="1989" w:type="dxa"/>
            <w:tcBorders>
              <w:top w:val="nil"/>
              <w:bottom w:val="nil"/>
            </w:tcBorders>
            <w:shd w:val="clear" w:color="auto" w:fill="auto"/>
            <w:vAlign w:val="bottom"/>
          </w:tcPr>
          <w:p w:rsidR="0037560B" w:rsidRPr="007F5ED1" w:rsidRDefault="0037560B" w:rsidP="00E17617">
            <w:pPr>
              <w:spacing w:before="120" w:after="120" w:line="340" w:lineRule="exact"/>
              <w:ind w:left="454"/>
              <w:contextualSpacing/>
              <w:rPr>
                <w:b/>
                <w:sz w:val="22"/>
                <w:szCs w:val="22"/>
              </w:rPr>
            </w:pPr>
            <w:r w:rsidRPr="005F0702">
              <w:rPr>
                <w:b/>
                <w:sz w:val="22"/>
                <w:szCs w:val="22"/>
              </w:rPr>
              <w:t>20</w:t>
            </w:r>
            <w:r>
              <w:rPr>
                <w:b/>
                <w:sz w:val="22"/>
                <w:szCs w:val="22"/>
              </w:rPr>
              <w:t>21 г.</w:t>
            </w:r>
          </w:p>
        </w:tc>
        <w:tc>
          <w:tcPr>
            <w:tcW w:w="1427" w:type="dxa"/>
            <w:tcBorders>
              <w:top w:val="nil"/>
              <w:bottom w:val="nil"/>
            </w:tcBorders>
            <w:shd w:val="clear" w:color="auto" w:fill="auto"/>
            <w:vAlign w:val="bottom"/>
          </w:tcPr>
          <w:p w:rsidR="0037560B" w:rsidRPr="007F5ED1" w:rsidRDefault="0037560B" w:rsidP="00E17617">
            <w:pPr>
              <w:spacing w:before="120" w:after="120" w:line="340" w:lineRule="exact"/>
              <w:ind w:right="348"/>
              <w:contextualSpacing/>
              <w:jc w:val="right"/>
              <w:rPr>
                <w:b/>
                <w:color w:val="000000"/>
                <w:sz w:val="22"/>
                <w:szCs w:val="22"/>
              </w:rPr>
            </w:pPr>
          </w:p>
        </w:tc>
        <w:tc>
          <w:tcPr>
            <w:tcW w:w="1426" w:type="dxa"/>
            <w:tcBorders>
              <w:top w:val="nil"/>
              <w:bottom w:val="nil"/>
            </w:tcBorders>
            <w:shd w:val="clear" w:color="auto" w:fill="auto"/>
            <w:vAlign w:val="bottom"/>
          </w:tcPr>
          <w:p w:rsidR="0037560B" w:rsidRPr="007F5ED1" w:rsidRDefault="0037560B" w:rsidP="00E17617">
            <w:pPr>
              <w:tabs>
                <w:tab w:val="left" w:pos="1488"/>
              </w:tabs>
              <w:spacing w:before="120" w:after="120" w:line="340" w:lineRule="exact"/>
              <w:ind w:right="397"/>
              <w:contextualSpacing/>
              <w:jc w:val="right"/>
              <w:rPr>
                <w:b/>
                <w:color w:val="000000"/>
                <w:sz w:val="22"/>
                <w:szCs w:val="22"/>
              </w:rPr>
            </w:pPr>
          </w:p>
        </w:tc>
        <w:tc>
          <w:tcPr>
            <w:tcW w:w="1426" w:type="dxa"/>
            <w:tcBorders>
              <w:top w:val="nil"/>
              <w:bottom w:val="nil"/>
            </w:tcBorders>
            <w:shd w:val="clear" w:color="auto" w:fill="auto"/>
            <w:vAlign w:val="bottom"/>
          </w:tcPr>
          <w:p w:rsidR="0037560B" w:rsidRPr="007F5ED1" w:rsidRDefault="0037560B" w:rsidP="00E17617">
            <w:pPr>
              <w:tabs>
                <w:tab w:val="left" w:pos="1488"/>
              </w:tabs>
              <w:spacing w:before="120" w:after="120" w:line="340" w:lineRule="exact"/>
              <w:ind w:right="383"/>
              <w:contextualSpacing/>
              <w:jc w:val="right"/>
              <w:rPr>
                <w:b/>
                <w:color w:val="000000"/>
                <w:sz w:val="22"/>
                <w:szCs w:val="22"/>
              </w:rPr>
            </w:pPr>
          </w:p>
        </w:tc>
        <w:tc>
          <w:tcPr>
            <w:tcW w:w="1429" w:type="dxa"/>
            <w:tcBorders>
              <w:top w:val="nil"/>
              <w:bottom w:val="nil"/>
            </w:tcBorders>
            <w:shd w:val="clear" w:color="auto" w:fill="auto"/>
            <w:vAlign w:val="bottom"/>
          </w:tcPr>
          <w:p w:rsidR="0037560B" w:rsidRPr="007F5ED1" w:rsidRDefault="0037560B" w:rsidP="00E17617">
            <w:pPr>
              <w:tabs>
                <w:tab w:val="left" w:pos="1488"/>
              </w:tabs>
              <w:spacing w:before="120" w:after="120" w:line="340" w:lineRule="exact"/>
              <w:ind w:right="400"/>
              <w:contextualSpacing/>
              <w:jc w:val="right"/>
              <w:rPr>
                <w:b/>
                <w:color w:val="000000"/>
                <w:sz w:val="22"/>
                <w:szCs w:val="22"/>
              </w:rPr>
            </w:pPr>
          </w:p>
        </w:tc>
        <w:tc>
          <w:tcPr>
            <w:tcW w:w="1430" w:type="dxa"/>
            <w:tcBorders>
              <w:top w:val="nil"/>
              <w:bottom w:val="nil"/>
            </w:tcBorders>
            <w:shd w:val="clear" w:color="auto" w:fill="auto"/>
            <w:vAlign w:val="bottom"/>
          </w:tcPr>
          <w:p w:rsidR="0037560B" w:rsidRPr="007F5ED1" w:rsidRDefault="0037560B" w:rsidP="00E17617">
            <w:pPr>
              <w:tabs>
                <w:tab w:val="left" w:pos="1488"/>
              </w:tabs>
              <w:spacing w:before="120" w:after="120" w:line="340" w:lineRule="exact"/>
              <w:ind w:left="-71" w:right="475"/>
              <w:contextualSpacing/>
              <w:jc w:val="right"/>
              <w:rPr>
                <w:b/>
                <w:color w:val="000000"/>
                <w:sz w:val="22"/>
                <w:szCs w:val="22"/>
              </w:rPr>
            </w:pPr>
          </w:p>
        </w:tc>
      </w:tr>
      <w:tr w:rsidR="0037560B" w:rsidRPr="000446D8" w:rsidTr="00484C01">
        <w:tc>
          <w:tcPr>
            <w:tcW w:w="1989" w:type="dxa"/>
            <w:tcBorders>
              <w:top w:val="nil"/>
              <w:bottom w:val="nil"/>
            </w:tcBorders>
            <w:shd w:val="clear" w:color="auto" w:fill="auto"/>
            <w:vAlign w:val="bottom"/>
          </w:tcPr>
          <w:p w:rsidR="0037560B" w:rsidRPr="00B80895" w:rsidRDefault="0037560B" w:rsidP="00E17617">
            <w:pPr>
              <w:spacing w:before="120" w:after="120" w:line="340" w:lineRule="exact"/>
              <w:ind w:left="170"/>
              <w:contextualSpacing/>
              <w:rPr>
                <w:sz w:val="22"/>
                <w:szCs w:val="22"/>
              </w:rPr>
            </w:pPr>
            <w:r w:rsidRPr="00B80895">
              <w:rPr>
                <w:sz w:val="22"/>
                <w:szCs w:val="22"/>
              </w:rPr>
              <w:t>Январь</w:t>
            </w:r>
          </w:p>
        </w:tc>
        <w:tc>
          <w:tcPr>
            <w:tcW w:w="1427" w:type="dxa"/>
            <w:tcBorders>
              <w:top w:val="nil"/>
              <w:bottom w:val="nil"/>
            </w:tcBorders>
            <w:shd w:val="clear" w:color="auto" w:fill="auto"/>
            <w:vAlign w:val="bottom"/>
          </w:tcPr>
          <w:p w:rsidR="0037560B" w:rsidRPr="00B80895" w:rsidRDefault="0037560B" w:rsidP="00E17617">
            <w:pPr>
              <w:spacing w:before="120" w:after="120" w:line="340" w:lineRule="exact"/>
              <w:ind w:right="348"/>
              <w:contextualSpacing/>
              <w:jc w:val="right"/>
              <w:rPr>
                <w:color w:val="000000"/>
                <w:sz w:val="22"/>
                <w:szCs w:val="22"/>
              </w:rPr>
            </w:pPr>
            <w:r w:rsidRPr="00B80895">
              <w:rPr>
                <w:color w:val="000000"/>
                <w:sz w:val="22"/>
                <w:szCs w:val="22"/>
              </w:rPr>
              <w:t>375,2</w:t>
            </w:r>
          </w:p>
        </w:tc>
        <w:tc>
          <w:tcPr>
            <w:tcW w:w="1426" w:type="dxa"/>
            <w:tcBorders>
              <w:top w:val="nil"/>
              <w:bottom w:val="nil"/>
            </w:tcBorders>
            <w:shd w:val="clear" w:color="auto" w:fill="auto"/>
            <w:vAlign w:val="bottom"/>
          </w:tcPr>
          <w:p w:rsidR="0037560B" w:rsidRPr="00B80895" w:rsidRDefault="0037560B" w:rsidP="00E17617">
            <w:pPr>
              <w:tabs>
                <w:tab w:val="left" w:pos="1488"/>
              </w:tabs>
              <w:spacing w:before="120" w:after="120" w:line="340" w:lineRule="exact"/>
              <w:ind w:right="397"/>
              <w:contextualSpacing/>
              <w:jc w:val="right"/>
              <w:rPr>
                <w:color w:val="000000"/>
                <w:sz w:val="22"/>
                <w:szCs w:val="22"/>
              </w:rPr>
            </w:pPr>
            <w:r w:rsidRPr="00B80895">
              <w:rPr>
                <w:color w:val="000000"/>
                <w:sz w:val="22"/>
                <w:szCs w:val="22"/>
              </w:rPr>
              <w:t>101,7</w:t>
            </w:r>
          </w:p>
        </w:tc>
        <w:tc>
          <w:tcPr>
            <w:tcW w:w="1426" w:type="dxa"/>
            <w:tcBorders>
              <w:top w:val="nil"/>
              <w:bottom w:val="nil"/>
            </w:tcBorders>
            <w:shd w:val="clear" w:color="auto" w:fill="auto"/>
            <w:vAlign w:val="bottom"/>
          </w:tcPr>
          <w:p w:rsidR="0037560B" w:rsidRPr="00B80895" w:rsidRDefault="0037560B" w:rsidP="00E17617">
            <w:pPr>
              <w:tabs>
                <w:tab w:val="left" w:pos="1488"/>
              </w:tabs>
              <w:spacing w:before="120" w:after="120" w:line="340" w:lineRule="exact"/>
              <w:ind w:right="383"/>
              <w:contextualSpacing/>
              <w:jc w:val="right"/>
              <w:rPr>
                <w:color w:val="000000"/>
                <w:sz w:val="22"/>
                <w:szCs w:val="22"/>
              </w:rPr>
            </w:pPr>
            <w:r w:rsidRPr="00B80895">
              <w:rPr>
                <w:color w:val="000000"/>
                <w:sz w:val="22"/>
                <w:szCs w:val="22"/>
              </w:rPr>
              <w:t>85,4</w:t>
            </w:r>
          </w:p>
        </w:tc>
        <w:tc>
          <w:tcPr>
            <w:tcW w:w="1429" w:type="dxa"/>
            <w:tcBorders>
              <w:top w:val="nil"/>
              <w:bottom w:val="nil"/>
            </w:tcBorders>
            <w:shd w:val="clear" w:color="auto" w:fill="auto"/>
            <w:vAlign w:val="bottom"/>
          </w:tcPr>
          <w:p w:rsidR="0037560B" w:rsidRPr="00B80895" w:rsidRDefault="0037560B" w:rsidP="00E17617">
            <w:pPr>
              <w:tabs>
                <w:tab w:val="left" w:pos="1488"/>
              </w:tabs>
              <w:spacing w:before="120" w:after="120" w:line="340" w:lineRule="exact"/>
              <w:ind w:right="400"/>
              <w:contextualSpacing/>
              <w:jc w:val="right"/>
              <w:rPr>
                <w:color w:val="000000"/>
                <w:sz w:val="22"/>
                <w:szCs w:val="22"/>
              </w:rPr>
            </w:pPr>
            <w:r w:rsidRPr="00B80895">
              <w:rPr>
                <w:color w:val="000000"/>
                <w:sz w:val="22"/>
                <w:szCs w:val="22"/>
              </w:rPr>
              <w:t>667,3</w:t>
            </w:r>
          </w:p>
        </w:tc>
        <w:tc>
          <w:tcPr>
            <w:tcW w:w="1430" w:type="dxa"/>
            <w:tcBorders>
              <w:top w:val="nil"/>
              <w:bottom w:val="nil"/>
            </w:tcBorders>
            <w:shd w:val="clear" w:color="auto" w:fill="auto"/>
            <w:vAlign w:val="bottom"/>
          </w:tcPr>
          <w:p w:rsidR="0037560B" w:rsidRPr="00B80895" w:rsidRDefault="0037560B" w:rsidP="00E17617">
            <w:pPr>
              <w:tabs>
                <w:tab w:val="left" w:pos="1488"/>
              </w:tabs>
              <w:spacing w:before="120" w:after="120" w:line="340" w:lineRule="exact"/>
              <w:ind w:left="-71" w:right="475"/>
              <w:contextualSpacing/>
              <w:jc w:val="right"/>
              <w:rPr>
                <w:color w:val="000000"/>
                <w:sz w:val="22"/>
                <w:szCs w:val="22"/>
              </w:rPr>
            </w:pPr>
            <w:r w:rsidRPr="00B80895">
              <w:rPr>
                <w:color w:val="000000"/>
                <w:sz w:val="22"/>
                <w:szCs w:val="22"/>
              </w:rPr>
              <w:t>60</w:t>
            </w:r>
          </w:p>
        </w:tc>
      </w:tr>
      <w:tr w:rsidR="0037560B" w:rsidRPr="000446D8" w:rsidTr="00484C01">
        <w:tc>
          <w:tcPr>
            <w:tcW w:w="1989" w:type="dxa"/>
            <w:tcBorders>
              <w:top w:val="nil"/>
              <w:bottom w:val="nil"/>
            </w:tcBorders>
            <w:shd w:val="clear" w:color="auto" w:fill="auto"/>
            <w:vAlign w:val="bottom"/>
          </w:tcPr>
          <w:p w:rsidR="0037560B" w:rsidRPr="005C61C8" w:rsidRDefault="0037560B" w:rsidP="00E17617">
            <w:pPr>
              <w:spacing w:before="120" w:after="120" w:line="340" w:lineRule="exact"/>
              <w:ind w:left="170"/>
              <w:contextualSpacing/>
              <w:rPr>
                <w:sz w:val="22"/>
                <w:szCs w:val="22"/>
              </w:rPr>
            </w:pPr>
            <w:r>
              <w:rPr>
                <w:sz w:val="22"/>
                <w:szCs w:val="22"/>
              </w:rPr>
              <w:t>Февраль</w:t>
            </w:r>
          </w:p>
        </w:tc>
        <w:tc>
          <w:tcPr>
            <w:tcW w:w="1427" w:type="dxa"/>
            <w:tcBorders>
              <w:top w:val="nil"/>
              <w:bottom w:val="nil"/>
            </w:tcBorders>
            <w:shd w:val="clear" w:color="auto" w:fill="auto"/>
            <w:vAlign w:val="bottom"/>
          </w:tcPr>
          <w:p w:rsidR="0037560B" w:rsidRPr="005C61C8" w:rsidRDefault="0037560B" w:rsidP="00E17617">
            <w:pPr>
              <w:spacing w:before="120" w:after="120" w:line="340" w:lineRule="exact"/>
              <w:ind w:right="348"/>
              <w:contextualSpacing/>
              <w:jc w:val="right"/>
              <w:rPr>
                <w:color w:val="000000"/>
                <w:sz w:val="22"/>
                <w:szCs w:val="22"/>
              </w:rPr>
            </w:pPr>
            <w:r>
              <w:rPr>
                <w:color w:val="000000"/>
                <w:sz w:val="22"/>
                <w:szCs w:val="22"/>
              </w:rPr>
              <w:t>349,2</w:t>
            </w:r>
          </w:p>
        </w:tc>
        <w:tc>
          <w:tcPr>
            <w:tcW w:w="1426" w:type="dxa"/>
            <w:tcBorders>
              <w:top w:val="nil"/>
              <w:bottom w:val="nil"/>
            </w:tcBorders>
            <w:shd w:val="clear" w:color="auto" w:fill="auto"/>
            <w:vAlign w:val="bottom"/>
          </w:tcPr>
          <w:p w:rsidR="0037560B" w:rsidRPr="005C61C8" w:rsidRDefault="0037560B" w:rsidP="00E17617">
            <w:pPr>
              <w:tabs>
                <w:tab w:val="left" w:pos="1488"/>
              </w:tabs>
              <w:spacing w:before="120" w:after="120" w:line="340" w:lineRule="exact"/>
              <w:ind w:right="397"/>
              <w:contextualSpacing/>
              <w:jc w:val="right"/>
              <w:rPr>
                <w:color w:val="000000"/>
                <w:sz w:val="22"/>
                <w:szCs w:val="22"/>
              </w:rPr>
            </w:pPr>
            <w:r>
              <w:rPr>
                <w:color w:val="000000"/>
                <w:sz w:val="22"/>
                <w:szCs w:val="22"/>
              </w:rPr>
              <w:t>94,1</w:t>
            </w:r>
          </w:p>
        </w:tc>
        <w:tc>
          <w:tcPr>
            <w:tcW w:w="1426" w:type="dxa"/>
            <w:tcBorders>
              <w:top w:val="nil"/>
              <w:bottom w:val="nil"/>
            </w:tcBorders>
            <w:shd w:val="clear" w:color="auto" w:fill="auto"/>
            <w:vAlign w:val="bottom"/>
          </w:tcPr>
          <w:p w:rsidR="0037560B" w:rsidRPr="005C61C8" w:rsidRDefault="0037560B" w:rsidP="00E17617">
            <w:pPr>
              <w:tabs>
                <w:tab w:val="left" w:pos="1488"/>
              </w:tabs>
              <w:spacing w:before="120" w:after="120" w:line="340" w:lineRule="exact"/>
              <w:ind w:right="383"/>
              <w:contextualSpacing/>
              <w:jc w:val="right"/>
              <w:rPr>
                <w:color w:val="000000"/>
                <w:sz w:val="22"/>
                <w:szCs w:val="22"/>
              </w:rPr>
            </w:pPr>
            <w:r>
              <w:rPr>
                <w:color w:val="000000"/>
                <w:sz w:val="22"/>
                <w:szCs w:val="22"/>
              </w:rPr>
              <w:t>91,8</w:t>
            </w:r>
          </w:p>
        </w:tc>
        <w:tc>
          <w:tcPr>
            <w:tcW w:w="1429" w:type="dxa"/>
            <w:tcBorders>
              <w:top w:val="nil"/>
              <w:bottom w:val="nil"/>
            </w:tcBorders>
            <w:shd w:val="clear" w:color="auto" w:fill="auto"/>
            <w:vAlign w:val="bottom"/>
          </w:tcPr>
          <w:p w:rsidR="0037560B" w:rsidRPr="005C61C8" w:rsidRDefault="0037560B" w:rsidP="00E17617">
            <w:pPr>
              <w:tabs>
                <w:tab w:val="left" w:pos="1488"/>
              </w:tabs>
              <w:spacing w:before="120" w:after="120" w:line="340" w:lineRule="exact"/>
              <w:ind w:right="400"/>
              <w:contextualSpacing/>
              <w:jc w:val="right"/>
              <w:rPr>
                <w:color w:val="000000"/>
                <w:sz w:val="22"/>
                <w:szCs w:val="22"/>
              </w:rPr>
            </w:pPr>
            <w:r>
              <w:rPr>
                <w:color w:val="000000"/>
                <w:sz w:val="22"/>
                <w:szCs w:val="22"/>
              </w:rPr>
              <w:t>684,9</w:t>
            </w:r>
          </w:p>
        </w:tc>
        <w:tc>
          <w:tcPr>
            <w:tcW w:w="1430" w:type="dxa"/>
            <w:tcBorders>
              <w:top w:val="nil"/>
              <w:bottom w:val="nil"/>
            </w:tcBorders>
            <w:shd w:val="clear" w:color="auto" w:fill="auto"/>
            <w:vAlign w:val="bottom"/>
          </w:tcPr>
          <w:p w:rsidR="0037560B" w:rsidRPr="005C61C8" w:rsidRDefault="0037560B" w:rsidP="00E17617">
            <w:pPr>
              <w:tabs>
                <w:tab w:val="left" w:pos="1488"/>
              </w:tabs>
              <w:spacing w:before="120" w:after="120" w:line="340" w:lineRule="exact"/>
              <w:ind w:left="-71" w:right="475"/>
              <w:contextualSpacing/>
              <w:jc w:val="right"/>
              <w:rPr>
                <w:color w:val="000000"/>
                <w:sz w:val="22"/>
                <w:szCs w:val="22"/>
              </w:rPr>
            </w:pPr>
            <w:r>
              <w:rPr>
                <w:color w:val="000000"/>
                <w:sz w:val="22"/>
                <w:szCs w:val="22"/>
              </w:rPr>
              <w:t>66</w:t>
            </w:r>
          </w:p>
        </w:tc>
      </w:tr>
      <w:tr w:rsidR="00004165" w:rsidRPr="000446D8" w:rsidTr="00484C01">
        <w:tc>
          <w:tcPr>
            <w:tcW w:w="1989" w:type="dxa"/>
            <w:tcBorders>
              <w:top w:val="nil"/>
              <w:bottom w:val="nil"/>
            </w:tcBorders>
            <w:shd w:val="clear" w:color="auto" w:fill="auto"/>
            <w:vAlign w:val="bottom"/>
          </w:tcPr>
          <w:p w:rsidR="00004165" w:rsidRPr="00071164" w:rsidRDefault="00004165" w:rsidP="00E17617">
            <w:pPr>
              <w:spacing w:before="120" w:after="120" w:line="340" w:lineRule="exact"/>
              <w:ind w:left="170"/>
              <w:contextualSpacing/>
              <w:rPr>
                <w:sz w:val="22"/>
                <w:szCs w:val="22"/>
              </w:rPr>
            </w:pPr>
            <w:r>
              <w:rPr>
                <w:sz w:val="22"/>
                <w:szCs w:val="22"/>
              </w:rPr>
              <w:t>Март</w:t>
            </w:r>
          </w:p>
        </w:tc>
        <w:tc>
          <w:tcPr>
            <w:tcW w:w="1427" w:type="dxa"/>
            <w:tcBorders>
              <w:top w:val="nil"/>
              <w:bottom w:val="nil"/>
            </w:tcBorders>
            <w:shd w:val="clear" w:color="auto" w:fill="auto"/>
            <w:vAlign w:val="bottom"/>
          </w:tcPr>
          <w:p w:rsidR="00004165" w:rsidRPr="00071164" w:rsidRDefault="00004165" w:rsidP="00E17617">
            <w:pPr>
              <w:spacing w:before="120" w:after="120" w:line="340" w:lineRule="exact"/>
              <w:ind w:right="348"/>
              <w:contextualSpacing/>
              <w:jc w:val="right"/>
              <w:rPr>
                <w:color w:val="000000"/>
                <w:sz w:val="22"/>
                <w:szCs w:val="22"/>
              </w:rPr>
            </w:pPr>
            <w:r>
              <w:rPr>
                <w:color w:val="000000"/>
                <w:sz w:val="22"/>
                <w:szCs w:val="22"/>
              </w:rPr>
              <w:t>412,0</w:t>
            </w:r>
          </w:p>
        </w:tc>
        <w:tc>
          <w:tcPr>
            <w:tcW w:w="1426" w:type="dxa"/>
            <w:tcBorders>
              <w:top w:val="nil"/>
              <w:bottom w:val="nil"/>
            </w:tcBorders>
            <w:shd w:val="clear" w:color="auto" w:fill="auto"/>
            <w:vAlign w:val="bottom"/>
          </w:tcPr>
          <w:p w:rsidR="00004165" w:rsidRPr="00071164" w:rsidRDefault="00004165" w:rsidP="00E17617">
            <w:pPr>
              <w:tabs>
                <w:tab w:val="left" w:pos="1488"/>
              </w:tabs>
              <w:spacing w:before="120" w:after="120" w:line="340" w:lineRule="exact"/>
              <w:ind w:right="397"/>
              <w:contextualSpacing/>
              <w:jc w:val="right"/>
              <w:rPr>
                <w:color w:val="000000"/>
                <w:sz w:val="22"/>
                <w:szCs w:val="22"/>
              </w:rPr>
            </w:pPr>
            <w:r>
              <w:rPr>
                <w:color w:val="000000"/>
                <w:sz w:val="22"/>
                <w:szCs w:val="22"/>
              </w:rPr>
              <w:t>95,9</w:t>
            </w:r>
          </w:p>
        </w:tc>
        <w:tc>
          <w:tcPr>
            <w:tcW w:w="1426" w:type="dxa"/>
            <w:tcBorders>
              <w:top w:val="nil"/>
              <w:bottom w:val="nil"/>
            </w:tcBorders>
            <w:shd w:val="clear" w:color="auto" w:fill="auto"/>
            <w:vAlign w:val="bottom"/>
          </w:tcPr>
          <w:p w:rsidR="00004165" w:rsidRPr="00071164" w:rsidRDefault="00004165" w:rsidP="00E17617">
            <w:pPr>
              <w:tabs>
                <w:tab w:val="left" w:pos="1488"/>
              </w:tabs>
              <w:spacing w:before="120" w:after="120" w:line="340" w:lineRule="exact"/>
              <w:ind w:right="383"/>
              <w:contextualSpacing/>
              <w:jc w:val="right"/>
              <w:rPr>
                <w:color w:val="000000"/>
                <w:sz w:val="22"/>
                <w:szCs w:val="22"/>
              </w:rPr>
            </w:pPr>
            <w:r>
              <w:rPr>
                <w:color w:val="000000"/>
                <w:sz w:val="22"/>
                <w:szCs w:val="22"/>
              </w:rPr>
              <w:t>116,7</w:t>
            </w:r>
          </w:p>
        </w:tc>
        <w:tc>
          <w:tcPr>
            <w:tcW w:w="1429" w:type="dxa"/>
            <w:tcBorders>
              <w:top w:val="nil"/>
              <w:bottom w:val="nil"/>
            </w:tcBorders>
            <w:shd w:val="clear" w:color="auto" w:fill="auto"/>
            <w:vAlign w:val="bottom"/>
          </w:tcPr>
          <w:p w:rsidR="00004165" w:rsidRPr="00071164" w:rsidRDefault="00004165" w:rsidP="00E17617">
            <w:pPr>
              <w:tabs>
                <w:tab w:val="left" w:pos="1488"/>
              </w:tabs>
              <w:spacing w:before="120" w:after="120" w:line="340" w:lineRule="exact"/>
              <w:ind w:right="400"/>
              <w:contextualSpacing/>
              <w:jc w:val="right"/>
              <w:rPr>
                <w:color w:val="000000"/>
                <w:sz w:val="22"/>
                <w:szCs w:val="22"/>
              </w:rPr>
            </w:pPr>
            <w:r>
              <w:rPr>
                <w:color w:val="000000"/>
                <w:sz w:val="22"/>
                <w:szCs w:val="22"/>
              </w:rPr>
              <w:t>707,2</w:t>
            </w:r>
          </w:p>
        </w:tc>
        <w:tc>
          <w:tcPr>
            <w:tcW w:w="1430" w:type="dxa"/>
            <w:tcBorders>
              <w:top w:val="nil"/>
              <w:bottom w:val="nil"/>
            </w:tcBorders>
            <w:shd w:val="clear" w:color="auto" w:fill="auto"/>
            <w:vAlign w:val="bottom"/>
          </w:tcPr>
          <w:p w:rsidR="00004165" w:rsidRPr="00071164" w:rsidRDefault="00004165" w:rsidP="00E17617">
            <w:pPr>
              <w:tabs>
                <w:tab w:val="left" w:pos="1488"/>
              </w:tabs>
              <w:spacing w:before="120" w:after="120" w:line="340" w:lineRule="exact"/>
              <w:ind w:left="-71" w:right="475"/>
              <w:contextualSpacing/>
              <w:jc w:val="right"/>
              <w:rPr>
                <w:color w:val="000000"/>
                <w:sz w:val="22"/>
                <w:szCs w:val="22"/>
              </w:rPr>
            </w:pPr>
            <w:r>
              <w:rPr>
                <w:color w:val="000000"/>
                <w:sz w:val="22"/>
                <w:szCs w:val="22"/>
              </w:rPr>
              <w:t>58</w:t>
            </w:r>
          </w:p>
        </w:tc>
      </w:tr>
      <w:tr w:rsidR="00004165" w:rsidRPr="000446D8" w:rsidTr="00484C01">
        <w:tc>
          <w:tcPr>
            <w:tcW w:w="1989" w:type="dxa"/>
            <w:tcBorders>
              <w:top w:val="nil"/>
              <w:bottom w:val="nil"/>
            </w:tcBorders>
            <w:shd w:val="clear" w:color="auto" w:fill="auto"/>
            <w:vAlign w:val="bottom"/>
          </w:tcPr>
          <w:p w:rsidR="00004165" w:rsidRPr="009C5171" w:rsidRDefault="00004165" w:rsidP="00E17617">
            <w:pPr>
              <w:spacing w:before="120" w:after="120" w:line="340" w:lineRule="exact"/>
              <w:contextualSpacing/>
              <w:rPr>
                <w:b/>
                <w:sz w:val="22"/>
                <w:szCs w:val="22"/>
              </w:rPr>
            </w:pPr>
            <w:r w:rsidRPr="009C5171">
              <w:rPr>
                <w:b/>
                <w:sz w:val="22"/>
                <w:szCs w:val="22"/>
              </w:rPr>
              <w:t>I квартал</w:t>
            </w:r>
          </w:p>
        </w:tc>
        <w:tc>
          <w:tcPr>
            <w:tcW w:w="1427" w:type="dxa"/>
            <w:tcBorders>
              <w:top w:val="nil"/>
              <w:bottom w:val="nil"/>
            </w:tcBorders>
            <w:shd w:val="clear" w:color="auto" w:fill="auto"/>
            <w:vAlign w:val="bottom"/>
          </w:tcPr>
          <w:p w:rsidR="00004165" w:rsidRPr="009C5171" w:rsidRDefault="00004165" w:rsidP="00E17617">
            <w:pPr>
              <w:spacing w:before="120" w:after="120" w:line="340" w:lineRule="exact"/>
              <w:ind w:right="348"/>
              <w:contextualSpacing/>
              <w:jc w:val="right"/>
              <w:rPr>
                <w:b/>
                <w:sz w:val="22"/>
                <w:szCs w:val="22"/>
              </w:rPr>
            </w:pPr>
            <w:r w:rsidRPr="009C5171">
              <w:rPr>
                <w:b/>
                <w:sz w:val="22"/>
                <w:szCs w:val="22"/>
              </w:rPr>
              <w:t>1 136,4</w:t>
            </w:r>
          </w:p>
        </w:tc>
        <w:tc>
          <w:tcPr>
            <w:tcW w:w="1426" w:type="dxa"/>
            <w:tcBorders>
              <w:top w:val="nil"/>
              <w:bottom w:val="nil"/>
            </w:tcBorders>
            <w:shd w:val="clear" w:color="auto" w:fill="auto"/>
            <w:vAlign w:val="bottom"/>
          </w:tcPr>
          <w:p w:rsidR="00004165" w:rsidRPr="009C5171" w:rsidRDefault="00004165" w:rsidP="00E17617">
            <w:pPr>
              <w:tabs>
                <w:tab w:val="left" w:pos="1488"/>
              </w:tabs>
              <w:spacing w:before="120" w:after="120" w:line="340" w:lineRule="exact"/>
              <w:ind w:right="397"/>
              <w:contextualSpacing/>
              <w:jc w:val="right"/>
              <w:rPr>
                <w:b/>
                <w:sz w:val="22"/>
                <w:szCs w:val="22"/>
              </w:rPr>
            </w:pPr>
            <w:r w:rsidRPr="009C5171">
              <w:rPr>
                <w:b/>
                <w:sz w:val="22"/>
                <w:szCs w:val="22"/>
              </w:rPr>
              <w:t>97,2</w:t>
            </w:r>
          </w:p>
        </w:tc>
        <w:tc>
          <w:tcPr>
            <w:tcW w:w="1426" w:type="dxa"/>
            <w:tcBorders>
              <w:top w:val="nil"/>
              <w:bottom w:val="nil"/>
            </w:tcBorders>
            <w:shd w:val="clear" w:color="auto" w:fill="auto"/>
            <w:vAlign w:val="bottom"/>
          </w:tcPr>
          <w:p w:rsidR="00004165" w:rsidRPr="009C5171" w:rsidRDefault="00004165" w:rsidP="00E17617">
            <w:pPr>
              <w:tabs>
                <w:tab w:val="left" w:pos="1488"/>
              </w:tabs>
              <w:spacing w:before="120" w:after="120" w:line="340" w:lineRule="exact"/>
              <w:ind w:right="383"/>
              <w:contextualSpacing/>
              <w:jc w:val="right"/>
              <w:rPr>
                <w:b/>
                <w:sz w:val="22"/>
                <w:szCs w:val="22"/>
              </w:rPr>
            </w:pPr>
            <w:r w:rsidRPr="009C5171">
              <w:rPr>
                <w:b/>
                <w:sz w:val="22"/>
                <w:szCs w:val="22"/>
              </w:rPr>
              <w:t>89,7</w:t>
            </w:r>
          </w:p>
        </w:tc>
        <w:tc>
          <w:tcPr>
            <w:tcW w:w="1429" w:type="dxa"/>
            <w:tcBorders>
              <w:top w:val="nil"/>
              <w:bottom w:val="nil"/>
            </w:tcBorders>
            <w:shd w:val="clear" w:color="auto" w:fill="auto"/>
            <w:vAlign w:val="bottom"/>
          </w:tcPr>
          <w:p w:rsidR="00004165" w:rsidRPr="009C5171" w:rsidRDefault="00004165" w:rsidP="00E17617">
            <w:pPr>
              <w:tabs>
                <w:tab w:val="left" w:pos="1488"/>
              </w:tabs>
              <w:spacing w:before="120" w:after="120" w:line="340" w:lineRule="exact"/>
              <w:ind w:right="400"/>
              <w:contextualSpacing/>
              <w:jc w:val="right"/>
              <w:rPr>
                <w:b/>
                <w:sz w:val="22"/>
                <w:szCs w:val="22"/>
              </w:rPr>
            </w:pPr>
            <w:r w:rsidRPr="009C5171">
              <w:rPr>
                <w:b/>
                <w:sz w:val="22"/>
                <w:szCs w:val="22"/>
              </w:rPr>
              <w:t>х</w:t>
            </w:r>
          </w:p>
        </w:tc>
        <w:tc>
          <w:tcPr>
            <w:tcW w:w="1430" w:type="dxa"/>
            <w:tcBorders>
              <w:top w:val="nil"/>
              <w:bottom w:val="nil"/>
            </w:tcBorders>
            <w:shd w:val="clear" w:color="auto" w:fill="auto"/>
            <w:vAlign w:val="bottom"/>
          </w:tcPr>
          <w:p w:rsidR="00004165" w:rsidRPr="009C5171" w:rsidRDefault="00004165" w:rsidP="00E17617">
            <w:pPr>
              <w:tabs>
                <w:tab w:val="left" w:pos="1488"/>
              </w:tabs>
              <w:spacing w:before="120" w:after="120" w:line="340" w:lineRule="exact"/>
              <w:ind w:left="-71" w:right="475"/>
              <w:contextualSpacing/>
              <w:jc w:val="right"/>
              <w:rPr>
                <w:b/>
                <w:sz w:val="22"/>
                <w:szCs w:val="22"/>
              </w:rPr>
            </w:pPr>
            <w:r w:rsidRPr="009C5171">
              <w:rPr>
                <w:b/>
                <w:sz w:val="22"/>
                <w:szCs w:val="22"/>
              </w:rPr>
              <w:t>х</w:t>
            </w:r>
          </w:p>
        </w:tc>
      </w:tr>
      <w:tr w:rsidR="00004165" w:rsidRPr="000446D8" w:rsidTr="00484C01">
        <w:tc>
          <w:tcPr>
            <w:tcW w:w="1989" w:type="dxa"/>
            <w:tcBorders>
              <w:top w:val="nil"/>
              <w:bottom w:val="nil"/>
            </w:tcBorders>
            <w:shd w:val="clear" w:color="auto" w:fill="auto"/>
            <w:vAlign w:val="bottom"/>
          </w:tcPr>
          <w:p w:rsidR="00004165" w:rsidRPr="000B586E" w:rsidRDefault="00004165" w:rsidP="00E17617">
            <w:pPr>
              <w:spacing w:before="120" w:after="120" w:line="340" w:lineRule="exact"/>
              <w:ind w:left="170"/>
              <w:contextualSpacing/>
              <w:rPr>
                <w:sz w:val="22"/>
                <w:szCs w:val="22"/>
              </w:rPr>
            </w:pPr>
            <w:r>
              <w:rPr>
                <w:sz w:val="22"/>
                <w:szCs w:val="22"/>
              </w:rPr>
              <w:t>Апрель</w:t>
            </w:r>
          </w:p>
        </w:tc>
        <w:tc>
          <w:tcPr>
            <w:tcW w:w="1427" w:type="dxa"/>
            <w:tcBorders>
              <w:top w:val="nil"/>
              <w:bottom w:val="nil"/>
            </w:tcBorders>
            <w:shd w:val="clear" w:color="auto" w:fill="auto"/>
            <w:vAlign w:val="bottom"/>
          </w:tcPr>
          <w:p w:rsidR="00004165" w:rsidRPr="000B586E" w:rsidRDefault="00004165" w:rsidP="00E17617">
            <w:pPr>
              <w:spacing w:before="120" w:after="120" w:line="340" w:lineRule="exact"/>
              <w:ind w:right="348"/>
              <w:contextualSpacing/>
              <w:jc w:val="right"/>
              <w:rPr>
                <w:sz w:val="22"/>
                <w:szCs w:val="22"/>
              </w:rPr>
            </w:pPr>
            <w:r>
              <w:rPr>
                <w:sz w:val="22"/>
                <w:szCs w:val="22"/>
              </w:rPr>
              <w:t>414,2</w:t>
            </w:r>
          </w:p>
        </w:tc>
        <w:tc>
          <w:tcPr>
            <w:tcW w:w="1426" w:type="dxa"/>
            <w:tcBorders>
              <w:top w:val="nil"/>
              <w:bottom w:val="nil"/>
            </w:tcBorders>
            <w:shd w:val="clear" w:color="auto" w:fill="auto"/>
            <w:vAlign w:val="bottom"/>
          </w:tcPr>
          <w:p w:rsidR="00004165" w:rsidRPr="000B586E" w:rsidRDefault="00004165" w:rsidP="00E17617">
            <w:pPr>
              <w:tabs>
                <w:tab w:val="left" w:pos="1488"/>
              </w:tabs>
              <w:spacing w:before="120" w:after="120" w:line="340" w:lineRule="exact"/>
              <w:ind w:right="397"/>
              <w:contextualSpacing/>
              <w:jc w:val="right"/>
              <w:rPr>
                <w:sz w:val="22"/>
                <w:szCs w:val="22"/>
              </w:rPr>
            </w:pPr>
            <w:r>
              <w:rPr>
                <w:sz w:val="22"/>
                <w:szCs w:val="22"/>
              </w:rPr>
              <w:t>105,2</w:t>
            </w:r>
          </w:p>
        </w:tc>
        <w:tc>
          <w:tcPr>
            <w:tcW w:w="1426" w:type="dxa"/>
            <w:tcBorders>
              <w:top w:val="nil"/>
              <w:bottom w:val="nil"/>
            </w:tcBorders>
            <w:shd w:val="clear" w:color="auto" w:fill="auto"/>
            <w:vAlign w:val="bottom"/>
          </w:tcPr>
          <w:p w:rsidR="00004165" w:rsidRPr="00A33CDB" w:rsidRDefault="00004165" w:rsidP="00E17617">
            <w:pPr>
              <w:tabs>
                <w:tab w:val="left" w:pos="1488"/>
              </w:tabs>
              <w:spacing w:before="120" w:after="120" w:line="340" w:lineRule="exact"/>
              <w:ind w:right="383"/>
              <w:contextualSpacing/>
              <w:jc w:val="right"/>
              <w:rPr>
                <w:sz w:val="22"/>
                <w:szCs w:val="22"/>
              </w:rPr>
            </w:pPr>
            <w:r>
              <w:rPr>
                <w:sz w:val="22"/>
                <w:szCs w:val="22"/>
              </w:rPr>
              <w:t>99,7</w:t>
            </w:r>
          </w:p>
        </w:tc>
        <w:tc>
          <w:tcPr>
            <w:tcW w:w="1429" w:type="dxa"/>
            <w:tcBorders>
              <w:top w:val="nil"/>
              <w:bottom w:val="nil"/>
            </w:tcBorders>
            <w:shd w:val="clear" w:color="auto" w:fill="auto"/>
            <w:vAlign w:val="bottom"/>
          </w:tcPr>
          <w:p w:rsidR="00004165" w:rsidRPr="000B586E" w:rsidRDefault="00004165" w:rsidP="00E17617">
            <w:pPr>
              <w:tabs>
                <w:tab w:val="left" w:pos="1488"/>
              </w:tabs>
              <w:spacing w:before="120" w:after="120" w:line="340" w:lineRule="exact"/>
              <w:ind w:right="400"/>
              <w:contextualSpacing/>
              <w:jc w:val="right"/>
              <w:rPr>
                <w:sz w:val="22"/>
                <w:szCs w:val="22"/>
              </w:rPr>
            </w:pPr>
            <w:r>
              <w:rPr>
                <w:sz w:val="22"/>
                <w:szCs w:val="22"/>
              </w:rPr>
              <w:t>726,9</w:t>
            </w:r>
          </w:p>
        </w:tc>
        <w:tc>
          <w:tcPr>
            <w:tcW w:w="1430" w:type="dxa"/>
            <w:tcBorders>
              <w:top w:val="nil"/>
              <w:bottom w:val="nil"/>
            </w:tcBorders>
            <w:shd w:val="clear" w:color="auto" w:fill="auto"/>
            <w:vAlign w:val="bottom"/>
          </w:tcPr>
          <w:p w:rsidR="00004165" w:rsidRPr="000B586E" w:rsidRDefault="00004165" w:rsidP="00E17617">
            <w:pPr>
              <w:tabs>
                <w:tab w:val="left" w:pos="1488"/>
              </w:tabs>
              <w:spacing w:before="120" w:after="120" w:line="340" w:lineRule="exact"/>
              <w:ind w:left="-71" w:right="475"/>
              <w:contextualSpacing/>
              <w:jc w:val="right"/>
              <w:rPr>
                <w:sz w:val="22"/>
                <w:szCs w:val="22"/>
              </w:rPr>
            </w:pPr>
            <w:r>
              <w:rPr>
                <w:sz w:val="22"/>
                <w:szCs w:val="22"/>
              </w:rPr>
              <w:t>60</w:t>
            </w:r>
          </w:p>
        </w:tc>
      </w:tr>
      <w:tr w:rsidR="00004165" w:rsidRPr="000446D8" w:rsidTr="00581BDF">
        <w:tc>
          <w:tcPr>
            <w:tcW w:w="1989" w:type="dxa"/>
            <w:tcBorders>
              <w:top w:val="nil"/>
              <w:bottom w:val="nil"/>
            </w:tcBorders>
            <w:shd w:val="clear" w:color="auto" w:fill="auto"/>
            <w:vAlign w:val="bottom"/>
          </w:tcPr>
          <w:p w:rsidR="00004165" w:rsidRPr="000B586E" w:rsidRDefault="00004165" w:rsidP="00E17617">
            <w:pPr>
              <w:spacing w:before="120" w:after="120" w:line="340" w:lineRule="exact"/>
              <w:ind w:left="170"/>
              <w:contextualSpacing/>
              <w:rPr>
                <w:sz w:val="22"/>
                <w:szCs w:val="22"/>
              </w:rPr>
            </w:pPr>
            <w:r>
              <w:rPr>
                <w:sz w:val="22"/>
                <w:szCs w:val="22"/>
              </w:rPr>
              <w:t>Май</w:t>
            </w:r>
          </w:p>
        </w:tc>
        <w:tc>
          <w:tcPr>
            <w:tcW w:w="1427" w:type="dxa"/>
            <w:tcBorders>
              <w:top w:val="nil"/>
              <w:bottom w:val="nil"/>
            </w:tcBorders>
            <w:shd w:val="clear" w:color="auto" w:fill="auto"/>
            <w:vAlign w:val="bottom"/>
          </w:tcPr>
          <w:p w:rsidR="00004165" w:rsidRPr="000B586E" w:rsidRDefault="00004165" w:rsidP="00E17617">
            <w:pPr>
              <w:spacing w:before="120" w:after="120" w:line="340" w:lineRule="exact"/>
              <w:ind w:right="348"/>
              <w:contextualSpacing/>
              <w:jc w:val="right"/>
              <w:rPr>
                <w:sz w:val="22"/>
                <w:szCs w:val="22"/>
              </w:rPr>
            </w:pPr>
            <w:r>
              <w:rPr>
                <w:sz w:val="22"/>
                <w:szCs w:val="22"/>
              </w:rPr>
              <w:t>431,7</w:t>
            </w:r>
          </w:p>
        </w:tc>
        <w:tc>
          <w:tcPr>
            <w:tcW w:w="1426" w:type="dxa"/>
            <w:tcBorders>
              <w:top w:val="nil"/>
              <w:bottom w:val="nil"/>
            </w:tcBorders>
            <w:shd w:val="clear" w:color="auto" w:fill="auto"/>
            <w:vAlign w:val="bottom"/>
          </w:tcPr>
          <w:p w:rsidR="00004165" w:rsidRPr="000B586E" w:rsidRDefault="00004165" w:rsidP="00E17617">
            <w:pPr>
              <w:tabs>
                <w:tab w:val="left" w:pos="1488"/>
              </w:tabs>
              <w:spacing w:before="120" w:after="120" w:line="340" w:lineRule="exact"/>
              <w:ind w:right="397"/>
              <w:contextualSpacing/>
              <w:jc w:val="right"/>
              <w:rPr>
                <w:sz w:val="22"/>
                <w:szCs w:val="22"/>
              </w:rPr>
            </w:pPr>
            <w:r>
              <w:rPr>
                <w:sz w:val="22"/>
                <w:szCs w:val="22"/>
              </w:rPr>
              <w:t>105,7</w:t>
            </w:r>
          </w:p>
        </w:tc>
        <w:tc>
          <w:tcPr>
            <w:tcW w:w="1426" w:type="dxa"/>
            <w:tcBorders>
              <w:top w:val="nil"/>
              <w:bottom w:val="nil"/>
            </w:tcBorders>
            <w:shd w:val="clear" w:color="auto" w:fill="auto"/>
            <w:vAlign w:val="bottom"/>
          </w:tcPr>
          <w:p w:rsidR="00004165" w:rsidRPr="00A33CDB" w:rsidRDefault="00004165" w:rsidP="00E17617">
            <w:pPr>
              <w:tabs>
                <w:tab w:val="left" w:pos="1488"/>
              </w:tabs>
              <w:spacing w:before="120" w:after="120" w:line="340" w:lineRule="exact"/>
              <w:ind w:right="383"/>
              <w:contextualSpacing/>
              <w:jc w:val="right"/>
              <w:rPr>
                <w:sz w:val="22"/>
                <w:szCs w:val="22"/>
              </w:rPr>
            </w:pPr>
            <w:r>
              <w:rPr>
                <w:sz w:val="22"/>
                <w:szCs w:val="22"/>
              </w:rPr>
              <w:t>103,5</w:t>
            </w:r>
          </w:p>
        </w:tc>
        <w:tc>
          <w:tcPr>
            <w:tcW w:w="1429" w:type="dxa"/>
            <w:tcBorders>
              <w:top w:val="nil"/>
              <w:bottom w:val="nil"/>
            </w:tcBorders>
            <w:shd w:val="clear" w:color="auto" w:fill="auto"/>
            <w:vAlign w:val="bottom"/>
          </w:tcPr>
          <w:p w:rsidR="00004165" w:rsidRPr="000B586E" w:rsidRDefault="00004165" w:rsidP="00E17617">
            <w:pPr>
              <w:tabs>
                <w:tab w:val="left" w:pos="1488"/>
              </w:tabs>
              <w:spacing w:before="120" w:after="120" w:line="340" w:lineRule="exact"/>
              <w:ind w:right="400"/>
              <w:contextualSpacing/>
              <w:jc w:val="right"/>
              <w:rPr>
                <w:sz w:val="22"/>
                <w:szCs w:val="22"/>
              </w:rPr>
            </w:pPr>
            <w:r>
              <w:rPr>
                <w:sz w:val="22"/>
                <w:szCs w:val="22"/>
              </w:rPr>
              <w:t>708,9</w:t>
            </w:r>
          </w:p>
        </w:tc>
        <w:tc>
          <w:tcPr>
            <w:tcW w:w="1430" w:type="dxa"/>
            <w:tcBorders>
              <w:top w:val="nil"/>
              <w:bottom w:val="nil"/>
            </w:tcBorders>
            <w:shd w:val="clear" w:color="auto" w:fill="auto"/>
            <w:vAlign w:val="bottom"/>
          </w:tcPr>
          <w:p w:rsidR="00004165" w:rsidRPr="000B586E" w:rsidRDefault="00004165" w:rsidP="00E17617">
            <w:pPr>
              <w:tabs>
                <w:tab w:val="left" w:pos="1488"/>
              </w:tabs>
              <w:spacing w:before="120" w:after="120" w:line="340" w:lineRule="exact"/>
              <w:ind w:left="-71" w:right="475"/>
              <w:contextualSpacing/>
              <w:jc w:val="right"/>
              <w:rPr>
                <w:sz w:val="22"/>
                <w:szCs w:val="22"/>
              </w:rPr>
            </w:pPr>
            <w:r>
              <w:rPr>
                <w:sz w:val="22"/>
                <w:szCs w:val="22"/>
              </w:rPr>
              <w:t>56</w:t>
            </w:r>
          </w:p>
        </w:tc>
      </w:tr>
      <w:tr w:rsidR="00004165" w:rsidRPr="000446D8" w:rsidTr="00581BDF">
        <w:tc>
          <w:tcPr>
            <w:tcW w:w="1989" w:type="dxa"/>
            <w:tcBorders>
              <w:top w:val="nil"/>
              <w:left w:val="single" w:sz="4" w:space="0" w:color="auto"/>
              <w:bottom w:val="nil"/>
              <w:right w:val="single" w:sz="4" w:space="0" w:color="auto"/>
            </w:tcBorders>
            <w:shd w:val="clear" w:color="auto" w:fill="auto"/>
            <w:vAlign w:val="bottom"/>
          </w:tcPr>
          <w:p w:rsidR="00004165" w:rsidRPr="000B586E" w:rsidRDefault="00004165" w:rsidP="00E17617">
            <w:pPr>
              <w:spacing w:before="120" w:after="120" w:line="340" w:lineRule="exact"/>
              <w:ind w:left="170"/>
              <w:contextualSpacing/>
              <w:rPr>
                <w:sz w:val="22"/>
                <w:szCs w:val="22"/>
              </w:rPr>
            </w:pPr>
            <w:r>
              <w:rPr>
                <w:sz w:val="22"/>
                <w:szCs w:val="22"/>
              </w:rPr>
              <w:t>Июнь</w:t>
            </w:r>
          </w:p>
        </w:tc>
        <w:tc>
          <w:tcPr>
            <w:tcW w:w="1427" w:type="dxa"/>
            <w:tcBorders>
              <w:top w:val="nil"/>
              <w:left w:val="single" w:sz="4" w:space="0" w:color="auto"/>
              <w:bottom w:val="nil"/>
              <w:right w:val="single" w:sz="4" w:space="0" w:color="auto"/>
            </w:tcBorders>
            <w:shd w:val="clear" w:color="auto" w:fill="auto"/>
            <w:vAlign w:val="bottom"/>
          </w:tcPr>
          <w:p w:rsidR="00004165" w:rsidRPr="00886EA1" w:rsidRDefault="00004165" w:rsidP="00E17617">
            <w:pPr>
              <w:spacing w:before="120" w:after="120" w:line="340" w:lineRule="exact"/>
              <w:ind w:right="348"/>
              <w:contextualSpacing/>
              <w:jc w:val="right"/>
              <w:rPr>
                <w:sz w:val="22"/>
                <w:szCs w:val="22"/>
              </w:rPr>
            </w:pPr>
            <w:r w:rsidRPr="00886EA1">
              <w:rPr>
                <w:sz w:val="22"/>
                <w:szCs w:val="22"/>
              </w:rPr>
              <w:t>440,</w:t>
            </w:r>
            <w:r>
              <w:rPr>
                <w:sz w:val="22"/>
                <w:szCs w:val="22"/>
              </w:rPr>
              <w:t>8</w:t>
            </w:r>
          </w:p>
        </w:tc>
        <w:tc>
          <w:tcPr>
            <w:tcW w:w="1426" w:type="dxa"/>
            <w:tcBorders>
              <w:top w:val="nil"/>
              <w:left w:val="single" w:sz="4" w:space="0" w:color="auto"/>
              <w:bottom w:val="nil"/>
              <w:right w:val="single" w:sz="4" w:space="0" w:color="auto"/>
            </w:tcBorders>
            <w:shd w:val="clear" w:color="auto" w:fill="auto"/>
            <w:vAlign w:val="bottom"/>
          </w:tcPr>
          <w:p w:rsidR="00004165" w:rsidRPr="00886EA1" w:rsidRDefault="00004165" w:rsidP="00E17617">
            <w:pPr>
              <w:tabs>
                <w:tab w:val="left" w:pos="1488"/>
              </w:tabs>
              <w:spacing w:before="120" w:after="120" w:line="340" w:lineRule="exact"/>
              <w:ind w:right="397"/>
              <w:contextualSpacing/>
              <w:jc w:val="right"/>
              <w:rPr>
                <w:sz w:val="22"/>
                <w:szCs w:val="22"/>
              </w:rPr>
            </w:pPr>
            <w:r w:rsidRPr="00886EA1">
              <w:rPr>
                <w:sz w:val="22"/>
                <w:szCs w:val="22"/>
              </w:rPr>
              <w:t>105,8</w:t>
            </w:r>
          </w:p>
        </w:tc>
        <w:tc>
          <w:tcPr>
            <w:tcW w:w="1426" w:type="dxa"/>
            <w:tcBorders>
              <w:top w:val="nil"/>
              <w:left w:val="single" w:sz="4" w:space="0" w:color="auto"/>
              <w:bottom w:val="nil"/>
              <w:right w:val="single" w:sz="4" w:space="0" w:color="auto"/>
            </w:tcBorders>
            <w:shd w:val="clear" w:color="auto" w:fill="auto"/>
            <w:vAlign w:val="bottom"/>
          </w:tcPr>
          <w:p w:rsidR="00004165" w:rsidRPr="00886EA1" w:rsidRDefault="00004165" w:rsidP="00E17617">
            <w:pPr>
              <w:tabs>
                <w:tab w:val="left" w:pos="1488"/>
              </w:tabs>
              <w:spacing w:before="120" w:after="120" w:line="340" w:lineRule="exact"/>
              <w:ind w:right="383"/>
              <w:contextualSpacing/>
              <w:jc w:val="right"/>
              <w:rPr>
                <w:sz w:val="22"/>
                <w:szCs w:val="22"/>
              </w:rPr>
            </w:pPr>
            <w:r w:rsidRPr="00886EA1">
              <w:rPr>
                <w:sz w:val="22"/>
                <w:szCs w:val="22"/>
              </w:rPr>
              <w:t>102,1</w:t>
            </w:r>
          </w:p>
        </w:tc>
        <w:tc>
          <w:tcPr>
            <w:tcW w:w="1429" w:type="dxa"/>
            <w:tcBorders>
              <w:top w:val="nil"/>
              <w:left w:val="single" w:sz="4" w:space="0" w:color="auto"/>
              <w:bottom w:val="nil"/>
              <w:right w:val="single" w:sz="4" w:space="0" w:color="auto"/>
            </w:tcBorders>
            <w:shd w:val="clear" w:color="auto" w:fill="auto"/>
            <w:vAlign w:val="bottom"/>
          </w:tcPr>
          <w:p w:rsidR="00004165" w:rsidRPr="00886EA1" w:rsidRDefault="00004165" w:rsidP="00E17617">
            <w:pPr>
              <w:tabs>
                <w:tab w:val="left" w:pos="1488"/>
              </w:tabs>
              <w:spacing w:before="120" w:after="120" w:line="340" w:lineRule="exact"/>
              <w:ind w:right="400"/>
              <w:contextualSpacing/>
              <w:jc w:val="right"/>
              <w:rPr>
                <w:sz w:val="22"/>
                <w:szCs w:val="22"/>
              </w:rPr>
            </w:pPr>
            <w:r w:rsidRPr="00886EA1">
              <w:rPr>
                <w:sz w:val="22"/>
                <w:szCs w:val="22"/>
              </w:rPr>
              <w:t>727,1</w:t>
            </w:r>
          </w:p>
        </w:tc>
        <w:tc>
          <w:tcPr>
            <w:tcW w:w="1430" w:type="dxa"/>
            <w:tcBorders>
              <w:top w:val="nil"/>
              <w:left w:val="single" w:sz="4" w:space="0" w:color="auto"/>
              <w:bottom w:val="nil"/>
              <w:right w:val="single" w:sz="4" w:space="0" w:color="auto"/>
            </w:tcBorders>
            <w:shd w:val="clear" w:color="auto" w:fill="auto"/>
            <w:vAlign w:val="bottom"/>
          </w:tcPr>
          <w:p w:rsidR="00004165" w:rsidRPr="00886EA1" w:rsidRDefault="00004165" w:rsidP="00E17617">
            <w:pPr>
              <w:tabs>
                <w:tab w:val="left" w:pos="1488"/>
              </w:tabs>
              <w:spacing w:before="120" w:after="120" w:line="340" w:lineRule="exact"/>
              <w:ind w:left="-71" w:right="475"/>
              <w:contextualSpacing/>
              <w:jc w:val="right"/>
              <w:rPr>
                <w:sz w:val="22"/>
                <w:szCs w:val="22"/>
              </w:rPr>
            </w:pPr>
            <w:r w:rsidRPr="00886EA1">
              <w:rPr>
                <w:sz w:val="22"/>
                <w:szCs w:val="22"/>
              </w:rPr>
              <w:t>56</w:t>
            </w:r>
          </w:p>
        </w:tc>
      </w:tr>
      <w:tr w:rsidR="00004165" w:rsidRPr="000446D8" w:rsidTr="00581BDF">
        <w:tc>
          <w:tcPr>
            <w:tcW w:w="1989" w:type="dxa"/>
            <w:tcBorders>
              <w:top w:val="nil"/>
              <w:left w:val="single" w:sz="4" w:space="0" w:color="auto"/>
              <w:bottom w:val="single" w:sz="4" w:space="0" w:color="auto"/>
              <w:right w:val="single" w:sz="4" w:space="0" w:color="auto"/>
            </w:tcBorders>
            <w:shd w:val="clear" w:color="auto" w:fill="auto"/>
            <w:vAlign w:val="bottom"/>
          </w:tcPr>
          <w:p w:rsidR="00004165" w:rsidRPr="005F0702" w:rsidRDefault="00004165" w:rsidP="00E17617">
            <w:pPr>
              <w:spacing w:before="120" w:after="120" w:line="340" w:lineRule="exact"/>
              <w:ind w:left="-57" w:firstLine="57"/>
              <w:contextualSpacing/>
              <w:rPr>
                <w:b/>
                <w:sz w:val="22"/>
                <w:szCs w:val="22"/>
              </w:rPr>
            </w:pPr>
            <w:r w:rsidRPr="005F0702">
              <w:rPr>
                <w:b/>
                <w:sz w:val="22"/>
                <w:szCs w:val="22"/>
              </w:rPr>
              <w:t>II квартал</w:t>
            </w:r>
          </w:p>
        </w:tc>
        <w:tc>
          <w:tcPr>
            <w:tcW w:w="1427" w:type="dxa"/>
            <w:tcBorders>
              <w:top w:val="nil"/>
              <w:left w:val="single" w:sz="4" w:space="0" w:color="auto"/>
              <w:bottom w:val="single" w:sz="4" w:space="0" w:color="auto"/>
              <w:right w:val="single" w:sz="4" w:space="0" w:color="auto"/>
            </w:tcBorders>
            <w:shd w:val="clear" w:color="auto" w:fill="auto"/>
            <w:vAlign w:val="bottom"/>
          </w:tcPr>
          <w:p w:rsidR="00004165" w:rsidRPr="00886EA1" w:rsidRDefault="00004165" w:rsidP="00E17617">
            <w:pPr>
              <w:spacing w:before="120" w:after="120" w:line="340" w:lineRule="exact"/>
              <w:ind w:right="348"/>
              <w:contextualSpacing/>
              <w:jc w:val="right"/>
              <w:rPr>
                <w:b/>
                <w:sz w:val="22"/>
                <w:szCs w:val="22"/>
              </w:rPr>
            </w:pPr>
            <w:r w:rsidRPr="00886EA1">
              <w:rPr>
                <w:b/>
                <w:sz w:val="22"/>
                <w:szCs w:val="22"/>
              </w:rPr>
              <w:t>1</w:t>
            </w:r>
            <w:r w:rsidRPr="00886EA1">
              <w:rPr>
                <w:b/>
                <w:i/>
                <w:sz w:val="22"/>
                <w:szCs w:val="22"/>
              </w:rPr>
              <w:t> </w:t>
            </w:r>
            <w:r w:rsidRPr="00886EA1">
              <w:rPr>
                <w:b/>
                <w:sz w:val="22"/>
                <w:szCs w:val="22"/>
              </w:rPr>
              <w:t>286,7</w:t>
            </w:r>
          </w:p>
        </w:tc>
        <w:tc>
          <w:tcPr>
            <w:tcW w:w="1426" w:type="dxa"/>
            <w:tcBorders>
              <w:top w:val="nil"/>
              <w:left w:val="single" w:sz="4" w:space="0" w:color="auto"/>
              <w:bottom w:val="single" w:sz="4" w:space="0" w:color="auto"/>
              <w:right w:val="single" w:sz="4" w:space="0" w:color="auto"/>
            </w:tcBorders>
            <w:shd w:val="clear" w:color="auto" w:fill="auto"/>
            <w:vAlign w:val="bottom"/>
          </w:tcPr>
          <w:p w:rsidR="00004165" w:rsidRPr="00886EA1" w:rsidRDefault="00004165" w:rsidP="00E17617">
            <w:pPr>
              <w:tabs>
                <w:tab w:val="left" w:pos="1488"/>
              </w:tabs>
              <w:spacing w:before="120" w:after="120" w:line="340" w:lineRule="exact"/>
              <w:ind w:right="397"/>
              <w:contextualSpacing/>
              <w:jc w:val="right"/>
              <w:rPr>
                <w:b/>
                <w:sz w:val="22"/>
                <w:szCs w:val="22"/>
              </w:rPr>
            </w:pPr>
            <w:r w:rsidRPr="00886EA1">
              <w:rPr>
                <w:b/>
                <w:sz w:val="22"/>
                <w:szCs w:val="22"/>
              </w:rPr>
              <w:t>105,6</w:t>
            </w:r>
          </w:p>
        </w:tc>
        <w:tc>
          <w:tcPr>
            <w:tcW w:w="1426" w:type="dxa"/>
            <w:tcBorders>
              <w:top w:val="nil"/>
              <w:left w:val="single" w:sz="4" w:space="0" w:color="auto"/>
              <w:bottom w:val="single" w:sz="4" w:space="0" w:color="auto"/>
              <w:right w:val="single" w:sz="4" w:space="0" w:color="auto"/>
            </w:tcBorders>
            <w:shd w:val="clear" w:color="auto" w:fill="auto"/>
            <w:vAlign w:val="bottom"/>
          </w:tcPr>
          <w:p w:rsidR="00004165" w:rsidRPr="00886EA1" w:rsidRDefault="00004165" w:rsidP="00E17617">
            <w:pPr>
              <w:tabs>
                <w:tab w:val="left" w:pos="1488"/>
              </w:tabs>
              <w:spacing w:before="120" w:after="120" w:line="340" w:lineRule="exact"/>
              <w:ind w:right="383"/>
              <w:contextualSpacing/>
              <w:jc w:val="right"/>
              <w:rPr>
                <w:b/>
                <w:sz w:val="22"/>
                <w:szCs w:val="22"/>
              </w:rPr>
            </w:pPr>
            <w:r w:rsidRPr="00886EA1">
              <w:rPr>
                <w:b/>
                <w:sz w:val="22"/>
                <w:szCs w:val="22"/>
              </w:rPr>
              <w:t>110,5</w:t>
            </w:r>
          </w:p>
        </w:tc>
        <w:tc>
          <w:tcPr>
            <w:tcW w:w="1429" w:type="dxa"/>
            <w:tcBorders>
              <w:top w:val="nil"/>
              <w:left w:val="single" w:sz="4" w:space="0" w:color="auto"/>
              <w:bottom w:val="single" w:sz="4" w:space="0" w:color="auto"/>
              <w:right w:val="single" w:sz="4" w:space="0" w:color="auto"/>
            </w:tcBorders>
            <w:shd w:val="clear" w:color="auto" w:fill="auto"/>
            <w:vAlign w:val="bottom"/>
          </w:tcPr>
          <w:p w:rsidR="00004165" w:rsidRPr="0015709E" w:rsidRDefault="00004165" w:rsidP="00E17617">
            <w:pPr>
              <w:tabs>
                <w:tab w:val="left" w:pos="1488"/>
              </w:tabs>
              <w:spacing w:before="120" w:after="120" w:line="340" w:lineRule="exact"/>
              <w:ind w:right="400"/>
              <w:contextualSpacing/>
              <w:jc w:val="right"/>
              <w:rPr>
                <w:b/>
                <w:sz w:val="22"/>
                <w:szCs w:val="22"/>
              </w:rPr>
            </w:pPr>
            <w:r w:rsidRPr="0015709E">
              <w:rPr>
                <w:b/>
                <w:sz w:val="22"/>
                <w:szCs w:val="22"/>
              </w:rPr>
              <w:t>х</w:t>
            </w:r>
          </w:p>
        </w:tc>
        <w:tc>
          <w:tcPr>
            <w:tcW w:w="1430" w:type="dxa"/>
            <w:tcBorders>
              <w:top w:val="nil"/>
              <w:left w:val="single" w:sz="4" w:space="0" w:color="auto"/>
              <w:bottom w:val="single" w:sz="4" w:space="0" w:color="auto"/>
              <w:right w:val="single" w:sz="4" w:space="0" w:color="auto"/>
            </w:tcBorders>
            <w:shd w:val="clear" w:color="auto" w:fill="auto"/>
            <w:vAlign w:val="bottom"/>
          </w:tcPr>
          <w:p w:rsidR="00004165" w:rsidRPr="0015709E" w:rsidRDefault="00004165" w:rsidP="00E17617">
            <w:pPr>
              <w:tabs>
                <w:tab w:val="left" w:pos="1488"/>
              </w:tabs>
              <w:spacing w:before="120" w:after="120" w:line="340" w:lineRule="exact"/>
              <w:ind w:left="-71" w:right="475"/>
              <w:contextualSpacing/>
              <w:jc w:val="right"/>
              <w:rPr>
                <w:b/>
                <w:sz w:val="22"/>
                <w:szCs w:val="22"/>
              </w:rPr>
            </w:pPr>
            <w:r w:rsidRPr="0015709E">
              <w:rPr>
                <w:b/>
                <w:sz w:val="22"/>
                <w:szCs w:val="22"/>
              </w:rPr>
              <w:t>х</w:t>
            </w:r>
          </w:p>
        </w:tc>
      </w:tr>
      <w:tr w:rsidR="00004165" w:rsidRPr="000446D8" w:rsidTr="00581BDF">
        <w:tc>
          <w:tcPr>
            <w:tcW w:w="1989" w:type="dxa"/>
            <w:tcBorders>
              <w:top w:val="single" w:sz="4" w:space="0" w:color="auto"/>
              <w:bottom w:val="nil"/>
            </w:tcBorders>
            <w:shd w:val="clear" w:color="auto" w:fill="auto"/>
            <w:vAlign w:val="bottom"/>
          </w:tcPr>
          <w:p w:rsidR="00004165" w:rsidRPr="00026ACE" w:rsidRDefault="00004165" w:rsidP="00F70734">
            <w:pPr>
              <w:spacing w:before="160" w:after="160" w:line="450" w:lineRule="exact"/>
              <w:contextualSpacing/>
              <w:rPr>
                <w:i/>
                <w:sz w:val="22"/>
                <w:szCs w:val="22"/>
              </w:rPr>
            </w:pPr>
            <w:r w:rsidRPr="00026ACE">
              <w:rPr>
                <w:i/>
                <w:sz w:val="22"/>
                <w:szCs w:val="22"/>
              </w:rPr>
              <w:lastRenderedPageBreak/>
              <w:t>I полугодие</w:t>
            </w:r>
          </w:p>
        </w:tc>
        <w:tc>
          <w:tcPr>
            <w:tcW w:w="1427" w:type="dxa"/>
            <w:tcBorders>
              <w:top w:val="single" w:sz="4" w:space="0" w:color="auto"/>
              <w:bottom w:val="nil"/>
            </w:tcBorders>
            <w:shd w:val="clear" w:color="auto" w:fill="auto"/>
            <w:vAlign w:val="bottom"/>
          </w:tcPr>
          <w:p w:rsidR="00004165" w:rsidRPr="00026ACE" w:rsidRDefault="00004165" w:rsidP="00F70734">
            <w:pPr>
              <w:spacing w:before="160" w:after="160" w:line="450" w:lineRule="exact"/>
              <w:ind w:right="348"/>
              <w:contextualSpacing/>
              <w:jc w:val="right"/>
              <w:rPr>
                <w:i/>
                <w:sz w:val="22"/>
                <w:szCs w:val="22"/>
              </w:rPr>
            </w:pPr>
            <w:r w:rsidRPr="00026ACE">
              <w:rPr>
                <w:i/>
                <w:sz w:val="22"/>
                <w:szCs w:val="22"/>
              </w:rPr>
              <w:t>2 423,1</w:t>
            </w:r>
          </w:p>
        </w:tc>
        <w:tc>
          <w:tcPr>
            <w:tcW w:w="1426" w:type="dxa"/>
            <w:tcBorders>
              <w:top w:val="single" w:sz="4" w:space="0" w:color="auto"/>
              <w:bottom w:val="nil"/>
            </w:tcBorders>
            <w:shd w:val="clear" w:color="auto" w:fill="auto"/>
            <w:vAlign w:val="bottom"/>
          </w:tcPr>
          <w:p w:rsidR="00004165" w:rsidRPr="00026ACE" w:rsidRDefault="00004165" w:rsidP="00F70734">
            <w:pPr>
              <w:tabs>
                <w:tab w:val="left" w:pos="1488"/>
              </w:tabs>
              <w:spacing w:before="160" w:after="160" w:line="450" w:lineRule="exact"/>
              <w:ind w:right="397"/>
              <w:contextualSpacing/>
              <w:jc w:val="right"/>
              <w:rPr>
                <w:i/>
                <w:sz w:val="22"/>
                <w:szCs w:val="22"/>
              </w:rPr>
            </w:pPr>
            <w:r w:rsidRPr="00026ACE">
              <w:rPr>
                <w:i/>
                <w:sz w:val="22"/>
                <w:szCs w:val="22"/>
              </w:rPr>
              <w:t>101,4</w:t>
            </w:r>
          </w:p>
        </w:tc>
        <w:tc>
          <w:tcPr>
            <w:tcW w:w="1426" w:type="dxa"/>
            <w:tcBorders>
              <w:top w:val="single" w:sz="4" w:space="0" w:color="auto"/>
              <w:bottom w:val="nil"/>
            </w:tcBorders>
            <w:shd w:val="clear" w:color="auto" w:fill="auto"/>
            <w:vAlign w:val="bottom"/>
          </w:tcPr>
          <w:p w:rsidR="00004165" w:rsidRPr="00026ACE" w:rsidRDefault="00004165" w:rsidP="00F70734">
            <w:pPr>
              <w:tabs>
                <w:tab w:val="left" w:pos="1488"/>
              </w:tabs>
              <w:spacing w:before="160" w:after="160" w:line="450" w:lineRule="exact"/>
              <w:ind w:right="383"/>
              <w:contextualSpacing/>
              <w:jc w:val="right"/>
              <w:rPr>
                <w:i/>
                <w:sz w:val="22"/>
                <w:szCs w:val="22"/>
              </w:rPr>
            </w:pPr>
            <w:r w:rsidRPr="00026ACE">
              <w:rPr>
                <w:i/>
                <w:sz w:val="22"/>
                <w:szCs w:val="22"/>
              </w:rPr>
              <w:t>х</w:t>
            </w:r>
          </w:p>
        </w:tc>
        <w:tc>
          <w:tcPr>
            <w:tcW w:w="1429" w:type="dxa"/>
            <w:tcBorders>
              <w:top w:val="single" w:sz="4" w:space="0" w:color="auto"/>
              <w:bottom w:val="nil"/>
            </w:tcBorders>
            <w:shd w:val="clear" w:color="auto" w:fill="auto"/>
            <w:vAlign w:val="bottom"/>
          </w:tcPr>
          <w:p w:rsidR="00004165" w:rsidRPr="00026ACE" w:rsidRDefault="00004165" w:rsidP="00F70734">
            <w:pPr>
              <w:tabs>
                <w:tab w:val="left" w:pos="1488"/>
              </w:tabs>
              <w:spacing w:before="160" w:after="160" w:line="450" w:lineRule="exact"/>
              <w:ind w:right="400"/>
              <w:contextualSpacing/>
              <w:jc w:val="right"/>
              <w:rPr>
                <w:i/>
                <w:sz w:val="22"/>
                <w:szCs w:val="22"/>
              </w:rPr>
            </w:pPr>
            <w:r w:rsidRPr="00026ACE">
              <w:rPr>
                <w:i/>
                <w:sz w:val="22"/>
                <w:szCs w:val="22"/>
              </w:rPr>
              <w:t>х</w:t>
            </w:r>
          </w:p>
        </w:tc>
        <w:tc>
          <w:tcPr>
            <w:tcW w:w="1430" w:type="dxa"/>
            <w:tcBorders>
              <w:top w:val="single" w:sz="4" w:space="0" w:color="auto"/>
              <w:bottom w:val="nil"/>
            </w:tcBorders>
            <w:shd w:val="clear" w:color="auto" w:fill="auto"/>
            <w:vAlign w:val="bottom"/>
          </w:tcPr>
          <w:p w:rsidR="00004165" w:rsidRPr="00026ACE" w:rsidRDefault="00004165" w:rsidP="00F70734">
            <w:pPr>
              <w:tabs>
                <w:tab w:val="left" w:pos="1488"/>
              </w:tabs>
              <w:spacing w:before="160" w:after="160" w:line="450" w:lineRule="exact"/>
              <w:ind w:left="-71" w:right="475"/>
              <w:contextualSpacing/>
              <w:jc w:val="right"/>
              <w:rPr>
                <w:i/>
                <w:sz w:val="22"/>
                <w:szCs w:val="22"/>
              </w:rPr>
            </w:pPr>
            <w:r w:rsidRPr="00026ACE">
              <w:rPr>
                <w:i/>
                <w:sz w:val="22"/>
                <w:szCs w:val="22"/>
              </w:rPr>
              <w:t>х</w:t>
            </w:r>
          </w:p>
        </w:tc>
      </w:tr>
      <w:tr w:rsidR="00004165" w:rsidRPr="000446D8" w:rsidTr="00484C01">
        <w:tc>
          <w:tcPr>
            <w:tcW w:w="1989" w:type="dxa"/>
            <w:tcBorders>
              <w:top w:val="nil"/>
              <w:bottom w:val="nil"/>
            </w:tcBorders>
            <w:shd w:val="clear" w:color="auto" w:fill="auto"/>
            <w:vAlign w:val="bottom"/>
          </w:tcPr>
          <w:p w:rsidR="00004165" w:rsidRPr="005F0702" w:rsidRDefault="00004165" w:rsidP="00F70734">
            <w:pPr>
              <w:spacing w:before="160" w:after="160" w:line="450" w:lineRule="exact"/>
              <w:ind w:left="170"/>
              <w:contextualSpacing/>
              <w:rPr>
                <w:sz w:val="22"/>
                <w:szCs w:val="22"/>
              </w:rPr>
            </w:pPr>
            <w:r w:rsidRPr="005F0702">
              <w:rPr>
                <w:sz w:val="22"/>
                <w:szCs w:val="22"/>
              </w:rPr>
              <w:t>Июль</w:t>
            </w:r>
          </w:p>
        </w:tc>
        <w:tc>
          <w:tcPr>
            <w:tcW w:w="1427" w:type="dxa"/>
            <w:tcBorders>
              <w:top w:val="nil"/>
              <w:bottom w:val="nil"/>
            </w:tcBorders>
            <w:shd w:val="clear" w:color="auto" w:fill="auto"/>
            <w:vAlign w:val="bottom"/>
          </w:tcPr>
          <w:p w:rsidR="00004165" w:rsidRPr="00BB6E1F" w:rsidRDefault="00004165" w:rsidP="00F70734">
            <w:pPr>
              <w:spacing w:before="160" w:after="160" w:line="450" w:lineRule="exact"/>
              <w:ind w:right="348"/>
              <w:contextualSpacing/>
              <w:jc w:val="right"/>
              <w:rPr>
                <w:sz w:val="22"/>
                <w:szCs w:val="22"/>
                <w:lang w:val="en-US"/>
              </w:rPr>
            </w:pPr>
            <w:r w:rsidRPr="00BB6E1F">
              <w:rPr>
                <w:sz w:val="22"/>
                <w:szCs w:val="22"/>
                <w:lang w:val="en-US"/>
              </w:rPr>
              <w:t>470</w:t>
            </w:r>
            <w:r>
              <w:rPr>
                <w:sz w:val="22"/>
                <w:szCs w:val="22"/>
              </w:rPr>
              <w:t>,</w:t>
            </w:r>
            <w:r w:rsidRPr="00BB6E1F">
              <w:rPr>
                <w:sz w:val="22"/>
                <w:szCs w:val="22"/>
                <w:lang w:val="en-US"/>
              </w:rPr>
              <w:t>3</w:t>
            </w:r>
          </w:p>
        </w:tc>
        <w:tc>
          <w:tcPr>
            <w:tcW w:w="1426" w:type="dxa"/>
            <w:tcBorders>
              <w:top w:val="nil"/>
              <w:bottom w:val="nil"/>
            </w:tcBorders>
            <w:shd w:val="clear" w:color="auto" w:fill="auto"/>
            <w:vAlign w:val="bottom"/>
          </w:tcPr>
          <w:p w:rsidR="00004165" w:rsidRPr="00BB6E1F" w:rsidRDefault="00004165" w:rsidP="00F70734">
            <w:pPr>
              <w:tabs>
                <w:tab w:val="left" w:pos="1488"/>
              </w:tabs>
              <w:spacing w:before="160" w:after="160" w:line="450" w:lineRule="exact"/>
              <w:ind w:right="397"/>
              <w:contextualSpacing/>
              <w:jc w:val="right"/>
              <w:rPr>
                <w:sz w:val="22"/>
                <w:szCs w:val="22"/>
                <w:lang w:val="en-US"/>
              </w:rPr>
            </w:pPr>
            <w:r w:rsidRPr="00BB6E1F">
              <w:rPr>
                <w:sz w:val="22"/>
                <w:szCs w:val="22"/>
                <w:lang w:val="en-US"/>
              </w:rPr>
              <w:t>104</w:t>
            </w:r>
            <w:r>
              <w:rPr>
                <w:sz w:val="22"/>
                <w:szCs w:val="22"/>
              </w:rPr>
              <w:t>,</w:t>
            </w:r>
            <w:r w:rsidRPr="00BB6E1F">
              <w:rPr>
                <w:sz w:val="22"/>
                <w:szCs w:val="22"/>
                <w:lang w:val="en-US"/>
              </w:rPr>
              <w:t>2</w:t>
            </w:r>
          </w:p>
        </w:tc>
        <w:tc>
          <w:tcPr>
            <w:tcW w:w="1426" w:type="dxa"/>
            <w:tcBorders>
              <w:top w:val="nil"/>
              <w:bottom w:val="nil"/>
            </w:tcBorders>
            <w:shd w:val="clear" w:color="auto" w:fill="auto"/>
            <w:vAlign w:val="bottom"/>
          </w:tcPr>
          <w:p w:rsidR="00004165" w:rsidRPr="00BB6E1F" w:rsidRDefault="00004165" w:rsidP="00F70734">
            <w:pPr>
              <w:tabs>
                <w:tab w:val="left" w:pos="1488"/>
              </w:tabs>
              <w:spacing w:before="160" w:after="160" w:line="450" w:lineRule="exact"/>
              <w:ind w:right="383"/>
              <w:contextualSpacing/>
              <w:jc w:val="right"/>
              <w:rPr>
                <w:sz w:val="22"/>
                <w:szCs w:val="22"/>
              </w:rPr>
            </w:pPr>
            <w:r w:rsidRPr="00BB6E1F">
              <w:rPr>
                <w:sz w:val="22"/>
                <w:szCs w:val="22"/>
              </w:rPr>
              <w:t>106,5</w:t>
            </w:r>
          </w:p>
        </w:tc>
        <w:tc>
          <w:tcPr>
            <w:tcW w:w="1429" w:type="dxa"/>
            <w:tcBorders>
              <w:top w:val="nil"/>
              <w:bottom w:val="nil"/>
            </w:tcBorders>
            <w:shd w:val="clear" w:color="auto" w:fill="auto"/>
            <w:vAlign w:val="bottom"/>
          </w:tcPr>
          <w:p w:rsidR="00004165" w:rsidRPr="00BB6E1F" w:rsidRDefault="00004165" w:rsidP="00F70734">
            <w:pPr>
              <w:tabs>
                <w:tab w:val="left" w:pos="1488"/>
              </w:tabs>
              <w:spacing w:before="160" w:after="160" w:line="450" w:lineRule="exact"/>
              <w:ind w:right="400"/>
              <w:contextualSpacing/>
              <w:jc w:val="right"/>
              <w:rPr>
                <w:sz w:val="22"/>
                <w:szCs w:val="22"/>
              </w:rPr>
            </w:pPr>
            <w:r w:rsidRPr="00BB6E1F">
              <w:rPr>
                <w:sz w:val="22"/>
                <w:szCs w:val="22"/>
              </w:rPr>
              <w:t>725,6</w:t>
            </w:r>
          </w:p>
        </w:tc>
        <w:tc>
          <w:tcPr>
            <w:tcW w:w="1430" w:type="dxa"/>
            <w:tcBorders>
              <w:top w:val="nil"/>
              <w:bottom w:val="nil"/>
            </w:tcBorders>
            <w:shd w:val="clear" w:color="auto" w:fill="auto"/>
            <w:vAlign w:val="bottom"/>
          </w:tcPr>
          <w:p w:rsidR="00004165" w:rsidRPr="00BB6E1F" w:rsidRDefault="00004165" w:rsidP="00F70734">
            <w:pPr>
              <w:tabs>
                <w:tab w:val="left" w:pos="1488"/>
              </w:tabs>
              <w:spacing w:before="160" w:after="160" w:line="450" w:lineRule="exact"/>
              <w:ind w:left="-71" w:right="475"/>
              <w:contextualSpacing/>
              <w:jc w:val="right"/>
              <w:rPr>
                <w:sz w:val="22"/>
                <w:szCs w:val="22"/>
              </w:rPr>
            </w:pPr>
            <w:r w:rsidRPr="00BB6E1F">
              <w:rPr>
                <w:sz w:val="22"/>
                <w:szCs w:val="22"/>
              </w:rPr>
              <w:t>52</w:t>
            </w:r>
          </w:p>
        </w:tc>
      </w:tr>
      <w:tr w:rsidR="00004165" w:rsidRPr="000446D8" w:rsidTr="00484C01">
        <w:tc>
          <w:tcPr>
            <w:tcW w:w="1989" w:type="dxa"/>
            <w:tcBorders>
              <w:top w:val="nil"/>
              <w:bottom w:val="nil"/>
            </w:tcBorders>
            <w:shd w:val="clear" w:color="auto" w:fill="auto"/>
            <w:vAlign w:val="bottom"/>
          </w:tcPr>
          <w:p w:rsidR="00004165" w:rsidRPr="005F0702" w:rsidRDefault="00004165" w:rsidP="00F70734">
            <w:pPr>
              <w:spacing w:before="160" w:after="160" w:line="450" w:lineRule="exact"/>
              <w:ind w:left="170"/>
              <w:contextualSpacing/>
              <w:rPr>
                <w:sz w:val="22"/>
                <w:szCs w:val="22"/>
              </w:rPr>
            </w:pPr>
            <w:r>
              <w:rPr>
                <w:sz w:val="22"/>
                <w:szCs w:val="22"/>
              </w:rPr>
              <w:t>Август</w:t>
            </w:r>
          </w:p>
        </w:tc>
        <w:tc>
          <w:tcPr>
            <w:tcW w:w="1427" w:type="dxa"/>
            <w:tcBorders>
              <w:top w:val="nil"/>
              <w:bottom w:val="nil"/>
            </w:tcBorders>
            <w:shd w:val="clear" w:color="auto" w:fill="auto"/>
            <w:vAlign w:val="bottom"/>
          </w:tcPr>
          <w:p w:rsidR="00004165" w:rsidRPr="00BB6E1F" w:rsidRDefault="00004165" w:rsidP="00F70734">
            <w:pPr>
              <w:spacing w:before="160" w:after="160" w:line="450" w:lineRule="exact"/>
              <w:ind w:right="348"/>
              <w:contextualSpacing/>
              <w:jc w:val="right"/>
              <w:rPr>
                <w:sz w:val="22"/>
                <w:szCs w:val="22"/>
                <w:lang w:val="en-US"/>
              </w:rPr>
            </w:pPr>
            <w:r w:rsidRPr="00BB6E1F">
              <w:rPr>
                <w:sz w:val="22"/>
                <w:szCs w:val="22"/>
                <w:lang w:val="en-US"/>
              </w:rPr>
              <w:t>47</w:t>
            </w:r>
            <w:r>
              <w:rPr>
                <w:sz w:val="22"/>
                <w:szCs w:val="22"/>
              </w:rPr>
              <w:t>3,7</w:t>
            </w:r>
          </w:p>
        </w:tc>
        <w:tc>
          <w:tcPr>
            <w:tcW w:w="1426" w:type="dxa"/>
            <w:tcBorders>
              <w:top w:val="nil"/>
              <w:bottom w:val="nil"/>
            </w:tcBorders>
            <w:shd w:val="clear" w:color="auto" w:fill="auto"/>
            <w:vAlign w:val="bottom"/>
          </w:tcPr>
          <w:p w:rsidR="00004165" w:rsidRPr="00D7274E" w:rsidRDefault="00004165" w:rsidP="00F70734">
            <w:pPr>
              <w:tabs>
                <w:tab w:val="left" w:pos="1488"/>
              </w:tabs>
              <w:spacing w:before="160" w:after="160" w:line="450" w:lineRule="exact"/>
              <w:ind w:right="397"/>
              <w:contextualSpacing/>
              <w:jc w:val="right"/>
              <w:rPr>
                <w:sz w:val="22"/>
                <w:szCs w:val="22"/>
              </w:rPr>
            </w:pPr>
            <w:r>
              <w:rPr>
                <w:sz w:val="22"/>
                <w:szCs w:val="22"/>
              </w:rPr>
              <w:t>102,6</w:t>
            </w:r>
          </w:p>
        </w:tc>
        <w:tc>
          <w:tcPr>
            <w:tcW w:w="1426" w:type="dxa"/>
            <w:tcBorders>
              <w:top w:val="nil"/>
              <w:bottom w:val="nil"/>
            </w:tcBorders>
            <w:shd w:val="clear" w:color="auto" w:fill="auto"/>
            <w:vAlign w:val="bottom"/>
          </w:tcPr>
          <w:p w:rsidR="00004165" w:rsidRPr="004201FD" w:rsidRDefault="00004165" w:rsidP="00F70734">
            <w:pPr>
              <w:tabs>
                <w:tab w:val="left" w:pos="1488"/>
              </w:tabs>
              <w:spacing w:before="160" w:after="160" w:line="450" w:lineRule="exact"/>
              <w:ind w:right="383"/>
              <w:contextualSpacing/>
              <w:jc w:val="right"/>
              <w:rPr>
                <w:sz w:val="22"/>
                <w:szCs w:val="22"/>
                <w:lang w:val="en-US"/>
              </w:rPr>
            </w:pPr>
            <w:r w:rsidRPr="004201FD">
              <w:rPr>
                <w:sz w:val="22"/>
                <w:szCs w:val="22"/>
              </w:rPr>
              <w:t>100,0</w:t>
            </w:r>
            <w:r w:rsidRPr="004201FD">
              <w:rPr>
                <w:sz w:val="22"/>
                <w:szCs w:val="22"/>
                <w:lang w:val="en-US"/>
              </w:rPr>
              <w:t>1</w:t>
            </w:r>
          </w:p>
        </w:tc>
        <w:tc>
          <w:tcPr>
            <w:tcW w:w="1429" w:type="dxa"/>
            <w:tcBorders>
              <w:top w:val="nil"/>
              <w:bottom w:val="nil"/>
            </w:tcBorders>
            <w:shd w:val="clear" w:color="auto" w:fill="auto"/>
            <w:vAlign w:val="bottom"/>
          </w:tcPr>
          <w:p w:rsidR="00004165" w:rsidRPr="00BB6E1F" w:rsidRDefault="00004165" w:rsidP="00F70734">
            <w:pPr>
              <w:tabs>
                <w:tab w:val="left" w:pos="1488"/>
              </w:tabs>
              <w:spacing w:before="160" w:after="160" w:line="450" w:lineRule="exact"/>
              <w:ind w:right="400"/>
              <w:contextualSpacing/>
              <w:jc w:val="right"/>
              <w:rPr>
                <w:sz w:val="22"/>
                <w:szCs w:val="22"/>
              </w:rPr>
            </w:pPr>
            <w:r>
              <w:rPr>
                <w:sz w:val="22"/>
                <w:szCs w:val="22"/>
              </w:rPr>
              <w:t>732,7</w:t>
            </w:r>
          </w:p>
        </w:tc>
        <w:tc>
          <w:tcPr>
            <w:tcW w:w="1430" w:type="dxa"/>
            <w:tcBorders>
              <w:top w:val="nil"/>
              <w:bottom w:val="nil"/>
            </w:tcBorders>
            <w:shd w:val="clear" w:color="auto" w:fill="auto"/>
            <w:vAlign w:val="bottom"/>
          </w:tcPr>
          <w:p w:rsidR="00004165" w:rsidRPr="004201FD" w:rsidRDefault="00004165" w:rsidP="00F70734">
            <w:pPr>
              <w:tabs>
                <w:tab w:val="left" w:pos="1488"/>
              </w:tabs>
              <w:spacing w:before="160" w:after="160" w:line="450" w:lineRule="exact"/>
              <w:ind w:left="-71" w:right="475"/>
              <w:contextualSpacing/>
              <w:jc w:val="right"/>
              <w:rPr>
                <w:sz w:val="22"/>
                <w:szCs w:val="22"/>
                <w:lang w:val="en-US"/>
              </w:rPr>
            </w:pPr>
            <w:r>
              <w:rPr>
                <w:sz w:val="22"/>
                <w:szCs w:val="22"/>
                <w:lang w:val="en-US"/>
              </w:rPr>
              <w:t>53</w:t>
            </w:r>
          </w:p>
        </w:tc>
      </w:tr>
      <w:tr w:rsidR="00004165" w:rsidRPr="000446D8" w:rsidTr="00484C01">
        <w:tc>
          <w:tcPr>
            <w:tcW w:w="1989" w:type="dxa"/>
            <w:tcBorders>
              <w:top w:val="nil"/>
              <w:bottom w:val="nil"/>
            </w:tcBorders>
            <w:shd w:val="clear" w:color="auto" w:fill="auto"/>
            <w:vAlign w:val="bottom"/>
          </w:tcPr>
          <w:p w:rsidR="00004165" w:rsidRPr="005F0702" w:rsidRDefault="00004165" w:rsidP="00F70734">
            <w:pPr>
              <w:spacing w:before="160" w:after="160" w:line="450" w:lineRule="exact"/>
              <w:ind w:left="170"/>
              <w:contextualSpacing/>
              <w:rPr>
                <w:sz w:val="22"/>
                <w:szCs w:val="22"/>
              </w:rPr>
            </w:pPr>
            <w:r>
              <w:rPr>
                <w:sz w:val="22"/>
                <w:szCs w:val="22"/>
              </w:rPr>
              <w:t>Сентябрь</w:t>
            </w:r>
          </w:p>
        </w:tc>
        <w:tc>
          <w:tcPr>
            <w:tcW w:w="1427" w:type="dxa"/>
            <w:tcBorders>
              <w:top w:val="nil"/>
              <w:bottom w:val="nil"/>
            </w:tcBorders>
            <w:shd w:val="clear" w:color="auto" w:fill="auto"/>
            <w:vAlign w:val="bottom"/>
          </w:tcPr>
          <w:p w:rsidR="00004165" w:rsidRPr="008D1466" w:rsidRDefault="00004165" w:rsidP="00F70734">
            <w:pPr>
              <w:spacing w:before="160" w:after="160" w:line="450" w:lineRule="exact"/>
              <w:ind w:right="348"/>
              <w:contextualSpacing/>
              <w:jc w:val="right"/>
              <w:rPr>
                <w:color w:val="000000" w:themeColor="text1"/>
                <w:sz w:val="22"/>
                <w:szCs w:val="22"/>
              </w:rPr>
            </w:pPr>
            <w:r w:rsidRPr="008D1466">
              <w:rPr>
                <w:color w:val="000000" w:themeColor="text1"/>
                <w:sz w:val="22"/>
                <w:szCs w:val="22"/>
              </w:rPr>
              <w:t>429,5</w:t>
            </w:r>
          </w:p>
        </w:tc>
        <w:tc>
          <w:tcPr>
            <w:tcW w:w="1426" w:type="dxa"/>
            <w:tcBorders>
              <w:top w:val="nil"/>
              <w:bottom w:val="nil"/>
            </w:tcBorders>
            <w:shd w:val="clear" w:color="auto" w:fill="auto"/>
            <w:vAlign w:val="bottom"/>
          </w:tcPr>
          <w:p w:rsidR="00004165" w:rsidRPr="008D1466" w:rsidRDefault="00004165" w:rsidP="00F70734">
            <w:pPr>
              <w:tabs>
                <w:tab w:val="left" w:pos="1488"/>
              </w:tabs>
              <w:spacing w:before="160" w:after="160" w:line="450" w:lineRule="exact"/>
              <w:ind w:right="397"/>
              <w:contextualSpacing/>
              <w:jc w:val="right"/>
              <w:rPr>
                <w:color w:val="000000" w:themeColor="text1"/>
                <w:sz w:val="22"/>
                <w:szCs w:val="22"/>
              </w:rPr>
            </w:pPr>
            <w:r w:rsidRPr="008D1466">
              <w:rPr>
                <w:color w:val="000000" w:themeColor="text1"/>
                <w:sz w:val="22"/>
                <w:szCs w:val="22"/>
              </w:rPr>
              <w:t>103,4</w:t>
            </w:r>
          </w:p>
        </w:tc>
        <w:tc>
          <w:tcPr>
            <w:tcW w:w="1426" w:type="dxa"/>
            <w:tcBorders>
              <w:top w:val="nil"/>
              <w:bottom w:val="nil"/>
            </w:tcBorders>
            <w:shd w:val="clear" w:color="auto" w:fill="auto"/>
            <w:vAlign w:val="bottom"/>
          </w:tcPr>
          <w:p w:rsidR="00004165" w:rsidRPr="008D1466" w:rsidRDefault="00004165" w:rsidP="00F70734">
            <w:pPr>
              <w:tabs>
                <w:tab w:val="left" w:pos="1488"/>
              </w:tabs>
              <w:spacing w:before="160" w:after="160" w:line="450" w:lineRule="exact"/>
              <w:ind w:right="383"/>
              <w:contextualSpacing/>
              <w:jc w:val="right"/>
              <w:rPr>
                <w:color w:val="000000" w:themeColor="text1"/>
                <w:sz w:val="22"/>
                <w:szCs w:val="22"/>
              </w:rPr>
            </w:pPr>
            <w:r w:rsidRPr="008D1466">
              <w:rPr>
                <w:color w:val="000000" w:themeColor="text1"/>
                <w:sz w:val="22"/>
                <w:szCs w:val="22"/>
              </w:rPr>
              <w:t>89,9</w:t>
            </w:r>
          </w:p>
        </w:tc>
        <w:tc>
          <w:tcPr>
            <w:tcW w:w="1429" w:type="dxa"/>
            <w:tcBorders>
              <w:top w:val="nil"/>
              <w:bottom w:val="nil"/>
            </w:tcBorders>
            <w:shd w:val="clear" w:color="auto" w:fill="auto"/>
            <w:vAlign w:val="bottom"/>
          </w:tcPr>
          <w:p w:rsidR="00004165" w:rsidRPr="008D1466" w:rsidRDefault="00004165" w:rsidP="00F70734">
            <w:pPr>
              <w:tabs>
                <w:tab w:val="left" w:pos="1488"/>
              </w:tabs>
              <w:spacing w:before="160" w:after="160" w:line="450" w:lineRule="exact"/>
              <w:ind w:right="400"/>
              <w:contextualSpacing/>
              <w:jc w:val="right"/>
              <w:rPr>
                <w:color w:val="000000" w:themeColor="text1"/>
                <w:sz w:val="22"/>
                <w:szCs w:val="22"/>
              </w:rPr>
            </w:pPr>
            <w:r w:rsidRPr="008D1466">
              <w:rPr>
                <w:color w:val="000000" w:themeColor="text1"/>
                <w:sz w:val="22"/>
                <w:szCs w:val="22"/>
              </w:rPr>
              <w:t>752,5</w:t>
            </w:r>
          </w:p>
        </w:tc>
        <w:tc>
          <w:tcPr>
            <w:tcW w:w="1430" w:type="dxa"/>
            <w:tcBorders>
              <w:top w:val="nil"/>
              <w:bottom w:val="nil"/>
            </w:tcBorders>
            <w:shd w:val="clear" w:color="auto" w:fill="auto"/>
            <w:vAlign w:val="bottom"/>
          </w:tcPr>
          <w:p w:rsidR="00004165" w:rsidRPr="008D1466" w:rsidRDefault="00004165" w:rsidP="00F70734">
            <w:pPr>
              <w:tabs>
                <w:tab w:val="left" w:pos="1488"/>
              </w:tabs>
              <w:spacing w:before="160" w:after="160" w:line="450" w:lineRule="exact"/>
              <w:ind w:left="-71" w:right="475"/>
              <w:contextualSpacing/>
              <w:jc w:val="right"/>
              <w:rPr>
                <w:color w:val="000000" w:themeColor="text1"/>
                <w:sz w:val="22"/>
                <w:szCs w:val="22"/>
              </w:rPr>
            </w:pPr>
            <w:r w:rsidRPr="008D1466">
              <w:rPr>
                <w:color w:val="000000" w:themeColor="text1"/>
                <w:sz w:val="22"/>
                <w:szCs w:val="22"/>
              </w:rPr>
              <w:t>60</w:t>
            </w:r>
          </w:p>
        </w:tc>
      </w:tr>
      <w:tr w:rsidR="00004165" w:rsidRPr="000446D8" w:rsidTr="00484C01">
        <w:tc>
          <w:tcPr>
            <w:tcW w:w="1989" w:type="dxa"/>
            <w:tcBorders>
              <w:top w:val="nil"/>
              <w:bottom w:val="nil"/>
            </w:tcBorders>
            <w:shd w:val="clear" w:color="auto" w:fill="auto"/>
            <w:vAlign w:val="bottom"/>
          </w:tcPr>
          <w:p w:rsidR="00004165" w:rsidRPr="005F0702" w:rsidRDefault="00004165" w:rsidP="00F70734">
            <w:pPr>
              <w:spacing w:before="160" w:after="160" w:line="450" w:lineRule="exact"/>
              <w:contextualSpacing/>
              <w:rPr>
                <w:b/>
                <w:sz w:val="22"/>
                <w:szCs w:val="22"/>
              </w:rPr>
            </w:pPr>
            <w:r w:rsidRPr="005F0702">
              <w:rPr>
                <w:b/>
                <w:sz w:val="22"/>
                <w:szCs w:val="22"/>
              </w:rPr>
              <w:t>III квартал</w:t>
            </w:r>
          </w:p>
        </w:tc>
        <w:tc>
          <w:tcPr>
            <w:tcW w:w="1427" w:type="dxa"/>
            <w:tcBorders>
              <w:top w:val="nil"/>
              <w:bottom w:val="nil"/>
            </w:tcBorders>
            <w:shd w:val="clear" w:color="auto" w:fill="auto"/>
            <w:vAlign w:val="bottom"/>
          </w:tcPr>
          <w:p w:rsidR="00004165" w:rsidRPr="008D1466" w:rsidRDefault="00004165" w:rsidP="00F70734">
            <w:pPr>
              <w:spacing w:before="160" w:after="160" w:line="450" w:lineRule="exact"/>
              <w:ind w:right="348"/>
              <w:contextualSpacing/>
              <w:jc w:val="right"/>
              <w:rPr>
                <w:b/>
                <w:color w:val="000000" w:themeColor="text1"/>
                <w:sz w:val="22"/>
                <w:szCs w:val="22"/>
              </w:rPr>
            </w:pPr>
            <w:r>
              <w:rPr>
                <w:b/>
                <w:color w:val="000000" w:themeColor="text1"/>
                <w:sz w:val="22"/>
                <w:szCs w:val="22"/>
              </w:rPr>
              <w:t>1</w:t>
            </w:r>
            <w:r w:rsidRPr="008D1466">
              <w:rPr>
                <w:b/>
                <w:i/>
                <w:color w:val="000000" w:themeColor="text1"/>
                <w:sz w:val="22"/>
                <w:szCs w:val="22"/>
              </w:rPr>
              <w:t> </w:t>
            </w:r>
            <w:r>
              <w:rPr>
                <w:b/>
                <w:color w:val="000000" w:themeColor="text1"/>
                <w:sz w:val="22"/>
                <w:szCs w:val="22"/>
              </w:rPr>
              <w:t>373,5</w:t>
            </w:r>
          </w:p>
        </w:tc>
        <w:tc>
          <w:tcPr>
            <w:tcW w:w="1426" w:type="dxa"/>
            <w:tcBorders>
              <w:top w:val="nil"/>
              <w:bottom w:val="nil"/>
            </w:tcBorders>
            <w:shd w:val="clear" w:color="auto" w:fill="auto"/>
            <w:vAlign w:val="bottom"/>
          </w:tcPr>
          <w:p w:rsidR="00004165" w:rsidRPr="008D1466" w:rsidRDefault="00004165" w:rsidP="00F70734">
            <w:pPr>
              <w:tabs>
                <w:tab w:val="left" w:pos="1488"/>
              </w:tabs>
              <w:spacing w:before="160" w:after="160" w:line="450" w:lineRule="exact"/>
              <w:ind w:right="397"/>
              <w:contextualSpacing/>
              <w:jc w:val="right"/>
              <w:rPr>
                <w:b/>
                <w:color w:val="000000" w:themeColor="text1"/>
                <w:sz w:val="22"/>
                <w:szCs w:val="22"/>
              </w:rPr>
            </w:pPr>
            <w:r w:rsidRPr="008D1466">
              <w:rPr>
                <w:b/>
                <w:color w:val="000000" w:themeColor="text1"/>
                <w:sz w:val="22"/>
                <w:szCs w:val="22"/>
              </w:rPr>
              <w:t>103,4</w:t>
            </w:r>
          </w:p>
        </w:tc>
        <w:tc>
          <w:tcPr>
            <w:tcW w:w="1426" w:type="dxa"/>
            <w:tcBorders>
              <w:top w:val="nil"/>
              <w:bottom w:val="nil"/>
            </w:tcBorders>
            <w:shd w:val="clear" w:color="auto" w:fill="auto"/>
            <w:vAlign w:val="bottom"/>
          </w:tcPr>
          <w:p w:rsidR="00004165" w:rsidRPr="008D1466" w:rsidRDefault="00004165" w:rsidP="00F70734">
            <w:pPr>
              <w:tabs>
                <w:tab w:val="left" w:pos="1488"/>
              </w:tabs>
              <w:spacing w:before="160" w:after="160" w:line="450" w:lineRule="exact"/>
              <w:ind w:right="383"/>
              <w:contextualSpacing/>
              <w:jc w:val="right"/>
              <w:rPr>
                <w:b/>
                <w:color w:val="000000" w:themeColor="text1"/>
                <w:sz w:val="22"/>
                <w:szCs w:val="22"/>
              </w:rPr>
            </w:pPr>
            <w:r w:rsidRPr="008D1466">
              <w:rPr>
                <w:b/>
                <w:color w:val="000000" w:themeColor="text1"/>
                <w:sz w:val="22"/>
                <w:szCs w:val="22"/>
              </w:rPr>
              <w:t>105,5</w:t>
            </w:r>
          </w:p>
        </w:tc>
        <w:tc>
          <w:tcPr>
            <w:tcW w:w="1429" w:type="dxa"/>
            <w:tcBorders>
              <w:top w:val="nil"/>
              <w:bottom w:val="nil"/>
            </w:tcBorders>
            <w:shd w:val="clear" w:color="auto" w:fill="auto"/>
            <w:vAlign w:val="bottom"/>
          </w:tcPr>
          <w:p w:rsidR="00004165" w:rsidRPr="000B6B5C" w:rsidRDefault="00004165" w:rsidP="00F70734">
            <w:pPr>
              <w:tabs>
                <w:tab w:val="left" w:pos="1488"/>
              </w:tabs>
              <w:spacing w:before="160" w:after="160" w:line="450" w:lineRule="exact"/>
              <w:ind w:right="400"/>
              <w:contextualSpacing/>
              <w:jc w:val="right"/>
              <w:rPr>
                <w:b/>
                <w:sz w:val="22"/>
                <w:szCs w:val="22"/>
              </w:rPr>
            </w:pPr>
            <w:r w:rsidRPr="000B6B5C">
              <w:rPr>
                <w:b/>
                <w:sz w:val="22"/>
                <w:szCs w:val="22"/>
              </w:rPr>
              <w:t>х</w:t>
            </w:r>
          </w:p>
        </w:tc>
        <w:tc>
          <w:tcPr>
            <w:tcW w:w="1430" w:type="dxa"/>
            <w:tcBorders>
              <w:top w:val="nil"/>
              <w:bottom w:val="nil"/>
            </w:tcBorders>
            <w:shd w:val="clear" w:color="auto" w:fill="auto"/>
            <w:vAlign w:val="bottom"/>
          </w:tcPr>
          <w:p w:rsidR="00004165" w:rsidRPr="000B6B5C" w:rsidRDefault="00004165" w:rsidP="00F70734">
            <w:pPr>
              <w:tabs>
                <w:tab w:val="left" w:pos="1488"/>
              </w:tabs>
              <w:spacing w:before="160" w:after="160" w:line="450" w:lineRule="exact"/>
              <w:ind w:left="-71" w:right="475"/>
              <w:contextualSpacing/>
              <w:jc w:val="right"/>
              <w:rPr>
                <w:b/>
                <w:sz w:val="22"/>
                <w:szCs w:val="22"/>
              </w:rPr>
            </w:pPr>
            <w:r w:rsidRPr="000B6B5C">
              <w:rPr>
                <w:b/>
                <w:sz w:val="22"/>
                <w:szCs w:val="22"/>
              </w:rPr>
              <w:t>х</w:t>
            </w:r>
          </w:p>
        </w:tc>
      </w:tr>
      <w:tr w:rsidR="00004165" w:rsidRPr="000446D8" w:rsidTr="00484C01">
        <w:tc>
          <w:tcPr>
            <w:tcW w:w="1989" w:type="dxa"/>
            <w:tcBorders>
              <w:top w:val="nil"/>
              <w:bottom w:val="nil"/>
            </w:tcBorders>
            <w:shd w:val="clear" w:color="auto" w:fill="auto"/>
            <w:vAlign w:val="bottom"/>
          </w:tcPr>
          <w:p w:rsidR="00004165" w:rsidRPr="0089312B" w:rsidRDefault="00004165" w:rsidP="00F70734">
            <w:pPr>
              <w:spacing w:before="160" w:after="160" w:line="450" w:lineRule="exact"/>
              <w:contextualSpacing/>
              <w:rPr>
                <w:i/>
                <w:sz w:val="22"/>
                <w:szCs w:val="22"/>
              </w:rPr>
            </w:pPr>
            <w:r w:rsidRPr="0089312B">
              <w:rPr>
                <w:i/>
                <w:sz w:val="22"/>
                <w:szCs w:val="22"/>
              </w:rPr>
              <w:t>Январь-сентябрь</w:t>
            </w:r>
          </w:p>
        </w:tc>
        <w:tc>
          <w:tcPr>
            <w:tcW w:w="1427" w:type="dxa"/>
            <w:tcBorders>
              <w:top w:val="nil"/>
              <w:bottom w:val="nil"/>
            </w:tcBorders>
            <w:shd w:val="clear" w:color="auto" w:fill="auto"/>
            <w:vAlign w:val="bottom"/>
          </w:tcPr>
          <w:p w:rsidR="00004165" w:rsidRPr="0089312B" w:rsidRDefault="00004165" w:rsidP="00F70734">
            <w:pPr>
              <w:spacing w:before="160" w:after="160" w:line="450" w:lineRule="exact"/>
              <w:ind w:right="348"/>
              <w:contextualSpacing/>
              <w:jc w:val="right"/>
              <w:rPr>
                <w:i/>
                <w:color w:val="000000" w:themeColor="text1"/>
                <w:sz w:val="22"/>
                <w:szCs w:val="22"/>
              </w:rPr>
            </w:pPr>
            <w:r w:rsidRPr="0089312B">
              <w:rPr>
                <w:i/>
                <w:color w:val="000000" w:themeColor="text1"/>
                <w:sz w:val="22"/>
                <w:szCs w:val="22"/>
              </w:rPr>
              <w:t>3 796,6</w:t>
            </w:r>
          </w:p>
        </w:tc>
        <w:tc>
          <w:tcPr>
            <w:tcW w:w="1426" w:type="dxa"/>
            <w:tcBorders>
              <w:top w:val="nil"/>
              <w:bottom w:val="nil"/>
            </w:tcBorders>
            <w:shd w:val="clear" w:color="auto" w:fill="auto"/>
            <w:vAlign w:val="bottom"/>
          </w:tcPr>
          <w:p w:rsidR="00004165" w:rsidRPr="0089312B" w:rsidRDefault="00004165" w:rsidP="00F70734">
            <w:pPr>
              <w:tabs>
                <w:tab w:val="left" w:pos="1488"/>
              </w:tabs>
              <w:spacing w:before="160" w:after="160" w:line="450" w:lineRule="exact"/>
              <w:ind w:right="397"/>
              <w:contextualSpacing/>
              <w:jc w:val="right"/>
              <w:rPr>
                <w:i/>
                <w:color w:val="000000" w:themeColor="text1"/>
                <w:sz w:val="22"/>
                <w:szCs w:val="22"/>
              </w:rPr>
            </w:pPr>
            <w:r w:rsidRPr="0089312B">
              <w:rPr>
                <w:i/>
                <w:color w:val="000000" w:themeColor="text1"/>
                <w:sz w:val="22"/>
                <w:szCs w:val="22"/>
              </w:rPr>
              <w:t>102,1</w:t>
            </w:r>
          </w:p>
        </w:tc>
        <w:tc>
          <w:tcPr>
            <w:tcW w:w="1426" w:type="dxa"/>
            <w:tcBorders>
              <w:top w:val="nil"/>
              <w:bottom w:val="nil"/>
            </w:tcBorders>
            <w:shd w:val="clear" w:color="auto" w:fill="auto"/>
            <w:vAlign w:val="bottom"/>
          </w:tcPr>
          <w:p w:rsidR="00004165" w:rsidRPr="0089312B" w:rsidRDefault="00004165" w:rsidP="00F70734">
            <w:pPr>
              <w:tabs>
                <w:tab w:val="left" w:pos="1488"/>
              </w:tabs>
              <w:spacing w:before="160" w:after="160" w:line="450" w:lineRule="exact"/>
              <w:ind w:right="383"/>
              <w:contextualSpacing/>
              <w:jc w:val="right"/>
              <w:rPr>
                <w:i/>
                <w:sz w:val="22"/>
                <w:szCs w:val="22"/>
              </w:rPr>
            </w:pPr>
            <w:r w:rsidRPr="0089312B">
              <w:rPr>
                <w:i/>
                <w:sz w:val="22"/>
                <w:szCs w:val="22"/>
              </w:rPr>
              <w:t>х</w:t>
            </w:r>
          </w:p>
        </w:tc>
        <w:tc>
          <w:tcPr>
            <w:tcW w:w="1429" w:type="dxa"/>
            <w:tcBorders>
              <w:top w:val="nil"/>
              <w:bottom w:val="nil"/>
            </w:tcBorders>
            <w:shd w:val="clear" w:color="auto" w:fill="auto"/>
            <w:vAlign w:val="bottom"/>
          </w:tcPr>
          <w:p w:rsidR="00004165" w:rsidRPr="0089312B" w:rsidRDefault="00004165" w:rsidP="00F70734">
            <w:pPr>
              <w:tabs>
                <w:tab w:val="left" w:pos="1488"/>
              </w:tabs>
              <w:spacing w:before="160" w:after="160" w:line="450" w:lineRule="exact"/>
              <w:ind w:right="400"/>
              <w:contextualSpacing/>
              <w:jc w:val="right"/>
              <w:rPr>
                <w:i/>
                <w:sz w:val="22"/>
                <w:szCs w:val="22"/>
              </w:rPr>
            </w:pPr>
            <w:r w:rsidRPr="0089312B">
              <w:rPr>
                <w:i/>
                <w:sz w:val="22"/>
                <w:szCs w:val="22"/>
              </w:rPr>
              <w:t>х</w:t>
            </w:r>
          </w:p>
        </w:tc>
        <w:tc>
          <w:tcPr>
            <w:tcW w:w="1430" w:type="dxa"/>
            <w:tcBorders>
              <w:top w:val="nil"/>
              <w:bottom w:val="nil"/>
            </w:tcBorders>
            <w:shd w:val="clear" w:color="auto" w:fill="auto"/>
            <w:vAlign w:val="bottom"/>
          </w:tcPr>
          <w:p w:rsidR="00004165" w:rsidRPr="0089312B" w:rsidRDefault="00004165" w:rsidP="00F70734">
            <w:pPr>
              <w:tabs>
                <w:tab w:val="left" w:pos="1488"/>
              </w:tabs>
              <w:spacing w:before="160" w:after="160" w:line="450" w:lineRule="exact"/>
              <w:ind w:left="-71" w:right="475"/>
              <w:contextualSpacing/>
              <w:jc w:val="right"/>
              <w:rPr>
                <w:i/>
                <w:sz w:val="22"/>
                <w:szCs w:val="22"/>
              </w:rPr>
            </w:pPr>
            <w:r w:rsidRPr="0089312B">
              <w:rPr>
                <w:i/>
                <w:sz w:val="22"/>
                <w:szCs w:val="22"/>
              </w:rPr>
              <w:t>х</w:t>
            </w:r>
          </w:p>
        </w:tc>
      </w:tr>
      <w:tr w:rsidR="00004165" w:rsidRPr="000446D8" w:rsidTr="00484C01">
        <w:tc>
          <w:tcPr>
            <w:tcW w:w="1989" w:type="dxa"/>
            <w:tcBorders>
              <w:top w:val="nil"/>
              <w:bottom w:val="nil"/>
            </w:tcBorders>
            <w:shd w:val="clear" w:color="auto" w:fill="auto"/>
            <w:vAlign w:val="bottom"/>
          </w:tcPr>
          <w:p w:rsidR="00004165" w:rsidRPr="005F0702" w:rsidRDefault="00004165" w:rsidP="00F70734">
            <w:pPr>
              <w:spacing w:before="160" w:after="160" w:line="450" w:lineRule="exact"/>
              <w:ind w:left="170"/>
              <w:contextualSpacing/>
              <w:rPr>
                <w:sz w:val="22"/>
                <w:szCs w:val="22"/>
              </w:rPr>
            </w:pPr>
            <w:r>
              <w:rPr>
                <w:sz w:val="22"/>
                <w:szCs w:val="22"/>
              </w:rPr>
              <w:t>Октябрь</w:t>
            </w:r>
          </w:p>
        </w:tc>
        <w:tc>
          <w:tcPr>
            <w:tcW w:w="1427" w:type="dxa"/>
            <w:tcBorders>
              <w:top w:val="nil"/>
              <w:bottom w:val="nil"/>
            </w:tcBorders>
            <w:shd w:val="clear" w:color="auto" w:fill="auto"/>
            <w:vAlign w:val="bottom"/>
          </w:tcPr>
          <w:p w:rsidR="00004165" w:rsidRPr="00345963" w:rsidRDefault="00004165" w:rsidP="00F70734">
            <w:pPr>
              <w:spacing w:before="160" w:after="160" w:line="450" w:lineRule="exact"/>
              <w:ind w:right="348"/>
              <w:contextualSpacing/>
              <w:jc w:val="right"/>
              <w:rPr>
                <w:sz w:val="22"/>
                <w:szCs w:val="22"/>
              </w:rPr>
            </w:pPr>
            <w:r w:rsidRPr="00345963">
              <w:rPr>
                <w:sz w:val="22"/>
                <w:szCs w:val="22"/>
              </w:rPr>
              <w:t>449,2</w:t>
            </w:r>
          </w:p>
        </w:tc>
        <w:tc>
          <w:tcPr>
            <w:tcW w:w="1426" w:type="dxa"/>
            <w:tcBorders>
              <w:top w:val="nil"/>
              <w:bottom w:val="nil"/>
            </w:tcBorders>
            <w:shd w:val="clear" w:color="auto" w:fill="auto"/>
            <w:vAlign w:val="bottom"/>
          </w:tcPr>
          <w:p w:rsidR="00004165" w:rsidRPr="00345963" w:rsidRDefault="00004165" w:rsidP="00F70734">
            <w:pPr>
              <w:tabs>
                <w:tab w:val="left" w:pos="1488"/>
              </w:tabs>
              <w:spacing w:before="160" w:after="160" w:line="450" w:lineRule="exact"/>
              <w:ind w:right="397"/>
              <w:contextualSpacing/>
              <w:jc w:val="right"/>
              <w:rPr>
                <w:sz w:val="22"/>
                <w:szCs w:val="22"/>
              </w:rPr>
            </w:pPr>
            <w:r w:rsidRPr="00345963">
              <w:rPr>
                <w:sz w:val="22"/>
                <w:szCs w:val="22"/>
              </w:rPr>
              <w:t>103,6</w:t>
            </w:r>
          </w:p>
        </w:tc>
        <w:tc>
          <w:tcPr>
            <w:tcW w:w="1426" w:type="dxa"/>
            <w:tcBorders>
              <w:top w:val="nil"/>
              <w:bottom w:val="nil"/>
            </w:tcBorders>
            <w:shd w:val="clear" w:color="auto" w:fill="auto"/>
            <w:vAlign w:val="bottom"/>
          </w:tcPr>
          <w:p w:rsidR="00004165" w:rsidRPr="00312446" w:rsidRDefault="00004165" w:rsidP="00F70734">
            <w:pPr>
              <w:tabs>
                <w:tab w:val="left" w:pos="1488"/>
              </w:tabs>
              <w:spacing w:before="160" w:after="160" w:line="450" w:lineRule="exact"/>
              <w:ind w:right="383"/>
              <w:contextualSpacing/>
              <w:jc w:val="right"/>
              <w:rPr>
                <w:sz w:val="22"/>
                <w:szCs w:val="22"/>
              </w:rPr>
            </w:pPr>
            <w:r w:rsidRPr="00312446">
              <w:rPr>
                <w:sz w:val="22"/>
                <w:szCs w:val="22"/>
              </w:rPr>
              <w:t>103,4</w:t>
            </w:r>
          </w:p>
        </w:tc>
        <w:tc>
          <w:tcPr>
            <w:tcW w:w="1429" w:type="dxa"/>
            <w:tcBorders>
              <w:top w:val="nil"/>
              <w:bottom w:val="nil"/>
            </w:tcBorders>
            <w:shd w:val="clear" w:color="auto" w:fill="auto"/>
            <w:vAlign w:val="bottom"/>
          </w:tcPr>
          <w:p w:rsidR="00004165" w:rsidRPr="009473DD" w:rsidRDefault="00004165" w:rsidP="00F70734">
            <w:pPr>
              <w:tabs>
                <w:tab w:val="left" w:pos="1488"/>
              </w:tabs>
              <w:spacing w:before="160" w:after="160" w:line="450" w:lineRule="exact"/>
              <w:ind w:right="400"/>
              <w:contextualSpacing/>
              <w:jc w:val="right"/>
              <w:rPr>
                <w:sz w:val="22"/>
                <w:szCs w:val="22"/>
              </w:rPr>
            </w:pPr>
            <w:r w:rsidRPr="009473DD">
              <w:rPr>
                <w:sz w:val="22"/>
                <w:szCs w:val="22"/>
              </w:rPr>
              <w:t>754,7</w:t>
            </w:r>
          </w:p>
        </w:tc>
        <w:tc>
          <w:tcPr>
            <w:tcW w:w="1430" w:type="dxa"/>
            <w:tcBorders>
              <w:top w:val="nil"/>
              <w:bottom w:val="nil"/>
            </w:tcBorders>
            <w:shd w:val="clear" w:color="auto" w:fill="auto"/>
            <w:vAlign w:val="bottom"/>
          </w:tcPr>
          <w:p w:rsidR="00004165" w:rsidRPr="009473DD" w:rsidRDefault="00004165" w:rsidP="00F70734">
            <w:pPr>
              <w:tabs>
                <w:tab w:val="left" w:pos="1488"/>
              </w:tabs>
              <w:spacing w:before="160" w:after="160" w:line="450" w:lineRule="exact"/>
              <w:ind w:left="-71" w:right="475"/>
              <w:contextualSpacing/>
              <w:jc w:val="right"/>
              <w:rPr>
                <w:sz w:val="22"/>
                <w:szCs w:val="22"/>
              </w:rPr>
            </w:pPr>
            <w:r w:rsidRPr="009473DD">
              <w:rPr>
                <w:sz w:val="22"/>
                <w:szCs w:val="22"/>
              </w:rPr>
              <w:t>57</w:t>
            </w:r>
          </w:p>
        </w:tc>
      </w:tr>
      <w:tr w:rsidR="00004165" w:rsidRPr="000446D8" w:rsidTr="00484C01">
        <w:tc>
          <w:tcPr>
            <w:tcW w:w="1989" w:type="dxa"/>
            <w:tcBorders>
              <w:top w:val="nil"/>
              <w:bottom w:val="nil"/>
            </w:tcBorders>
            <w:shd w:val="clear" w:color="auto" w:fill="auto"/>
            <w:vAlign w:val="bottom"/>
          </w:tcPr>
          <w:p w:rsidR="00004165" w:rsidRPr="0037560B" w:rsidRDefault="00004165" w:rsidP="00F70734">
            <w:pPr>
              <w:spacing w:before="160" w:after="160" w:line="450" w:lineRule="exact"/>
              <w:ind w:left="170"/>
              <w:contextualSpacing/>
              <w:rPr>
                <w:sz w:val="22"/>
                <w:szCs w:val="22"/>
              </w:rPr>
            </w:pPr>
            <w:r w:rsidRPr="0037560B">
              <w:rPr>
                <w:sz w:val="22"/>
                <w:szCs w:val="22"/>
              </w:rPr>
              <w:t>Ноябрь</w:t>
            </w:r>
          </w:p>
        </w:tc>
        <w:tc>
          <w:tcPr>
            <w:tcW w:w="1427" w:type="dxa"/>
            <w:tcBorders>
              <w:top w:val="nil"/>
              <w:bottom w:val="nil"/>
            </w:tcBorders>
            <w:shd w:val="clear" w:color="auto" w:fill="auto"/>
            <w:vAlign w:val="bottom"/>
          </w:tcPr>
          <w:p w:rsidR="00004165" w:rsidRPr="00A32C68" w:rsidRDefault="00004165" w:rsidP="00F70734">
            <w:pPr>
              <w:spacing w:before="160" w:after="160" w:line="450" w:lineRule="exact"/>
              <w:ind w:right="348"/>
              <w:contextualSpacing/>
              <w:jc w:val="right"/>
              <w:rPr>
                <w:sz w:val="22"/>
                <w:szCs w:val="22"/>
              </w:rPr>
            </w:pPr>
            <w:r w:rsidRPr="00A32C68">
              <w:rPr>
                <w:sz w:val="22"/>
                <w:szCs w:val="22"/>
              </w:rPr>
              <w:t>435,6</w:t>
            </w:r>
          </w:p>
        </w:tc>
        <w:tc>
          <w:tcPr>
            <w:tcW w:w="1426" w:type="dxa"/>
            <w:tcBorders>
              <w:top w:val="nil"/>
              <w:bottom w:val="nil"/>
            </w:tcBorders>
            <w:shd w:val="clear" w:color="auto" w:fill="auto"/>
            <w:vAlign w:val="bottom"/>
          </w:tcPr>
          <w:p w:rsidR="00004165" w:rsidRPr="00A32C68" w:rsidRDefault="00004165" w:rsidP="00F70734">
            <w:pPr>
              <w:tabs>
                <w:tab w:val="left" w:pos="1488"/>
              </w:tabs>
              <w:spacing w:before="160" w:after="160" w:line="450" w:lineRule="exact"/>
              <w:ind w:right="397"/>
              <w:contextualSpacing/>
              <w:jc w:val="right"/>
              <w:rPr>
                <w:sz w:val="22"/>
                <w:szCs w:val="22"/>
              </w:rPr>
            </w:pPr>
            <w:r w:rsidRPr="00A32C68">
              <w:rPr>
                <w:sz w:val="22"/>
                <w:szCs w:val="22"/>
              </w:rPr>
              <w:t>105,4</w:t>
            </w:r>
          </w:p>
        </w:tc>
        <w:tc>
          <w:tcPr>
            <w:tcW w:w="1426" w:type="dxa"/>
            <w:tcBorders>
              <w:top w:val="nil"/>
              <w:bottom w:val="nil"/>
            </w:tcBorders>
            <w:shd w:val="clear" w:color="auto" w:fill="auto"/>
            <w:vAlign w:val="bottom"/>
          </w:tcPr>
          <w:p w:rsidR="00004165" w:rsidRPr="00A32C68" w:rsidRDefault="00004165" w:rsidP="00F70734">
            <w:pPr>
              <w:tabs>
                <w:tab w:val="left" w:pos="1488"/>
              </w:tabs>
              <w:spacing w:before="160" w:after="160" w:line="450" w:lineRule="exact"/>
              <w:ind w:right="383"/>
              <w:contextualSpacing/>
              <w:jc w:val="right"/>
              <w:rPr>
                <w:sz w:val="22"/>
                <w:szCs w:val="22"/>
              </w:rPr>
            </w:pPr>
            <w:r w:rsidRPr="00A32C68">
              <w:rPr>
                <w:sz w:val="22"/>
                <w:szCs w:val="22"/>
              </w:rPr>
              <w:t>96,4</w:t>
            </w:r>
          </w:p>
        </w:tc>
        <w:tc>
          <w:tcPr>
            <w:tcW w:w="1429" w:type="dxa"/>
            <w:tcBorders>
              <w:top w:val="nil"/>
              <w:bottom w:val="nil"/>
            </w:tcBorders>
            <w:shd w:val="clear" w:color="auto" w:fill="auto"/>
            <w:vAlign w:val="bottom"/>
          </w:tcPr>
          <w:p w:rsidR="00004165" w:rsidRPr="00A32C68" w:rsidRDefault="00004165" w:rsidP="00F70734">
            <w:pPr>
              <w:tabs>
                <w:tab w:val="left" w:pos="1488"/>
              </w:tabs>
              <w:spacing w:before="160" w:after="160" w:line="450" w:lineRule="exact"/>
              <w:ind w:right="400"/>
              <w:contextualSpacing/>
              <w:jc w:val="right"/>
              <w:rPr>
                <w:sz w:val="22"/>
                <w:szCs w:val="22"/>
              </w:rPr>
            </w:pPr>
            <w:r w:rsidRPr="00A32C68">
              <w:rPr>
                <w:sz w:val="22"/>
                <w:szCs w:val="22"/>
              </w:rPr>
              <w:t>780,7</w:t>
            </w:r>
          </w:p>
        </w:tc>
        <w:tc>
          <w:tcPr>
            <w:tcW w:w="1430" w:type="dxa"/>
            <w:tcBorders>
              <w:top w:val="nil"/>
              <w:bottom w:val="nil"/>
            </w:tcBorders>
            <w:shd w:val="clear" w:color="auto" w:fill="auto"/>
            <w:vAlign w:val="bottom"/>
          </w:tcPr>
          <w:p w:rsidR="00004165" w:rsidRPr="00A32C68" w:rsidRDefault="00004165" w:rsidP="00F70734">
            <w:pPr>
              <w:tabs>
                <w:tab w:val="left" w:pos="1488"/>
              </w:tabs>
              <w:spacing w:before="160" w:after="160" w:line="450" w:lineRule="exact"/>
              <w:ind w:left="-71" w:right="475"/>
              <w:contextualSpacing/>
              <w:jc w:val="right"/>
              <w:rPr>
                <w:sz w:val="22"/>
                <w:szCs w:val="22"/>
              </w:rPr>
            </w:pPr>
            <w:r w:rsidRPr="00A32C68">
              <w:rPr>
                <w:sz w:val="22"/>
                <w:szCs w:val="22"/>
              </w:rPr>
              <w:t>62</w:t>
            </w:r>
          </w:p>
        </w:tc>
      </w:tr>
      <w:tr w:rsidR="00004165" w:rsidRPr="000446D8" w:rsidTr="00484C01">
        <w:tc>
          <w:tcPr>
            <w:tcW w:w="1989" w:type="dxa"/>
            <w:tcBorders>
              <w:top w:val="nil"/>
              <w:bottom w:val="nil"/>
            </w:tcBorders>
            <w:shd w:val="clear" w:color="auto" w:fill="auto"/>
            <w:vAlign w:val="bottom"/>
          </w:tcPr>
          <w:p w:rsidR="00004165" w:rsidRPr="005F0702" w:rsidRDefault="00004165" w:rsidP="00F70734">
            <w:pPr>
              <w:spacing w:before="160" w:after="160" w:line="450" w:lineRule="exact"/>
              <w:ind w:left="170"/>
              <w:contextualSpacing/>
              <w:rPr>
                <w:sz w:val="22"/>
                <w:szCs w:val="22"/>
              </w:rPr>
            </w:pPr>
            <w:r>
              <w:rPr>
                <w:sz w:val="22"/>
                <w:szCs w:val="22"/>
              </w:rPr>
              <w:t>Декабрь</w:t>
            </w:r>
          </w:p>
        </w:tc>
        <w:tc>
          <w:tcPr>
            <w:tcW w:w="1427" w:type="dxa"/>
            <w:tcBorders>
              <w:top w:val="nil"/>
              <w:bottom w:val="nil"/>
            </w:tcBorders>
            <w:shd w:val="clear" w:color="auto" w:fill="auto"/>
            <w:vAlign w:val="bottom"/>
          </w:tcPr>
          <w:p w:rsidR="00004165" w:rsidRPr="003D06FF" w:rsidRDefault="00004165" w:rsidP="00F70734">
            <w:pPr>
              <w:spacing w:before="160" w:after="160" w:line="450" w:lineRule="exact"/>
              <w:ind w:right="348"/>
              <w:contextualSpacing/>
              <w:jc w:val="right"/>
              <w:rPr>
                <w:color w:val="000000" w:themeColor="text1"/>
                <w:sz w:val="22"/>
                <w:szCs w:val="22"/>
              </w:rPr>
            </w:pPr>
            <w:r w:rsidRPr="003D06FF">
              <w:rPr>
                <w:color w:val="000000" w:themeColor="text1"/>
                <w:sz w:val="22"/>
                <w:szCs w:val="22"/>
              </w:rPr>
              <w:t>520,5</w:t>
            </w:r>
          </w:p>
        </w:tc>
        <w:tc>
          <w:tcPr>
            <w:tcW w:w="1426"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right="397"/>
              <w:contextualSpacing/>
              <w:jc w:val="right"/>
              <w:rPr>
                <w:sz w:val="22"/>
                <w:szCs w:val="22"/>
              </w:rPr>
            </w:pPr>
            <w:r w:rsidRPr="003D06FF">
              <w:rPr>
                <w:sz w:val="22"/>
                <w:szCs w:val="22"/>
              </w:rPr>
              <w:t>104,8</w:t>
            </w:r>
          </w:p>
        </w:tc>
        <w:tc>
          <w:tcPr>
            <w:tcW w:w="1426"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right="383"/>
              <w:contextualSpacing/>
              <w:jc w:val="right"/>
              <w:rPr>
                <w:sz w:val="22"/>
                <w:szCs w:val="22"/>
              </w:rPr>
            </w:pPr>
            <w:r w:rsidRPr="003D06FF">
              <w:rPr>
                <w:sz w:val="22"/>
                <w:szCs w:val="22"/>
              </w:rPr>
              <w:t>118,8</w:t>
            </w:r>
          </w:p>
        </w:tc>
        <w:tc>
          <w:tcPr>
            <w:tcW w:w="1429"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right="400"/>
              <w:contextualSpacing/>
              <w:jc w:val="right"/>
              <w:rPr>
                <w:sz w:val="22"/>
                <w:szCs w:val="22"/>
              </w:rPr>
            </w:pPr>
            <w:r w:rsidRPr="003D06FF">
              <w:rPr>
                <w:sz w:val="22"/>
                <w:szCs w:val="22"/>
              </w:rPr>
              <w:t>786,6</w:t>
            </w:r>
          </w:p>
        </w:tc>
        <w:tc>
          <w:tcPr>
            <w:tcW w:w="1430"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left="-71" w:right="475"/>
              <w:contextualSpacing/>
              <w:jc w:val="right"/>
              <w:rPr>
                <w:sz w:val="22"/>
                <w:szCs w:val="22"/>
              </w:rPr>
            </w:pPr>
            <w:r w:rsidRPr="003D06FF">
              <w:rPr>
                <w:sz w:val="22"/>
                <w:szCs w:val="22"/>
              </w:rPr>
              <w:t>51</w:t>
            </w:r>
          </w:p>
        </w:tc>
      </w:tr>
      <w:tr w:rsidR="00004165" w:rsidRPr="000446D8" w:rsidTr="00484C01">
        <w:tc>
          <w:tcPr>
            <w:tcW w:w="1989" w:type="dxa"/>
            <w:tcBorders>
              <w:top w:val="nil"/>
              <w:bottom w:val="nil"/>
            </w:tcBorders>
            <w:shd w:val="clear" w:color="auto" w:fill="auto"/>
            <w:vAlign w:val="bottom"/>
          </w:tcPr>
          <w:p w:rsidR="00004165" w:rsidRPr="005F0702" w:rsidRDefault="00004165" w:rsidP="00F70734">
            <w:pPr>
              <w:spacing w:before="160" w:after="160" w:line="450" w:lineRule="exact"/>
              <w:contextualSpacing/>
              <w:rPr>
                <w:b/>
                <w:sz w:val="22"/>
                <w:szCs w:val="22"/>
              </w:rPr>
            </w:pPr>
            <w:r w:rsidRPr="005F0702">
              <w:rPr>
                <w:b/>
                <w:sz w:val="22"/>
                <w:szCs w:val="22"/>
              </w:rPr>
              <w:t>I</w:t>
            </w:r>
            <w:r w:rsidRPr="005F0702">
              <w:rPr>
                <w:b/>
                <w:sz w:val="22"/>
                <w:szCs w:val="22"/>
                <w:lang w:val="en-US"/>
              </w:rPr>
              <w:t>V</w:t>
            </w:r>
            <w:r w:rsidRPr="005F0702">
              <w:rPr>
                <w:b/>
                <w:sz w:val="22"/>
                <w:szCs w:val="22"/>
              </w:rPr>
              <w:t xml:space="preserve"> квартал</w:t>
            </w:r>
          </w:p>
        </w:tc>
        <w:tc>
          <w:tcPr>
            <w:tcW w:w="1427" w:type="dxa"/>
            <w:tcBorders>
              <w:top w:val="nil"/>
              <w:bottom w:val="nil"/>
            </w:tcBorders>
            <w:shd w:val="clear" w:color="auto" w:fill="auto"/>
            <w:vAlign w:val="bottom"/>
          </w:tcPr>
          <w:p w:rsidR="00004165" w:rsidRPr="003D06FF" w:rsidRDefault="00004165" w:rsidP="00F70734">
            <w:pPr>
              <w:spacing w:before="160" w:after="160" w:line="450" w:lineRule="exact"/>
              <w:ind w:right="346"/>
              <w:contextualSpacing/>
              <w:jc w:val="right"/>
              <w:rPr>
                <w:b/>
                <w:color w:val="000000" w:themeColor="text1"/>
                <w:sz w:val="22"/>
                <w:szCs w:val="22"/>
              </w:rPr>
            </w:pPr>
            <w:r w:rsidRPr="003D06FF">
              <w:rPr>
                <w:b/>
                <w:color w:val="000000" w:themeColor="text1"/>
                <w:sz w:val="22"/>
                <w:szCs w:val="22"/>
              </w:rPr>
              <w:t>1 405,3</w:t>
            </w:r>
          </w:p>
        </w:tc>
        <w:tc>
          <w:tcPr>
            <w:tcW w:w="1426"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right="397"/>
              <w:contextualSpacing/>
              <w:jc w:val="right"/>
              <w:rPr>
                <w:b/>
                <w:sz w:val="22"/>
                <w:szCs w:val="22"/>
              </w:rPr>
            </w:pPr>
            <w:r w:rsidRPr="003D06FF">
              <w:rPr>
                <w:b/>
                <w:sz w:val="22"/>
                <w:szCs w:val="22"/>
              </w:rPr>
              <w:t>104,6</w:t>
            </w:r>
          </w:p>
        </w:tc>
        <w:tc>
          <w:tcPr>
            <w:tcW w:w="1426"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right="383"/>
              <w:contextualSpacing/>
              <w:jc w:val="right"/>
              <w:rPr>
                <w:b/>
                <w:sz w:val="22"/>
                <w:szCs w:val="22"/>
              </w:rPr>
            </w:pPr>
            <w:r w:rsidRPr="003D06FF">
              <w:rPr>
                <w:b/>
                <w:sz w:val="22"/>
                <w:szCs w:val="22"/>
              </w:rPr>
              <w:t>99,7</w:t>
            </w:r>
          </w:p>
        </w:tc>
        <w:tc>
          <w:tcPr>
            <w:tcW w:w="1429"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right="400"/>
              <w:contextualSpacing/>
              <w:jc w:val="right"/>
              <w:rPr>
                <w:b/>
                <w:sz w:val="22"/>
                <w:szCs w:val="22"/>
              </w:rPr>
            </w:pPr>
            <w:r w:rsidRPr="003D06FF">
              <w:rPr>
                <w:b/>
                <w:sz w:val="22"/>
                <w:szCs w:val="22"/>
              </w:rPr>
              <w:t>х</w:t>
            </w:r>
          </w:p>
        </w:tc>
        <w:tc>
          <w:tcPr>
            <w:tcW w:w="1430" w:type="dxa"/>
            <w:tcBorders>
              <w:top w:val="nil"/>
              <w:bottom w:val="nil"/>
            </w:tcBorders>
            <w:shd w:val="clear" w:color="auto" w:fill="auto"/>
            <w:vAlign w:val="bottom"/>
          </w:tcPr>
          <w:p w:rsidR="00004165" w:rsidRPr="003D06FF" w:rsidRDefault="00004165" w:rsidP="00F70734">
            <w:pPr>
              <w:tabs>
                <w:tab w:val="left" w:pos="1488"/>
              </w:tabs>
              <w:spacing w:before="160" w:after="160" w:line="450" w:lineRule="exact"/>
              <w:ind w:left="-71" w:right="475"/>
              <w:contextualSpacing/>
              <w:jc w:val="right"/>
              <w:rPr>
                <w:b/>
                <w:sz w:val="22"/>
                <w:szCs w:val="22"/>
              </w:rPr>
            </w:pPr>
            <w:r w:rsidRPr="003D06FF">
              <w:rPr>
                <w:b/>
                <w:sz w:val="22"/>
                <w:szCs w:val="22"/>
              </w:rPr>
              <w:t>х</w:t>
            </w:r>
          </w:p>
        </w:tc>
      </w:tr>
      <w:tr w:rsidR="00004165" w:rsidRPr="000446D8" w:rsidTr="009A5088">
        <w:tc>
          <w:tcPr>
            <w:tcW w:w="1989" w:type="dxa"/>
            <w:tcBorders>
              <w:top w:val="nil"/>
              <w:bottom w:val="nil"/>
            </w:tcBorders>
            <w:shd w:val="clear" w:color="auto" w:fill="auto"/>
            <w:vAlign w:val="bottom"/>
          </w:tcPr>
          <w:p w:rsidR="00004165" w:rsidRPr="006F462C" w:rsidRDefault="00004165" w:rsidP="00F70734">
            <w:pPr>
              <w:spacing w:before="160" w:after="160" w:line="450" w:lineRule="exact"/>
              <w:contextualSpacing/>
              <w:rPr>
                <w:b/>
                <w:sz w:val="22"/>
                <w:szCs w:val="22"/>
              </w:rPr>
            </w:pPr>
            <w:r w:rsidRPr="006F462C">
              <w:rPr>
                <w:b/>
                <w:sz w:val="22"/>
                <w:szCs w:val="22"/>
              </w:rPr>
              <w:t>Январь-декабрь</w:t>
            </w:r>
          </w:p>
        </w:tc>
        <w:tc>
          <w:tcPr>
            <w:tcW w:w="1427" w:type="dxa"/>
            <w:tcBorders>
              <w:top w:val="nil"/>
              <w:bottom w:val="nil"/>
            </w:tcBorders>
            <w:shd w:val="clear" w:color="auto" w:fill="auto"/>
            <w:vAlign w:val="bottom"/>
          </w:tcPr>
          <w:p w:rsidR="00004165" w:rsidRPr="006F462C" w:rsidRDefault="00004165" w:rsidP="00F70734">
            <w:pPr>
              <w:spacing w:before="160" w:after="160" w:line="450" w:lineRule="exact"/>
              <w:ind w:right="348"/>
              <w:contextualSpacing/>
              <w:jc w:val="right"/>
              <w:rPr>
                <w:b/>
                <w:sz w:val="22"/>
                <w:szCs w:val="22"/>
              </w:rPr>
            </w:pPr>
            <w:r w:rsidRPr="006F462C">
              <w:rPr>
                <w:b/>
                <w:sz w:val="22"/>
                <w:szCs w:val="22"/>
              </w:rPr>
              <w:t>5 201,9</w:t>
            </w:r>
          </w:p>
        </w:tc>
        <w:tc>
          <w:tcPr>
            <w:tcW w:w="1426" w:type="dxa"/>
            <w:tcBorders>
              <w:top w:val="nil"/>
              <w:bottom w:val="nil"/>
            </w:tcBorders>
            <w:shd w:val="clear" w:color="auto" w:fill="auto"/>
            <w:vAlign w:val="bottom"/>
          </w:tcPr>
          <w:p w:rsidR="00004165" w:rsidRPr="006F462C" w:rsidRDefault="00004165" w:rsidP="00F70734">
            <w:pPr>
              <w:tabs>
                <w:tab w:val="left" w:pos="1488"/>
              </w:tabs>
              <w:spacing w:before="160" w:after="160" w:line="450" w:lineRule="exact"/>
              <w:ind w:right="397"/>
              <w:contextualSpacing/>
              <w:jc w:val="right"/>
              <w:rPr>
                <w:b/>
                <w:sz w:val="22"/>
                <w:szCs w:val="22"/>
              </w:rPr>
            </w:pPr>
            <w:r w:rsidRPr="006F462C">
              <w:rPr>
                <w:b/>
                <w:sz w:val="22"/>
                <w:szCs w:val="22"/>
              </w:rPr>
              <w:t>102,8</w:t>
            </w:r>
          </w:p>
        </w:tc>
        <w:tc>
          <w:tcPr>
            <w:tcW w:w="1426" w:type="dxa"/>
            <w:tcBorders>
              <w:top w:val="nil"/>
              <w:bottom w:val="nil"/>
            </w:tcBorders>
            <w:shd w:val="clear" w:color="auto" w:fill="auto"/>
            <w:vAlign w:val="bottom"/>
          </w:tcPr>
          <w:p w:rsidR="00004165" w:rsidRPr="006F462C" w:rsidRDefault="00004165" w:rsidP="00F70734">
            <w:pPr>
              <w:tabs>
                <w:tab w:val="left" w:pos="1488"/>
              </w:tabs>
              <w:spacing w:before="160" w:after="160" w:line="450" w:lineRule="exact"/>
              <w:ind w:right="383"/>
              <w:contextualSpacing/>
              <w:jc w:val="right"/>
              <w:rPr>
                <w:b/>
                <w:sz w:val="22"/>
                <w:szCs w:val="22"/>
              </w:rPr>
            </w:pPr>
            <w:r w:rsidRPr="006F462C">
              <w:rPr>
                <w:b/>
                <w:sz w:val="22"/>
                <w:szCs w:val="22"/>
              </w:rPr>
              <w:t>х</w:t>
            </w:r>
          </w:p>
        </w:tc>
        <w:tc>
          <w:tcPr>
            <w:tcW w:w="1429" w:type="dxa"/>
            <w:tcBorders>
              <w:top w:val="nil"/>
              <w:bottom w:val="nil"/>
            </w:tcBorders>
            <w:shd w:val="clear" w:color="auto" w:fill="auto"/>
            <w:vAlign w:val="bottom"/>
          </w:tcPr>
          <w:p w:rsidR="00004165" w:rsidRPr="006F462C" w:rsidRDefault="00004165" w:rsidP="00F70734">
            <w:pPr>
              <w:tabs>
                <w:tab w:val="left" w:pos="1488"/>
              </w:tabs>
              <w:spacing w:before="160" w:after="160" w:line="450" w:lineRule="exact"/>
              <w:ind w:right="400"/>
              <w:contextualSpacing/>
              <w:jc w:val="right"/>
              <w:rPr>
                <w:b/>
                <w:sz w:val="22"/>
                <w:szCs w:val="22"/>
              </w:rPr>
            </w:pPr>
            <w:r w:rsidRPr="006F462C">
              <w:rPr>
                <w:b/>
                <w:sz w:val="22"/>
                <w:szCs w:val="22"/>
              </w:rPr>
              <w:t>х</w:t>
            </w:r>
          </w:p>
        </w:tc>
        <w:tc>
          <w:tcPr>
            <w:tcW w:w="1430" w:type="dxa"/>
            <w:tcBorders>
              <w:top w:val="nil"/>
              <w:bottom w:val="nil"/>
            </w:tcBorders>
            <w:shd w:val="clear" w:color="auto" w:fill="auto"/>
            <w:vAlign w:val="bottom"/>
          </w:tcPr>
          <w:p w:rsidR="00004165" w:rsidRPr="006F462C" w:rsidRDefault="00004165" w:rsidP="00F70734">
            <w:pPr>
              <w:tabs>
                <w:tab w:val="left" w:pos="1488"/>
              </w:tabs>
              <w:spacing w:before="160" w:after="160" w:line="450" w:lineRule="exact"/>
              <w:ind w:left="-71" w:right="475"/>
              <w:contextualSpacing/>
              <w:jc w:val="right"/>
              <w:rPr>
                <w:b/>
                <w:sz w:val="22"/>
                <w:szCs w:val="22"/>
              </w:rPr>
            </w:pPr>
            <w:r w:rsidRPr="006F462C">
              <w:rPr>
                <w:b/>
                <w:sz w:val="22"/>
                <w:szCs w:val="22"/>
              </w:rPr>
              <w:t>х</w:t>
            </w:r>
          </w:p>
        </w:tc>
      </w:tr>
      <w:tr w:rsidR="00004165" w:rsidRPr="000446D8" w:rsidTr="009A5088">
        <w:tc>
          <w:tcPr>
            <w:tcW w:w="1989" w:type="dxa"/>
            <w:tcBorders>
              <w:top w:val="nil"/>
              <w:bottom w:val="nil"/>
            </w:tcBorders>
            <w:shd w:val="clear" w:color="auto" w:fill="auto"/>
            <w:vAlign w:val="bottom"/>
          </w:tcPr>
          <w:p w:rsidR="00004165" w:rsidRPr="007F5ED1" w:rsidRDefault="00004165" w:rsidP="00F70734">
            <w:pPr>
              <w:spacing w:before="160" w:after="160" w:line="450" w:lineRule="exact"/>
              <w:ind w:left="454"/>
              <w:contextualSpacing/>
              <w:rPr>
                <w:b/>
                <w:sz w:val="22"/>
                <w:szCs w:val="22"/>
              </w:rPr>
            </w:pPr>
            <w:r w:rsidRPr="005F0702">
              <w:rPr>
                <w:b/>
                <w:sz w:val="22"/>
                <w:szCs w:val="22"/>
              </w:rPr>
              <w:t>20</w:t>
            </w:r>
            <w:r>
              <w:rPr>
                <w:b/>
                <w:sz w:val="22"/>
                <w:szCs w:val="22"/>
              </w:rPr>
              <w:t>22 г.</w:t>
            </w:r>
          </w:p>
        </w:tc>
        <w:tc>
          <w:tcPr>
            <w:tcW w:w="1427" w:type="dxa"/>
            <w:tcBorders>
              <w:top w:val="nil"/>
              <w:bottom w:val="nil"/>
            </w:tcBorders>
            <w:shd w:val="clear" w:color="auto" w:fill="auto"/>
            <w:vAlign w:val="bottom"/>
          </w:tcPr>
          <w:p w:rsidR="00004165" w:rsidRPr="007F5ED1" w:rsidRDefault="00004165" w:rsidP="00F70734">
            <w:pPr>
              <w:spacing w:before="160" w:after="160" w:line="450" w:lineRule="exact"/>
              <w:ind w:right="348"/>
              <w:contextualSpacing/>
              <w:jc w:val="right"/>
              <w:rPr>
                <w:b/>
                <w:color w:val="000000"/>
                <w:sz w:val="22"/>
                <w:szCs w:val="22"/>
              </w:rPr>
            </w:pPr>
          </w:p>
        </w:tc>
        <w:tc>
          <w:tcPr>
            <w:tcW w:w="1426" w:type="dxa"/>
            <w:tcBorders>
              <w:top w:val="nil"/>
              <w:bottom w:val="nil"/>
            </w:tcBorders>
            <w:shd w:val="clear" w:color="auto" w:fill="auto"/>
            <w:vAlign w:val="bottom"/>
          </w:tcPr>
          <w:p w:rsidR="00004165" w:rsidRPr="007F5ED1" w:rsidRDefault="00004165" w:rsidP="00F70734">
            <w:pPr>
              <w:tabs>
                <w:tab w:val="left" w:pos="1488"/>
              </w:tabs>
              <w:spacing w:before="160" w:after="160" w:line="450" w:lineRule="exact"/>
              <w:ind w:right="397"/>
              <w:contextualSpacing/>
              <w:jc w:val="right"/>
              <w:rPr>
                <w:b/>
                <w:color w:val="000000"/>
                <w:sz w:val="22"/>
                <w:szCs w:val="22"/>
              </w:rPr>
            </w:pPr>
          </w:p>
        </w:tc>
        <w:tc>
          <w:tcPr>
            <w:tcW w:w="1426" w:type="dxa"/>
            <w:tcBorders>
              <w:top w:val="nil"/>
              <w:bottom w:val="nil"/>
            </w:tcBorders>
            <w:shd w:val="clear" w:color="auto" w:fill="auto"/>
            <w:vAlign w:val="bottom"/>
          </w:tcPr>
          <w:p w:rsidR="00004165" w:rsidRPr="007F5ED1" w:rsidRDefault="00004165" w:rsidP="00F70734">
            <w:pPr>
              <w:tabs>
                <w:tab w:val="left" w:pos="1488"/>
              </w:tabs>
              <w:spacing w:before="160" w:after="160" w:line="450" w:lineRule="exact"/>
              <w:ind w:right="383"/>
              <w:contextualSpacing/>
              <w:jc w:val="right"/>
              <w:rPr>
                <w:b/>
                <w:color w:val="000000"/>
                <w:sz w:val="22"/>
                <w:szCs w:val="22"/>
              </w:rPr>
            </w:pPr>
          </w:p>
        </w:tc>
        <w:tc>
          <w:tcPr>
            <w:tcW w:w="1429" w:type="dxa"/>
            <w:tcBorders>
              <w:top w:val="nil"/>
              <w:bottom w:val="nil"/>
            </w:tcBorders>
            <w:shd w:val="clear" w:color="auto" w:fill="auto"/>
            <w:vAlign w:val="bottom"/>
          </w:tcPr>
          <w:p w:rsidR="00004165" w:rsidRPr="007F5ED1" w:rsidRDefault="00004165" w:rsidP="00F70734">
            <w:pPr>
              <w:tabs>
                <w:tab w:val="left" w:pos="1488"/>
              </w:tabs>
              <w:spacing w:before="160" w:after="160" w:line="450" w:lineRule="exact"/>
              <w:ind w:right="400"/>
              <w:contextualSpacing/>
              <w:jc w:val="right"/>
              <w:rPr>
                <w:b/>
                <w:color w:val="000000"/>
                <w:sz w:val="22"/>
                <w:szCs w:val="22"/>
              </w:rPr>
            </w:pPr>
          </w:p>
        </w:tc>
        <w:tc>
          <w:tcPr>
            <w:tcW w:w="1430" w:type="dxa"/>
            <w:tcBorders>
              <w:top w:val="nil"/>
              <w:bottom w:val="nil"/>
            </w:tcBorders>
            <w:shd w:val="clear" w:color="auto" w:fill="auto"/>
            <w:vAlign w:val="bottom"/>
          </w:tcPr>
          <w:p w:rsidR="00004165" w:rsidRPr="007F5ED1" w:rsidRDefault="00004165" w:rsidP="00F70734">
            <w:pPr>
              <w:tabs>
                <w:tab w:val="left" w:pos="1488"/>
              </w:tabs>
              <w:spacing w:before="160" w:after="160" w:line="450" w:lineRule="exact"/>
              <w:ind w:left="-71" w:right="475"/>
              <w:contextualSpacing/>
              <w:jc w:val="right"/>
              <w:rPr>
                <w:b/>
                <w:color w:val="000000"/>
                <w:sz w:val="22"/>
                <w:szCs w:val="22"/>
              </w:rPr>
            </w:pPr>
          </w:p>
        </w:tc>
      </w:tr>
      <w:tr w:rsidR="00004165" w:rsidRPr="009A5088" w:rsidTr="00004165">
        <w:tc>
          <w:tcPr>
            <w:tcW w:w="1989" w:type="dxa"/>
            <w:tcBorders>
              <w:top w:val="nil"/>
              <w:bottom w:val="nil"/>
            </w:tcBorders>
            <w:shd w:val="clear" w:color="auto" w:fill="auto"/>
            <w:vAlign w:val="bottom"/>
          </w:tcPr>
          <w:p w:rsidR="00004165" w:rsidRPr="00004165" w:rsidRDefault="00004165" w:rsidP="00F70734">
            <w:pPr>
              <w:spacing w:before="160" w:after="160" w:line="450" w:lineRule="exact"/>
              <w:ind w:left="170"/>
              <w:contextualSpacing/>
              <w:rPr>
                <w:sz w:val="22"/>
                <w:szCs w:val="22"/>
              </w:rPr>
            </w:pPr>
            <w:r w:rsidRPr="00004165">
              <w:rPr>
                <w:sz w:val="22"/>
                <w:szCs w:val="22"/>
              </w:rPr>
              <w:t>Январь</w:t>
            </w:r>
          </w:p>
        </w:tc>
        <w:tc>
          <w:tcPr>
            <w:tcW w:w="1427" w:type="dxa"/>
            <w:tcBorders>
              <w:top w:val="nil"/>
              <w:bottom w:val="nil"/>
            </w:tcBorders>
            <w:shd w:val="clear" w:color="auto" w:fill="auto"/>
            <w:vAlign w:val="bottom"/>
          </w:tcPr>
          <w:p w:rsidR="00004165" w:rsidRPr="00004165" w:rsidRDefault="00004165" w:rsidP="00F70734">
            <w:pPr>
              <w:spacing w:before="160" w:after="160" w:line="450" w:lineRule="exact"/>
              <w:ind w:right="348"/>
              <w:contextualSpacing/>
              <w:jc w:val="right"/>
              <w:rPr>
                <w:color w:val="000000"/>
                <w:sz w:val="22"/>
                <w:szCs w:val="22"/>
              </w:rPr>
            </w:pPr>
            <w:r w:rsidRPr="00004165">
              <w:rPr>
                <w:color w:val="000000"/>
                <w:sz w:val="22"/>
                <w:szCs w:val="22"/>
              </w:rPr>
              <w:t>416,2</w:t>
            </w:r>
          </w:p>
        </w:tc>
        <w:tc>
          <w:tcPr>
            <w:tcW w:w="1426" w:type="dxa"/>
            <w:tcBorders>
              <w:top w:val="nil"/>
              <w:bottom w:val="nil"/>
            </w:tcBorders>
            <w:shd w:val="clear" w:color="auto" w:fill="auto"/>
            <w:vAlign w:val="bottom"/>
          </w:tcPr>
          <w:p w:rsidR="00004165" w:rsidRPr="00004165" w:rsidRDefault="00004165" w:rsidP="00F70734">
            <w:pPr>
              <w:tabs>
                <w:tab w:val="left" w:pos="1488"/>
              </w:tabs>
              <w:spacing w:before="160" w:after="160" w:line="450" w:lineRule="exact"/>
              <w:ind w:right="397"/>
              <w:contextualSpacing/>
              <w:jc w:val="right"/>
              <w:rPr>
                <w:color w:val="000000"/>
                <w:sz w:val="22"/>
                <w:szCs w:val="22"/>
              </w:rPr>
            </w:pPr>
            <w:r w:rsidRPr="00004165">
              <w:rPr>
                <w:color w:val="000000"/>
                <w:sz w:val="22"/>
                <w:szCs w:val="22"/>
              </w:rPr>
              <w:t>101,0</w:t>
            </w:r>
          </w:p>
        </w:tc>
        <w:tc>
          <w:tcPr>
            <w:tcW w:w="1426" w:type="dxa"/>
            <w:tcBorders>
              <w:top w:val="nil"/>
              <w:bottom w:val="nil"/>
            </w:tcBorders>
            <w:shd w:val="clear" w:color="auto" w:fill="auto"/>
            <w:vAlign w:val="bottom"/>
          </w:tcPr>
          <w:p w:rsidR="00004165" w:rsidRPr="00004165" w:rsidRDefault="00004165" w:rsidP="00F70734">
            <w:pPr>
              <w:tabs>
                <w:tab w:val="left" w:pos="1488"/>
              </w:tabs>
              <w:spacing w:before="160" w:after="160" w:line="450" w:lineRule="exact"/>
              <w:ind w:right="383"/>
              <w:contextualSpacing/>
              <w:jc w:val="right"/>
              <w:rPr>
                <w:color w:val="000000"/>
                <w:sz w:val="22"/>
                <w:szCs w:val="22"/>
              </w:rPr>
            </w:pPr>
            <w:r w:rsidRPr="00004165">
              <w:rPr>
                <w:color w:val="000000"/>
                <w:sz w:val="22"/>
                <w:szCs w:val="22"/>
              </w:rPr>
              <w:t>78,6</w:t>
            </w:r>
          </w:p>
        </w:tc>
        <w:tc>
          <w:tcPr>
            <w:tcW w:w="1429" w:type="dxa"/>
            <w:tcBorders>
              <w:top w:val="nil"/>
              <w:bottom w:val="nil"/>
            </w:tcBorders>
            <w:shd w:val="clear" w:color="auto" w:fill="auto"/>
            <w:vAlign w:val="bottom"/>
          </w:tcPr>
          <w:p w:rsidR="00004165" w:rsidRPr="00004165" w:rsidRDefault="00004165" w:rsidP="00F70734">
            <w:pPr>
              <w:tabs>
                <w:tab w:val="left" w:pos="1488"/>
              </w:tabs>
              <w:spacing w:before="160" w:after="160" w:line="450" w:lineRule="exact"/>
              <w:ind w:right="400"/>
              <w:contextualSpacing/>
              <w:jc w:val="right"/>
              <w:rPr>
                <w:color w:val="000000"/>
                <w:sz w:val="22"/>
                <w:szCs w:val="22"/>
              </w:rPr>
            </w:pPr>
            <w:r w:rsidRPr="00004165">
              <w:rPr>
                <w:color w:val="000000"/>
                <w:sz w:val="22"/>
                <w:szCs w:val="22"/>
              </w:rPr>
              <w:t>757,7</w:t>
            </w:r>
          </w:p>
        </w:tc>
        <w:tc>
          <w:tcPr>
            <w:tcW w:w="1430" w:type="dxa"/>
            <w:tcBorders>
              <w:top w:val="nil"/>
              <w:bottom w:val="nil"/>
            </w:tcBorders>
            <w:shd w:val="clear" w:color="auto" w:fill="auto"/>
            <w:vAlign w:val="bottom"/>
          </w:tcPr>
          <w:p w:rsidR="00004165" w:rsidRPr="00004165" w:rsidRDefault="00004165" w:rsidP="00F70734">
            <w:pPr>
              <w:tabs>
                <w:tab w:val="left" w:pos="1488"/>
              </w:tabs>
              <w:spacing w:before="160" w:after="160" w:line="450" w:lineRule="exact"/>
              <w:ind w:left="-71" w:right="475"/>
              <w:contextualSpacing/>
              <w:jc w:val="right"/>
              <w:rPr>
                <w:color w:val="000000"/>
                <w:sz w:val="22"/>
                <w:szCs w:val="22"/>
              </w:rPr>
            </w:pPr>
            <w:r w:rsidRPr="00004165">
              <w:rPr>
                <w:color w:val="000000"/>
                <w:sz w:val="22"/>
                <w:szCs w:val="22"/>
              </w:rPr>
              <w:t>61</w:t>
            </w:r>
          </w:p>
        </w:tc>
      </w:tr>
      <w:tr w:rsidR="00004165" w:rsidRPr="009A5088" w:rsidTr="00E17617">
        <w:tc>
          <w:tcPr>
            <w:tcW w:w="1989" w:type="dxa"/>
            <w:tcBorders>
              <w:top w:val="nil"/>
              <w:bottom w:val="nil"/>
            </w:tcBorders>
            <w:shd w:val="clear" w:color="auto" w:fill="auto"/>
            <w:vAlign w:val="bottom"/>
          </w:tcPr>
          <w:p w:rsidR="00004165" w:rsidRPr="005C61C8" w:rsidRDefault="00004165" w:rsidP="00F70734">
            <w:pPr>
              <w:spacing w:before="160" w:after="160" w:line="450" w:lineRule="exact"/>
              <w:ind w:left="170"/>
              <w:contextualSpacing/>
              <w:rPr>
                <w:sz w:val="22"/>
                <w:szCs w:val="22"/>
              </w:rPr>
            </w:pPr>
            <w:r>
              <w:rPr>
                <w:sz w:val="22"/>
                <w:szCs w:val="22"/>
              </w:rPr>
              <w:t>Февраль</w:t>
            </w:r>
          </w:p>
        </w:tc>
        <w:tc>
          <w:tcPr>
            <w:tcW w:w="1427" w:type="dxa"/>
            <w:tcBorders>
              <w:top w:val="nil"/>
              <w:bottom w:val="nil"/>
            </w:tcBorders>
            <w:shd w:val="clear" w:color="auto" w:fill="auto"/>
            <w:vAlign w:val="bottom"/>
          </w:tcPr>
          <w:p w:rsidR="00004165" w:rsidRPr="005C61C8" w:rsidRDefault="0099369A" w:rsidP="00F70734">
            <w:pPr>
              <w:spacing w:before="160" w:after="160" w:line="450" w:lineRule="exact"/>
              <w:ind w:right="348"/>
              <w:contextualSpacing/>
              <w:jc w:val="right"/>
              <w:rPr>
                <w:color w:val="000000"/>
                <w:sz w:val="22"/>
                <w:szCs w:val="22"/>
              </w:rPr>
            </w:pPr>
            <w:r>
              <w:rPr>
                <w:color w:val="000000"/>
                <w:sz w:val="22"/>
                <w:szCs w:val="22"/>
              </w:rPr>
              <w:t>396,1</w:t>
            </w:r>
          </w:p>
        </w:tc>
        <w:tc>
          <w:tcPr>
            <w:tcW w:w="1426" w:type="dxa"/>
            <w:tcBorders>
              <w:top w:val="nil"/>
              <w:bottom w:val="nil"/>
            </w:tcBorders>
            <w:shd w:val="clear" w:color="auto" w:fill="auto"/>
            <w:vAlign w:val="bottom"/>
          </w:tcPr>
          <w:p w:rsidR="00004165" w:rsidRPr="005C61C8" w:rsidRDefault="0099369A" w:rsidP="00F70734">
            <w:pPr>
              <w:tabs>
                <w:tab w:val="left" w:pos="1488"/>
              </w:tabs>
              <w:spacing w:before="160" w:after="160" w:line="450" w:lineRule="exact"/>
              <w:ind w:right="397"/>
              <w:contextualSpacing/>
              <w:jc w:val="right"/>
              <w:rPr>
                <w:color w:val="000000"/>
                <w:sz w:val="22"/>
                <w:szCs w:val="22"/>
              </w:rPr>
            </w:pPr>
            <w:r>
              <w:rPr>
                <w:color w:val="000000"/>
                <w:sz w:val="22"/>
                <w:szCs w:val="22"/>
              </w:rPr>
              <w:t>102,7</w:t>
            </w:r>
          </w:p>
        </w:tc>
        <w:tc>
          <w:tcPr>
            <w:tcW w:w="1426" w:type="dxa"/>
            <w:tcBorders>
              <w:top w:val="nil"/>
              <w:bottom w:val="nil"/>
            </w:tcBorders>
            <w:shd w:val="clear" w:color="auto" w:fill="auto"/>
            <w:vAlign w:val="bottom"/>
          </w:tcPr>
          <w:p w:rsidR="00004165" w:rsidRPr="005C61C8" w:rsidRDefault="0099369A" w:rsidP="00F70734">
            <w:pPr>
              <w:tabs>
                <w:tab w:val="left" w:pos="1488"/>
              </w:tabs>
              <w:spacing w:before="160" w:after="160" w:line="450" w:lineRule="exact"/>
              <w:ind w:right="383"/>
              <w:contextualSpacing/>
              <w:jc w:val="right"/>
              <w:rPr>
                <w:color w:val="000000"/>
                <w:sz w:val="22"/>
                <w:szCs w:val="22"/>
              </w:rPr>
            </w:pPr>
            <w:r>
              <w:rPr>
                <w:color w:val="000000"/>
                <w:sz w:val="22"/>
                <w:szCs w:val="22"/>
              </w:rPr>
              <w:t>94,5</w:t>
            </w:r>
          </w:p>
        </w:tc>
        <w:tc>
          <w:tcPr>
            <w:tcW w:w="1429" w:type="dxa"/>
            <w:tcBorders>
              <w:top w:val="nil"/>
              <w:bottom w:val="nil"/>
            </w:tcBorders>
            <w:shd w:val="clear" w:color="auto" w:fill="auto"/>
            <w:vAlign w:val="bottom"/>
          </w:tcPr>
          <w:p w:rsidR="00004165" w:rsidRPr="005C61C8" w:rsidRDefault="0099369A" w:rsidP="00F70734">
            <w:pPr>
              <w:tabs>
                <w:tab w:val="left" w:pos="1488"/>
              </w:tabs>
              <w:spacing w:before="160" w:after="160" w:line="450" w:lineRule="exact"/>
              <w:ind w:right="400"/>
              <w:contextualSpacing/>
              <w:jc w:val="right"/>
              <w:rPr>
                <w:color w:val="000000"/>
                <w:sz w:val="22"/>
                <w:szCs w:val="22"/>
              </w:rPr>
            </w:pPr>
            <w:r>
              <w:rPr>
                <w:color w:val="000000"/>
                <w:sz w:val="22"/>
                <w:szCs w:val="22"/>
              </w:rPr>
              <w:t>780,1</w:t>
            </w:r>
          </w:p>
        </w:tc>
        <w:tc>
          <w:tcPr>
            <w:tcW w:w="1430" w:type="dxa"/>
            <w:tcBorders>
              <w:top w:val="nil"/>
              <w:bottom w:val="nil"/>
            </w:tcBorders>
            <w:shd w:val="clear" w:color="auto" w:fill="auto"/>
            <w:vAlign w:val="bottom"/>
          </w:tcPr>
          <w:p w:rsidR="00004165" w:rsidRPr="005C61C8" w:rsidRDefault="0099369A" w:rsidP="00F70734">
            <w:pPr>
              <w:tabs>
                <w:tab w:val="left" w:pos="1488"/>
              </w:tabs>
              <w:spacing w:before="160" w:after="160" w:line="450" w:lineRule="exact"/>
              <w:ind w:left="-71" w:right="475"/>
              <w:contextualSpacing/>
              <w:jc w:val="right"/>
              <w:rPr>
                <w:color w:val="000000"/>
                <w:sz w:val="22"/>
                <w:szCs w:val="22"/>
              </w:rPr>
            </w:pPr>
            <w:r>
              <w:rPr>
                <w:color w:val="000000"/>
                <w:sz w:val="22"/>
                <w:szCs w:val="22"/>
              </w:rPr>
              <w:t>66</w:t>
            </w:r>
          </w:p>
        </w:tc>
      </w:tr>
      <w:tr w:rsidR="00F70734" w:rsidRPr="009A5088" w:rsidTr="00F70734">
        <w:tc>
          <w:tcPr>
            <w:tcW w:w="1989" w:type="dxa"/>
            <w:tcBorders>
              <w:top w:val="nil"/>
              <w:bottom w:val="nil"/>
            </w:tcBorders>
            <w:shd w:val="clear" w:color="auto" w:fill="auto"/>
            <w:vAlign w:val="bottom"/>
          </w:tcPr>
          <w:p w:rsidR="00F70734" w:rsidRDefault="00F70734" w:rsidP="00F70734">
            <w:pPr>
              <w:spacing w:before="160" w:after="160" w:line="450" w:lineRule="exact"/>
              <w:ind w:left="170"/>
              <w:contextualSpacing/>
              <w:rPr>
                <w:sz w:val="22"/>
                <w:szCs w:val="22"/>
              </w:rPr>
            </w:pPr>
            <w:r>
              <w:rPr>
                <w:sz w:val="22"/>
                <w:szCs w:val="22"/>
              </w:rPr>
              <w:t>Март</w:t>
            </w:r>
          </w:p>
        </w:tc>
        <w:tc>
          <w:tcPr>
            <w:tcW w:w="1427" w:type="dxa"/>
            <w:tcBorders>
              <w:top w:val="nil"/>
              <w:bottom w:val="nil"/>
            </w:tcBorders>
            <w:shd w:val="clear" w:color="auto" w:fill="auto"/>
            <w:vAlign w:val="bottom"/>
          </w:tcPr>
          <w:p w:rsidR="00F70734" w:rsidRPr="00CC727A" w:rsidRDefault="00F70734" w:rsidP="00F70734">
            <w:pPr>
              <w:spacing w:before="160" w:after="160" w:line="450" w:lineRule="exact"/>
              <w:ind w:right="348"/>
              <w:contextualSpacing/>
              <w:jc w:val="right"/>
              <w:rPr>
                <w:sz w:val="22"/>
                <w:szCs w:val="22"/>
              </w:rPr>
            </w:pPr>
            <w:r>
              <w:rPr>
                <w:sz w:val="22"/>
                <w:szCs w:val="22"/>
              </w:rPr>
              <w:t>517,7</w:t>
            </w:r>
          </w:p>
        </w:tc>
        <w:tc>
          <w:tcPr>
            <w:tcW w:w="1426" w:type="dxa"/>
            <w:tcBorders>
              <w:top w:val="nil"/>
              <w:bottom w:val="nil"/>
            </w:tcBorders>
            <w:shd w:val="clear" w:color="auto" w:fill="auto"/>
            <w:vAlign w:val="bottom"/>
          </w:tcPr>
          <w:p w:rsidR="00F70734" w:rsidRPr="00CC727A" w:rsidRDefault="00F70734" w:rsidP="00F70734">
            <w:pPr>
              <w:tabs>
                <w:tab w:val="left" w:pos="1488"/>
              </w:tabs>
              <w:spacing w:before="160" w:after="160" w:line="450" w:lineRule="exact"/>
              <w:ind w:right="397"/>
              <w:contextualSpacing/>
              <w:jc w:val="right"/>
              <w:rPr>
                <w:sz w:val="22"/>
                <w:szCs w:val="22"/>
              </w:rPr>
            </w:pPr>
            <w:r w:rsidRPr="00CC727A">
              <w:rPr>
                <w:sz w:val="22"/>
                <w:szCs w:val="22"/>
              </w:rPr>
              <w:t>111,4</w:t>
            </w:r>
          </w:p>
        </w:tc>
        <w:tc>
          <w:tcPr>
            <w:tcW w:w="1426" w:type="dxa"/>
            <w:tcBorders>
              <w:top w:val="nil"/>
              <w:bottom w:val="nil"/>
            </w:tcBorders>
            <w:shd w:val="clear" w:color="auto" w:fill="auto"/>
            <w:vAlign w:val="bottom"/>
          </w:tcPr>
          <w:p w:rsidR="00F70734" w:rsidRPr="00CC727A" w:rsidRDefault="00F70734" w:rsidP="00F70734">
            <w:pPr>
              <w:tabs>
                <w:tab w:val="left" w:pos="1488"/>
              </w:tabs>
              <w:spacing w:before="160" w:after="160" w:line="450" w:lineRule="exact"/>
              <w:ind w:right="383"/>
              <w:contextualSpacing/>
              <w:jc w:val="right"/>
              <w:rPr>
                <w:sz w:val="22"/>
                <w:szCs w:val="22"/>
              </w:rPr>
            </w:pPr>
            <w:r w:rsidRPr="00CC727A">
              <w:rPr>
                <w:sz w:val="22"/>
                <w:szCs w:val="22"/>
              </w:rPr>
              <w:t>123,0</w:t>
            </w:r>
          </w:p>
        </w:tc>
        <w:tc>
          <w:tcPr>
            <w:tcW w:w="1429" w:type="dxa"/>
            <w:tcBorders>
              <w:top w:val="nil"/>
              <w:bottom w:val="nil"/>
            </w:tcBorders>
            <w:shd w:val="clear" w:color="auto" w:fill="auto"/>
            <w:vAlign w:val="bottom"/>
          </w:tcPr>
          <w:p w:rsidR="00F70734" w:rsidRPr="00CC727A" w:rsidRDefault="00F70734" w:rsidP="00F70734">
            <w:pPr>
              <w:tabs>
                <w:tab w:val="left" w:pos="1488"/>
              </w:tabs>
              <w:spacing w:before="160" w:after="160" w:line="450" w:lineRule="exact"/>
              <w:ind w:right="400"/>
              <w:contextualSpacing/>
              <w:jc w:val="right"/>
              <w:rPr>
                <w:sz w:val="22"/>
                <w:szCs w:val="22"/>
              </w:rPr>
            </w:pPr>
            <w:r w:rsidRPr="00CC727A">
              <w:rPr>
                <w:sz w:val="22"/>
                <w:szCs w:val="22"/>
              </w:rPr>
              <w:t>839,2</w:t>
            </w:r>
          </w:p>
        </w:tc>
        <w:tc>
          <w:tcPr>
            <w:tcW w:w="1430" w:type="dxa"/>
            <w:tcBorders>
              <w:top w:val="nil"/>
              <w:bottom w:val="nil"/>
            </w:tcBorders>
            <w:shd w:val="clear" w:color="auto" w:fill="auto"/>
            <w:vAlign w:val="bottom"/>
          </w:tcPr>
          <w:p w:rsidR="00F70734" w:rsidRDefault="005F3518" w:rsidP="00F70734">
            <w:pPr>
              <w:tabs>
                <w:tab w:val="left" w:pos="1488"/>
              </w:tabs>
              <w:spacing w:before="160" w:after="160" w:line="450" w:lineRule="exact"/>
              <w:ind w:left="-71" w:right="475"/>
              <w:contextualSpacing/>
              <w:jc w:val="right"/>
              <w:rPr>
                <w:color w:val="000000"/>
                <w:sz w:val="22"/>
                <w:szCs w:val="22"/>
              </w:rPr>
            </w:pPr>
            <w:r>
              <w:rPr>
                <w:color w:val="000000"/>
                <w:sz w:val="22"/>
                <w:szCs w:val="22"/>
              </w:rPr>
              <w:t>54</w:t>
            </w:r>
          </w:p>
        </w:tc>
      </w:tr>
      <w:tr w:rsidR="00F70734" w:rsidRPr="009A5088" w:rsidTr="00F70734">
        <w:tc>
          <w:tcPr>
            <w:tcW w:w="1989" w:type="dxa"/>
            <w:tcBorders>
              <w:top w:val="nil"/>
              <w:bottom w:val="double" w:sz="4" w:space="0" w:color="auto"/>
            </w:tcBorders>
            <w:shd w:val="clear" w:color="auto" w:fill="auto"/>
            <w:vAlign w:val="bottom"/>
          </w:tcPr>
          <w:p w:rsidR="00F70734" w:rsidRPr="00071164" w:rsidRDefault="00F70734" w:rsidP="00F70734">
            <w:pPr>
              <w:spacing w:before="160" w:after="160" w:line="450" w:lineRule="exact"/>
              <w:contextualSpacing/>
              <w:rPr>
                <w:sz w:val="22"/>
                <w:szCs w:val="22"/>
              </w:rPr>
            </w:pPr>
            <w:r w:rsidRPr="00E17617">
              <w:rPr>
                <w:b/>
                <w:i/>
                <w:sz w:val="22"/>
                <w:szCs w:val="22"/>
              </w:rPr>
              <w:t>I квартал</w:t>
            </w:r>
          </w:p>
        </w:tc>
        <w:tc>
          <w:tcPr>
            <w:tcW w:w="1427" w:type="dxa"/>
            <w:tcBorders>
              <w:top w:val="nil"/>
              <w:bottom w:val="double" w:sz="4" w:space="0" w:color="auto"/>
            </w:tcBorders>
            <w:shd w:val="clear" w:color="auto" w:fill="auto"/>
            <w:vAlign w:val="bottom"/>
          </w:tcPr>
          <w:p w:rsidR="00F70734" w:rsidRPr="00CC727A" w:rsidRDefault="00F70734" w:rsidP="00F70734">
            <w:pPr>
              <w:spacing w:before="160" w:after="160" w:line="450" w:lineRule="exact"/>
              <w:ind w:right="348"/>
              <w:contextualSpacing/>
              <w:jc w:val="right"/>
              <w:rPr>
                <w:b/>
                <w:i/>
                <w:sz w:val="22"/>
                <w:szCs w:val="22"/>
              </w:rPr>
            </w:pPr>
            <w:r w:rsidRPr="00CC727A">
              <w:rPr>
                <w:b/>
                <w:i/>
                <w:sz w:val="22"/>
                <w:szCs w:val="22"/>
              </w:rPr>
              <w:t>1 330,0</w:t>
            </w:r>
          </w:p>
        </w:tc>
        <w:tc>
          <w:tcPr>
            <w:tcW w:w="1426" w:type="dxa"/>
            <w:tcBorders>
              <w:top w:val="nil"/>
              <w:bottom w:val="double" w:sz="4" w:space="0" w:color="auto"/>
            </w:tcBorders>
            <w:shd w:val="clear" w:color="auto" w:fill="auto"/>
            <w:vAlign w:val="bottom"/>
          </w:tcPr>
          <w:p w:rsidR="00F70734" w:rsidRPr="00CC727A" w:rsidRDefault="00F70734" w:rsidP="00F70734">
            <w:pPr>
              <w:tabs>
                <w:tab w:val="left" w:pos="1488"/>
              </w:tabs>
              <w:spacing w:before="160" w:after="160" w:line="450" w:lineRule="exact"/>
              <w:ind w:right="397"/>
              <w:contextualSpacing/>
              <w:jc w:val="right"/>
              <w:rPr>
                <w:b/>
                <w:i/>
                <w:sz w:val="22"/>
                <w:szCs w:val="22"/>
              </w:rPr>
            </w:pPr>
            <w:r w:rsidRPr="00CC727A">
              <w:rPr>
                <w:b/>
                <w:i/>
                <w:sz w:val="22"/>
                <w:szCs w:val="22"/>
              </w:rPr>
              <w:t>105,3</w:t>
            </w:r>
          </w:p>
        </w:tc>
        <w:tc>
          <w:tcPr>
            <w:tcW w:w="1426" w:type="dxa"/>
            <w:tcBorders>
              <w:top w:val="nil"/>
              <w:bottom w:val="double" w:sz="4" w:space="0" w:color="auto"/>
            </w:tcBorders>
            <w:shd w:val="clear" w:color="auto" w:fill="auto"/>
            <w:vAlign w:val="bottom"/>
          </w:tcPr>
          <w:p w:rsidR="00F70734" w:rsidRPr="00004165" w:rsidRDefault="00F70734" w:rsidP="00F70734">
            <w:pPr>
              <w:tabs>
                <w:tab w:val="left" w:pos="1488"/>
              </w:tabs>
              <w:spacing w:before="160" w:after="160" w:line="450" w:lineRule="exact"/>
              <w:ind w:right="383"/>
              <w:contextualSpacing/>
              <w:jc w:val="right"/>
              <w:rPr>
                <w:b/>
                <w:i/>
                <w:sz w:val="22"/>
                <w:szCs w:val="22"/>
              </w:rPr>
            </w:pPr>
            <w:r w:rsidRPr="00004165">
              <w:rPr>
                <w:b/>
                <w:i/>
                <w:sz w:val="22"/>
                <w:szCs w:val="22"/>
              </w:rPr>
              <w:t>х</w:t>
            </w:r>
          </w:p>
        </w:tc>
        <w:tc>
          <w:tcPr>
            <w:tcW w:w="1429" w:type="dxa"/>
            <w:tcBorders>
              <w:top w:val="nil"/>
              <w:bottom w:val="double" w:sz="4" w:space="0" w:color="auto"/>
            </w:tcBorders>
            <w:shd w:val="clear" w:color="auto" w:fill="auto"/>
            <w:vAlign w:val="bottom"/>
          </w:tcPr>
          <w:p w:rsidR="00F70734" w:rsidRPr="00004165" w:rsidRDefault="00F70734" w:rsidP="00F70734">
            <w:pPr>
              <w:tabs>
                <w:tab w:val="left" w:pos="1488"/>
              </w:tabs>
              <w:spacing w:before="160" w:after="160" w:line="450" w:lineRule="exact"/>
              <w:ind w:right="400"/>
              <w:contextualSpacing/>
              <w:jc w:val="right"/>
              <w:rPr>
                <w:b/>
                <w:i/>
                <w:sz w:val="22"/>
                <w:szCs w:val="22"/>
              </w:rPr>
            </w:pPr>
            <w:r w:rsidRPr="00004165">
              <w:rPr>
                <w:b/>
                <w:i/>
                <w:sz w:val="22"/>
                <w:szCs w:val="22"/>
              </w:rPr>
              <w:t>х</w:t>
            </w:r>
          </w:p>
        </w:tc>
        <w:tc>
          <w:tcPr>
            <w:tcW w:w="1430" w:type="dxa"/>
            <w:tcBorders>
              <w:top w:val="nil"/>
              <w:bottom w:val="double" w:sz="4" w:space="0" w:color="auto"/>
            </w:tcBorders>
            <w:shd w:val="clear" w:color="auto" w:fill="auto"/>
            <w:vAlign w:val="bottom"/>
          </w:tcPr>
          <w:p w:rsidR="00F70734" w:rsidRPr="00004165" w:rsidRDefault="00F70734" w:rsidP="00F70734">
            <w:pPr>
              <w:tabs>
                <w:tab w:val="left" w:pos="1488"/>
              </w:tabs>
              <w:spacing w:before="160" w:after="160" w:line="450" w:lineRule="exact"/>
              <w:ind w:left="-71" w:right="475"/>
              <w:contextualSpacing/>
              <w:jc w:val="right"/>
              <w:rPr>
                <w:b/>
                <w:i/>
                <w:sz w:val="22"/>
                <w:szCs w:val="22"/>
              </w:rPr>
            </w:pPr>
            <w:r w:rsidRPr="00004165">
              <w:rPr>
                <w:b/>
                <w:i/>
                <w:sz w:val="22"/>
                <w:szCs w:val="22"/>
              </w:rPr>
              <w:t>х</w:t>
            </w:r>
          </w:p>
        </w:tc>
      </w:tr>
    </w:tbl>
    <w:p w:rsidR="00E17617" w:rsidRDefault="00E17617" w:rsidP="006A07B7">
      <w:pPr>
        <w:spacing w:after="120"/>
        <w:ind w:left="142"/>
        <w:jc w:val="center"/>
        <w:rPr>
          <w:rFonts w:ascii="Arial" w:hAnsi="Arial" w:cs="Arial"/>
          <w:b/>
          <w:sz w:val="22"/>
          <w:szCs w:val="22"/>
        </w:rPr>
      </w:pPr>
    </w:p>
    <w:p w:rsidR="006A07B7" w:rsidRPr="009A5088" w:rsidRDefault="006A07B7" w:rsidP="006A07B7">
      <w:pPr>
        <w:spacing w:after="120"/>
        <w:ind w:left="142"/>
        <w:jc w:val="center"/>
        <w:rPr>
          <w:rFonts w:ascii="Arial" w:hAnsi="Arial" w:cs="Arial"/>
          <w:b/>
          <w:sz w:val="22"/>
          <w:szCs w:val="22"/>
        </w:rPr>
      </w:pPr>
      <w:r w:rsidRPr="009A5088">
        <w:rPr>
          <w:rFonts w:ascii="Arial" w:hAnsi="Arial" w:cs="Arial"/>
          <w:b/>
          <w:sz w:val="22"/>
          <w:szCs w:val="22"/>
        </w:rPr>
        <w:t>Розничный товарооборот</w:t>
      </w:r>
    </w:p>
    <w:p w:rsidR="006A07B7" w:rsidRPr="00334576" w:rsidRDefault="006A07B7" w:rsidP="006A07B7">
      <w:pPr>
        <w:pStyle w:val="a8"/>
        <w:spacing w:after="0"/>
        <w:ind w:left="0"/>
        <w:jc w:val="center"/>
        <w:rPr>
          <w:sz w:val="2"/>
          <w:szCs w:val="2"/>
        </w:rPr>
      </w:pPr>
      <w:proofErr w:type="gramStart"/>
      <w:r w:rsidRPr="004A065A">
        <w:rPr>
          <w:rFonts w:ascii="Arial" w:hAnsi="Arial" w:cs="Arial"/>
          <w:i/>
          <w:sz w:val="20"/>
        </w:rPr>
        <w:t>(в % к соответствующему периоду предыдущего года;</w:t>
      </w:r>
      <w:r>
        <w:rPr>
          <w:rFonts w:ascii="Arial" w:hAnsi="Arial" w:cs="Arial"/>
          <w:i/>
          <w:sz w:val="20"/>
        </w:rPr>
        <w:t xml:space="preserve"> </w:t>
      </w:r>
      <w:r w:rsidRPr="004A065A">
        <w:rPr>
          <w:rFonts w:ascii="Arial" w:hAnsi="Arial" w:cs="Arial"/>
          <w:i/>
          <w:sz w:val="20"/>
        </w:rPr>
        <w:t>в сопоставимых ценах)</w:t>
      </w:r>
      <w:r>
        <w:rPr>
          <w:rFonts w:ascii="Arial" w:hAnsi="Arial" w:cs="Arial"/>
          <w:i/>
          <w:sz w:val="20"/>
        </w:rPr>
        <w:t xml:space="preserve"> </w:t>
      </w:r>
      <w:proofErr w:type="gramEnd"/>
    </w:p>
    <w:p w:rsidR="005F0168" w:rsidRPr="00D17964" w:rsidRDefault="00E17617" w:rsidP="00245007">
      <w:pPr>
        <w:pStyle w:val="a8"/>
        <w:spacing w:after="0"/>
        <w:ind w:left="-142" w:hanging="142"/>
        <w:jc w:val="center"/>
        <w:rPr>
          <w:rFonts w:ascii="Arial" w:hAnsi="Arial" w:cs="Arial"/>
          <w:sz w:val="16"/>
          <w:szCs w:val="16"/>
        </w:rPr>
      </w:pPr>
      <w:r>
        <w:rPr>
          <w:rFonts w:ascii="Arial" w:hAnsi="Arial" w:cs="Arial"/>
          <w:bCs/>
          <w:i/>
          <w:iCs/>
          <w:noProof/>
        </w:rPr>
        <w:drawing>
          <wp:anchor distT="0" distB="0" distL="114300" distR="114300" simplePos="0" relativeHeight="251658752" behindDoc="0" locked="0" layoutInCell="1" allowOverlap="1" wp14:anchorId="7F8C45A2" wp14:editId="43585535">
            <wp:simplePos x="0" y="0"/>
            <wp:positionH relativeFrom="margin">
              <wp:posOffset>6656</wp:posOffset>
            </wp:positionH>
            <wp:positionV relativeFrom="paragraph">
              <wp:posOffset>83972</wp:posOffset>
            </wp:positionV>
            <wp:extent cx="6144996" cy="2332990"/>
            <wp:effectExtent l="0" t="0" r="0" b="0"/>
            <wp:wrapNone/>
            <wp:docPr id="1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245007" w:rsidRDefault="00245007" w:rsidP="00245007">
      <w:pPr>
        <w:pStyle w:val="a8"/>
        <w:spacing w:after="0"/>
        <w:ind w:left="-142" w:hanging="142"/>
        <w:jc w:val="center"/>
      </w:pPr>
    </w:p>
    <w:p w:rsidR="00660471" w:rsidRDefault="00660471"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6A07B7" w:rsidRDefault="006A07B7" w:rsidP="00B043E1">
      <w:pPr>
        <w:pStyle w:val="a8"/>
        <w:spacing w:before="240" w:after="240"/>
        <w:ind w:left="-142" w:hanging="142"/>
        <w:jc w:val="center"/>
        <w:rPr>
          <w:rFonts w:ascii="Arial" w:hAnsi="Arial" w:cs="Arial"/>
          <w:b/>
          <w:sz w:val="22"/>
          <w:szCs w:val="22"/>
        </w:rPr>
      </w:pPr>
    </w:p>
    <w:p w:rsidR="00581BDF" w:rsidRDefault="00581BDF" w:rsidP="00B043E1">
      <w:pPr>
        <w:pStyle w:val="a8"/>
        <w:spacing w:before="240" w:after="240"/>
        <w:ind w:left="-142" w:hanging="142"/>
        <w:jc w:val="center"/>
        <w:rPr>
          <w:rFonts w:ascii="Arial" w:hAnsi="Arial" w:cs="Arial"/>
          <w:b/>
          <w:sz w:val="22"/>
          <w:szCs w:val="22"/>
        </w:rPr>
      </w:pPr>
    </w:p>
    <w:p w:rsidR="003F6408" w:rsidRPr="00354CCE" w:rsidRDefault="003F6408" w:rsidP="00B043E1">
      <w:pPr>
        <w:pStyle w:val="a8"/>
        <w:spacing w:before="240" w:after="240"/>
        <w:ind w:left="-142" w:hanging="142"/>
        <w:jc w:val="center"/>
        <w:rPr>
          <w:b/>
          <w:sz w:val="22"/>
          <w:szCs w:val="22"/>
        </w:rPr>
      </w:pPr>
      <w:r w:rsidRPr="00D440F9">
        <w:rPr>
          <w:rFonts w:ascii="Arial" w:hAnsi="Arial" w:cs="Arial"/>
          <w:b/>
          <w:sz w:val="22"/>
          <w:szCs w:val="22"/>
        </w:rPr>
        <w:lastRenderedPageBreak/>
        <w:t>Розничный товарооборот</w:t>
      </w:r>
      <w:r w:rsidRPr="00354CCE">
        <w:rPr>
          <w:rFonts w:ascii="Arial" w:hAnsi="Arial" w:cs="Arial"/>
          <w:b/>
          <w:sz w:val="22"/>
          <w:szCs w:val="22"/>
        </w:rPr>
        <w:t xml:space="preserve"> по формам собственности</w:t>
      </w:r>
      <w:r w:rsidRPr="00354CCE">
        <w:rPr>
          <w:b/>
          <w:sz w:val="22"/>
          <w:szCs w:val="22"/>
        </w:rPr>
        <w:t xml:space="preserve"> </w:t>
      </w:r>
    </w:p>
    <w:tbl>
      <w:tblPr>
        <w:tblW w:w="4925" w:type="pct"/>
        <w:tblInd w:w="70" w:type="dxa"/>
        <w:tblCellMar>
          <w:left w:w="70" w:type="dxa"/>
          <w:right w:w="70" w:type="dxa"/>
        </w:tblCellMar>
        <w:tblLook w:val="0000" w:firstRow="0" w:lastRow="0" w:firstColumn="0" w:lastColumn="0" w:noHBand="0" w:noVBand="0"/>
      </w:tblPr>
      <w:tblGrid>
        <w:gridCol w:w="3843"/>
        <w:gridCol w:w="1339"/>
        <w:gridCol w:w="1339"/>
        <w:gridCol w:w="1276"/>
        <w:gridCol w:w="1276"/>
      </w:tblGrid>
      <w:tr w:rsidR="00DA597F" w:rsidRPr="005F0702" w:rsidTr="00B3252F">
        <w:trPr>
          <w:cantSplit/>
          <w:tblHeader/>
        </w:trPr>
        <w:tc>
          <w:tcPr>
            <w:tcW w:w="2118" w:type="pct"/>
            <w:vMerge w:val="restart"/>
            <w:tcBorders>
              <w:top w:val="single" w:sz="4" w:space="0" w:color="auto"/>
              <w:left w:val="single" w:sz="4" w:space="0" w:color="auto"/>
              <w:bottom w:val="single" w:sz="4" w:space="0" w:color="auto"/>
              <w:right w:val="single" w:sz="4" w:space="0" w:color="auto"/>
            </w:tcBorders>
          </w:tcPr>
          <w:p w:rsidR="00DA597F" w:rsidRPr="008D48B2" w:rsidRDefault="00DA597F" w:rsidP="00DA597F">
            <w:pPr>
              <w:pStyle w:val="a8"/>
              <w:ind w:right="-1"/>
              <w:jc w:val="center"/>
              <w:rPr>
                <w:rFonts w:ascii="Arial" w:hAnsi="Arial" w:cs="Arial"/>
                <w:b/>
                <w:sz w:val="22"/>
                <w:szCs w:val="22"/>
              </w:rPr>
            </w:pPr>
          </w:p>
          <w:p w:rsidR="00DA597F" w:rsidRPr="008D48B2" w:rsidRDefault="00DA597F" w:rsidP="00DA597F">
            <w:pPr>
              <w:spacing w:before="60" w:after="60" w:line="220" w:lineRule="exact"/>
              <w:rPr>
                <w:sz w:val="22"/>
                <w:szCs w:val="22"/>
              </w:rPr>
            </w:pPr>
          </w:p>
        </w:tc>
        <w:tc>
          <w:tcPr>
            <w:tcW w:w="1476" w:type="pct"/>
            <w:gridSpan w:val="2"/>
            <w:tcBorders>
              <w:top w:val="single" w:sz="4" w:space="0" w:color="auto"/>
              <w:left w:val="nil"/>
              <w:bottom w:val="single" w:sz="4" w:space="0" w:color="auto"/>
              <w:right w:val="single" w:sz="4" w:space="0" w:color="auto"/>
            </w:tcBorders>
          </w:tcPr>
          <w:p w:rsidR="00DA597F" w:rsidRPr="008D48B2" w:rsidRDefault="00E17617" w:rsidP="00E17617">
            <w:pPr>
              <w:spacing w:before="60" w:after="60" w:line="220" w:lineRule="exact"/>
              <w:jc w:val="center"/>
              <w:rPr>
                <w:sz w:val="22"/>
                <w:szCs w:val="22"/>
              </w:rPr>
            </w:pPr>
            <w:r>
              <w:rPr>
                <w:sz w:val="22"/>
                <w:szCs w:val="22"/>
                <w:lang w:val="en-US"/>
              </w:rPr>
              <w:t xml:space="preserve">I </w:t>
            </w:r>
            <w:r>
              <w:rPr>
                <w:sz w:val="22"/>
                <w:szCs w:val="22"/>
              </w:rPr>
              <w:t>квартал</w:t>
            </w:r>
            <w:r w:rsidR="006F7A4A">
              <w:rPr>
                <w:sz w:val="22"/>
                <w:szCs w:val="22"/>
              </w:rPr>
              <w:t xml:space="preserve"> </w:t>
            </w:r>
            <w:r w:rsidR="00DA597F" w:rsidRPr="008D48B2">
              <w:rPr>
                <w:sz w:val="22"/>
                <w:szCs w:val="22"/>
              </w:rPr>
              <w:t>20</w:t>
            </w:r>
            <w:r w:rsidR="00DA597F">
              <w:rPr>
                <w:sz w:val="22"/>
                <w:szCs w:val="22"/>
              </w:rPr>
              <w:t>2</w:t>
            </w:r>
            <w:r w:rsidR="006F7A4A">
              <w:rPr>
                <w:sz w:val="22"/>
                <w:szCs w:val="22"/>
                <w:lang w:val="en-US"/>
              </w:rPr>
              <w:t>2</w:t>
            </w:r>
            <w:r w:rsidR="00DA597F">
              <w:rPr>
                <w:sz w:val="22"/>
                <w:szCs w:val="22"/>
              </w:rPr>
              <w:t> г.</w:t>
            </w:r>
          </w:p>
        </w:tc>
        <w:tc>
          <w:tcPr>
            <w:tcW w:w="1406" w:type="pct"/>
            <w:gridSpan w:val="2"/>
            <w:tcBorders>
              <w:top w:val="single" w:sz="4" w:space="0" w:color="auto"/>
              <w:left w:val="nil"/>
              <w:bottom w:val="nil"/>
              <w:right w:val="single" w:sz="4" w:space="0" w:color="auto"/>
            </w:tcBorders>
          </w:tcPr>
          <w:p w:rsidR="00DA597F" w:rsidRPr="008D48B2" w:rsidRDefault="00DA597F" w:rsidP="00394B5A">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DA597F" w:rsidRPr="005F0702" w:rsidTr="00B3252F">
        <w:trPr>
          <w:cantSplit/>
          <w:trHeight w:val="1162"/>
          <w:tblHeader/>
        </w:trPr>
        <w:tc>
          <w:tcPr>
            <w:tcW w:w="2118" w:type="pct"/>
            <w:vMerge/>
            <w:tcBorders>
              <w:top w:val="single" w:sz="4" w:space="0" w:color="auto"/>
              <w:left w:val="single" w:sz="4" w:space="0" w:color="auto"/>
              <w:bottom w:val="single" w:sz="4" w:space="0" w:color="auto"/>
              <w:right w:val="single" w:sz="4" w:space="0" w:color="auto"/>
            </w:tcBorders>
            <w:vAlign w:val="center"/>
          </w:tcPr>
          <w:p w:rsidR="00DA597F" w:rsidRPr="008D48B2" w:rsidRDefault="00DA597F" w:rsidP="00DA597F">
            <w:pPr>
              <w:spacing w:before="60" w:after="60" w:line="220" w:lineRule="exact"/>
              <w:rPr>
                <w:sz w:val="22"/>
                <w:szCs w:val="22"/>
              </w:rPr>
            </w:pPr>
          </w:p>
        </w:tc>
        <w:tc>
          <w:tcPr>
            <w:tcW w:w="738" w:type="pct"/>
            <w:tcBorders>
              <w:top w:val="single" w:sz="4" w:space="0" w:color="auto"/>
              <w:left w:val="single" w:sz="4" w:space="0" w:color="auto"/>
              <w:bottom w:val="single" w:sz="4" w:space="0" w:color="auto"/>
              <w:right w:val="single" w:sz="4" w:space="0" w:color="auto"/>
            </w:tcBorders>
          </w:tcPr>
          <w:p w:rsidR="00DA597F" w:rsidRPr="008D48B2" w:rsidRDefault="00DA597F" w:rsidP="00394B5A">
            <w:pPr>
              <w:spacing w:before="60" w:after="60" w:line="220" w:lineRule="exact"/>
              <w:jc w:val="center"/>
              <w:rPr>
                <w:sz w:val="22"/>
                <w:szCs w:val="22"/>
              </w:rPr>
            </w:pPr>
            <w:r w:rsidRPr="008D48B2">
              <w:rPr>
                <w:sz w:val="22"/>
                <w:szCs w:val="22"/>
              </w:rPr>
              <w:t xml:space="preserve">млн. руб. </w:t>
            </w:r>
            <w:r w:rsidRPr="008D48B2">
              <w:rPr>
                <w:sz w:val="22"/>
                <w:szCs w:val="22"/>
              </w:rPr>
              <w:br/>
              <w:t>(в текущих ценах)</w:t>
            </w:r>
          </w:p>
        </w:tc>
        <w:tc>
          <w:tcPr>
            <w:tcW w:w="738" w:type="pct"/>
            <w:tcBorders>
              <w:top w:val="single" w:sz="4" w:space="0" w:color="auto"/>
              <w:left w:val="single" w:sz="4" w:space="0" w:color="auto"/>
              <w:bottom w:val="single" w:sz="4" w:space="0" w:color="auto"/>
              <w:right w:val="single" w:sz="4" w:space="0" w:color="auto"/>
            </w:tcBorders>
          </w:tcPr>
          <w:p w:rsidR="00DA597F" w:rsidRPr="008D48B2" w:rsidRDefault="00DA597F" w:rsidP="00E17617">
            <w:pPr>
              <w:spacing w:before="60" w:after="60" w:line="220" w:lineRule="exact"/>
              <w:ind w:left="-85" w:right="-85"/>
              <w:jc w:val="center"/>
              <w:rPr>
                <w:sz w:val="22"/>
                <w:szCs w:val="22"/>
              </w:rPr>
            </w:pPr>
            <w:proofErr w:type="gramStart"/>
            <w:r w:rsidRPr="008D48B2">
              <w:rPr>
                <w:sz w:val="22"/>
                <w:szCs w:val="22"/>
              </w:rPr>
              <w:t>в</w:t>
            </w:r>
            <w:proofErr w:type="gramEnd"/>
            <w:r w:rsidRPr="008D48B2">
              <w:rPr>
                <w:sz w:val="22"/>
                <w:szCs w:val="22"/>
              </w:rPr>
              <w:t xml:space="preserve"> % к </w:t>
            </w:r>
            <w:r w:rsidR="000E6EC8">
              <w:rPr>
                <w:sz w:val="22"/>
                <w:szCs w:val="22"/>
              </w:rPr>
              <w:br/>
            </w:r>
            <w:r w:rsidR="00E17617">
              <w:rPr>
                <w:sz w:val="22"/>
                <w:szCs w:val="22"/>
                <w:lang w:val="en-US"/>
              </w:rPr>
              <w:t>I</w:t>
            </w:r>
            <w:r w:rsidR="00E17617" w:rsidRPr="00E17617">
              <w:rPr>
                <w:sz w:val="22"/>
                <w:szCs w:val="22"/>
              </w:rPr>
              <w:t xml:space="preserve"> </w:t>
            </w:r>
            <w:proofErr w:type="gramStart"/>
            <w:r w:rsidR="00E17617">
              <w:rPr>
                <w:sz w:val="22"/>
                <w:szCs w:val="22"/>
              </w:rPr>
              <w:t>кварталу</w:t>
            </w:r>
            <w:proofErr w:type="gramEnd"/>
            <w:r w:rsidRPr="008D48B2">
              <w:rPr>
                <w:sz w:val="22"/>
                <w:szCs w:val="22"/>
              </w:rPr>
              <w:br/>
              <w:t>20</w:t>
            </w:r>
            <w:r>
              <w:rPr>
                <w:sz w:val="22"/>
                <w:szCs w:val="22"/>
              </w:rPr>
              <w:t>2</w:t>
            </w:r>
            <w:r w:rsidR="006F7A4A" w:rsidRPr="00CE5B33">
              <w:rPr>
                <w:sz w:val="22"/>
                <w:szCs w:val="22"/>
              </w:rPr>
              <w:t>1</w:t>
            </w:r>
            <w:r>
              <w:rPr>
                <w:sz w:val="22"/>
                <w:szCs w:val="22"/>
              </w:rPr>
              <w:t> г.</w:t>
            </w:r>
            <w:r w:rsidRPr="008D48B2">
              <w:rPr>
                <w:sz w:val="22"/>
                <w:szCs w:val="22"/>
              </w:rPr>
              <w:t xml:space="preserve"> </w:t>
            </w:r>
            <w:r w:rsidRPr="008D48B2">
              <w:rPr>
                <w:sz w:val="22"/>
                <w:szCs w:val="22"/>
              </w:rPr>
              <w:br/>
              <w:t xml:space="preserve">(в </w:t>
            </w:r>
            <w:proofErr w:type="spellStart"/>
            <w:r w:rsidRPr="008D48B2">
              <w:rPr>
                <w:sz w:val="22"/>
                <w:szCs w:val="22"/>
              </w:rPr>
              <w:t>сопоста-вимых</w:t>
            </w:r>
            <w:proofErr w:type="spellEnd"/>
            <w:r>
              <w:rPr>
                <w:sz w:val="22"/>
                <w:szCs w:val="22"/>
              </w:rPr>
              <w:br/>
              <w:t>ц</w:t>
            </w:r>
            <w:r w:rsidRPr="008D48B2">
              <w:rPr>
                <w:sz w:val="22"/>
                <w:szCs w:val="22"/>
              </w:rPr>
              <w:t>енах)</w:t>
            </w:r>
          </w:p>
        </w:tc>
        <w:tc>
          <w:tcPr>
            <w:tcW w:w="703" w:type="pct"/>
            <w:tcBorders>
              <w:top w:val="single" w:sz="4" w:space="0" w:color="auto"/>
              <w:left w:val="single" w:sz="4" w:space="0" w:color="auto"/>
              <w:bottom w:val="single" w:sz="4" w:space="0" w:color="auto"/>
              <w:right w:val="single" w:sz="4" w:space="0" w:color="auto"/>
            </w:tcBorders>
          </w:tcPr>
          <w:p w:rsidR="00DA597F" w:rsidRPr="008D48B2" w:rsidRDefault="00E17617" w:rsidP="006F7A4A">
            <w:pPr>
              <w:spacing w:before="60" w:after="60" w:line="220" w:lineRule="exact"/>
              <w:jc w:val="center"/>
              <w:rPr>
                <w:sz w:val="22"/>
                <w:szCs w:val="22"/>
              </w:rPr>
            </w:pPr>
            <w:r>
              <w:rPr>
                <w:sz w:val="22"/>
                <w:szCs w:val="22"/>
                <w:lang w:val="en-US"/>
              </w:rPr>
              <w:t xml:space="preserve">I </w:t>
            </w:r>
            <w:r>
              <w:rPr>
                <w:sz w:val="22"/>
                <w:szCs w:val="22"/>
              </w:rPr>
              <w:t>квартал</w:t>
            </w:r>
            <w:r w:rsidR="000E6EC8">
              <w:rPr>
                <w:sz w:val="22"/>
                <w:szCs w:val="22"/>
              </w:rPr>
              <w:br/>
            </w:r>
            <w:r w:rsidR="00DA597F" w:rsidRPr="008D48B2">
              <w:rPr>
                <w:sz w:val="22"/>
                <w:szCs w:val="22"/>
              </w:rPr>
              <w:t>20</w:t>
            </w:r>
            <w:r w:rsidR="00DA597F">
              <w:rPr>
                <w:sz w:val="22"/>
                <w:szCs w:val="22"/>
              </w:rPr>
              <w:t>2</w:t>
            </w:r>
            <w:r w:rsidR="006F7A4A">
              <w:rPr>
                <w:sz w:val="22"/>
                <w:szCs w:val="22"/>
                <w:lang w:val="en-US"/>
              </w:rPr>
              <w:t>2</w:t>
            </w:r>
            <w:r w:rsidR="00DA597F">
              <w:rPr>
                <w:sz w:val="22"/>
                <w:szCs w:val="22"/>
              </w:rPr>
              <w:t> г.</w:t>
            </w:r>
          </w:p>
        </w:tc>
        <w:tc>
          <w:tcPr>
            <w:tcW w:w="703" w:type="pct"/>
            <w:tcBorders>
              <w:top w:val="single" w:sz="4" w:space="0" w:color="auto"/>
              <w:left w:val="single" w:sz="4" w:space="0" w:color="auto"/>
              <w:bottom w:val="single" w:sz="4" w:space="0" w:color="auto"/>
              <w:right w:val="single" w:sz="4" w:space="0" w:color="auto"/>
            </w:tcBorders>
          </w:tcPr>
          <w:p w:rsidR="00DA597F" w:rsidRPr="008D48B2" w:rsidRDefault="006F7A4A" w:rsidP="00965F80">
            <w:pPr>
              <w:spacing w:before="60" w:after="60" w:line="220" w:lineRule="exact"/>
              <w:jc w:val="center"/>
              <w:rPr>
                <w:sz w:val="22"/>
                <w:szCs w:val="22"/>
              </w:rPr>
            </w:pPr>
            <w:r>
              <w:rPr>
                <w:sz w:val="22"/>
                <w:szCs w:val="22"/>
                <w:u w:val="single"/>
              </w:rPr>
              <w:t>с</w:t>
            </w:r>
            <w:r w:rsidR="00DA597F" w:rsidRPr="008D48B2">
              <w:rPr>
                <w:sz w:val="22"/>
                <w:szCs w:val="22"/>
                <w:u w:val="single"/>
              </w:rPr>
              <w:t>правочно</w:t>
            </w:r>
            <w:r>
              <w:rPr>
                <w:sz w:val="22"/>
                <w:szCs w:val="22"/>
                <w:u w:val="single"/>
              </w:rPr>
              <w:br/>
            </w:r>
            <w:r w:rsidR="00965F80">
              <w:rPr>
                <w:sz w:val="22"/>
                <w:szCs w:val="22"/>
                <w:lang w:val="en-US"/>
              </w:rPr>
              <w:t xml:space="preserve">I </w:t>
            </w:r>
            <w:r w:rsidR="00965F80">
              <w:rPr>
                <w:sz w:val="22"/>
                <w:szCs w:val="22"/>
              </w:rPr>
              <w:t>квартал</w:t>
            </w:r>
            <w:r w:rsidR="00DA597F" w:rsidRPr="008D48B2">
              <w:rPr>
                <w:sz w:val="22"/>
                <w:szCs w:val="22"/>
              </w:rPr>
              <w:br/>
              <w:t>20</w:t>
            </w:r>
            <w:r w:rsidR="00DA597F">
              <w:rPr>
                <w:sz w:val="22"/>
                <w:szCs w:val="22"/>
              </w:rPr>
              <w:t>2</w:t>
            </w:r>
            <w:r>
              <w:rPr>
                <w:sz w:val="22"/>
                <w:szCs w:val="22"/>
                <w:lang w:val="en-US"/>
              </w:rPr>
              <w:t>1</w:t>
            </w:r>
            <w:r w:rsidR="00DA597F">
              <w:rPr>
                <w:sz w:val="22"/>
                <w:szCs w:val="22"/>
              </w:rPr>
              <w:t> г.</w:t>
            </w:r>
          </w:p>
        </w:tc>
      </w:tr>
      <w:tr w:rsidR="00DA597F" w:rsidRPr="005F0702" w:rsidTr="00B3252F">
        <w:trPr>
          <w:trHeight w:val="208"/>
        </w:trPr>
        <w:tc>
          <w:tcPr>
            <w:tcW w:w="2118" w:type="pct"/>
            <w:tcBorders>
              <w:top w:val="nil"/>
              <w:left w:val="single" w:sz="4" w:space="0" w:color="auto"/>
              <w:bottom w:val="nil"/>
              <w:right w:val="single" w:sz="4" w:space="0" w:color="auto"/>
            </w:tcBorders>
            <w:vAlign w:val="bottom"/>
          </w:tcPr>
          <w:p w:rsidR="00DA597F" w:rsidRPr="008D48B2" w:rsidRDefault="00DA597F" w:rsidP="007300A2">
            <w:pPr>
              <w:spacing w:before="120" w:after="120" w:line="240" w:lineRule="exact"/>
              <w:rPr>
                <w:b/>
                <w:spacing w:val="-2"/>
                <w:sz w:val="22"/>
                <w:szCs w:val="22"/>
              </w:rPr>
            </w:pPr>
            <w:r w:rsidRPr="008D48B2">
              <w:rPr>
                <w:b/>
                <w:spacing w:val="-2"/>
                <w:sz w:val="22"/>
                <w:szCs w:val="22"/>
              </w:rPr>
              <w:t>Розничный товарооборот</w:t>
            </w:r>
          </w:p>
        </w:tc>
        <w:tc>
          <w:tcPr>
            <w:tcW w:w="738" w:type="pct"/>
            <w:tcBorders>
              <w:top w:val="nil"/>
              <w:left w:val="single" w:sz="4" w:space="0" w:color="auto"/>
              <w:bottom w:val="nil"/>
              <w:right w:val="single" w:sz="4" w:space="0" w:color="auto"/>
            </w:tcBorders>
            <w:shd w:val="clear" w:color="auto" w:fill="auto"/>
            <w:vAlign w:val="bottom"/>
          </w:tcPr>
          <w:p w:rsidR="00DA597F" w:rsidRPr="00CC727A" w:rsidRDefault="00CC727A" w:rsidP="00DB0670">
            <w:pPr>
              <w:spacing w:before="120" w:after="120" w:line="240" w:lineRule="exact"/>
              <w:ind w:right="284"/>
              <w:jc w:val="right"/>
              <w:rPr>
                <w:b/>
                <w:sz w:val="22"/>
                <w:szCs w:val="22"/>
              </w:rPr>
            </w:pPr>
            <w:r w:rsidRPr="00CC727A">
              <w:rPr>
                <w:b/>
                <w:sz w:val="22"/>
                <w:szCs w:val="22"/>
              </w:rPr>
              <w:t>1</w:t>
            </w:r>
            <w:r w:rsidRPr="00CC727A">
              <w:rPr>
                <w:b/>
                <w:i/>
                <w:sz w:val="22"/>
                <w:szCs w:val="22"/>
              </w:rPr>
              <w:t> </w:t>
            </w:r>
            <w:r w:rsidRPr="00CC727A">
              <w:rPr>
                <w:b/>
                <w:sz w:val="22"/>
                <w:szCs w:val="22"/>
              </w:rPr>
              <w:t>330,0</w:t>
            </w:r>
          </w:p>
        </w:tc>
        <w:tc>
          <w:tcPr>
            <w:tcW w:w="738" w:type="pct"/>
            <w:tcBorders>
              <w:top w:val="nil"/>
              <w:left w:val="single" w:sz="4" w:space="0" w:color="auto"/>
              <w:bottom w:val="nil"/>
              <w:right w:val="single" w:sz="4" w:space="0" w:color="auto"/>
            </w:tcBorders>
            <w:shd w:val="clear" w:color="auto" w:fill="auto"/>
            <w:vAlign w:val="bottom"/>
          </w:tcPr>
          <w:p w:rsidR="00DA597F" w:rsidRPr="00CC727A" w:rsidRDefault="00CC727A" w:rsidP="007300A2">
            <w:pPr>
              <w:spacing w:before="120" w:after="120" w:line="240" w:lineRule="exact"/>
              <w:ind w:right="340"/>
              <w:jc w:val="right"/>
              <w:rPr>
                <w:b/>
                <w:sz w:val="22"/>
                <w:szCs w:val="22"/>
              </w:rPr>
            </w:pPr>
            <w:r w:rsidRPr="00CC727A">
              <w:rPr>
                <w:b/>
                <w:sz w:val="22"/>
                <w:szCs w:val="22"/>
              </w:rPr>
              <w:t>105,3</w:t>
            </w:r>
          </w:p>
        </w:tc>
        <w:tc>
          <w:tcPr>
            <w:tcW w:w="703" w:type="pct"/>
            <w:tcBorders>
              <w:top w:val="nil"/>
              <w:left w:val="single" w:sz="4" w:space="0" w:color="auto"/>
              <w:bottom w:val="nil"/>
              <w:right w:val="single" w:sz="4" w:space="0" w:color="auto"/>
            </w:tcBorders>
            <w:shd w:val="clear" w:color="auto" w:fill="auto"/>
            <w:vAlign w:val="bottom"/>
          </w:tcPr>
          <w:p w:rsidR="00DA597F" w:rsidRPr="00CC727A" w:rsidRDefault="00345963" w:rsidP="007300A2">
            <w:pPr>
              <w:spacing w:before="120" w:after="120" w:line="240" w:lineRule="exact"/>
              <w:ind w:right="397"/>
              <w:jc w:val="right"/>
              <w:rPr>
                <w:b/>
                <w:sz w:val="22"/>
                <w:szCs w:val="22"/>
              </w:rPr>
            </w:pPr>
            <w:r w:rsidRPr="00CC727A">
              <w:rPr>
                <w:b/>
                <w:sz w:val="22"/>
                <w:szCs w:val="22"/>
              </w:rPr>
              <w:t>100</w:t>
            </w:r>
          </w:p>
        </w:tc>
        <w:tc>
          <w:tcPr>
            <w:tcW w:w="703" w:type="pct"/>
            <w:tcBorders>
              <w:top w:val="nil"/>
              <w:left w:val="single" w:sz="4" w:space="0" w:color="auto"/>
              <w:bottom w:val="nil"/>
              <w:right w:val="single" w:sz="4" w:space="0" w:color="auto"/>
            </w:tcBorders>
            <w:vAlign w:val="bottom"/>
          </w:tcPr>
          <w:p w:rsidR="00DA597F" w:rsidRPr="00CC727A" w:rsidRDefault="00321B01" w:rsidP="007300A2">
            <w:pPr>
              <w:spacing w:before="120" w:after="120" w:line="240" w:lineRule="exact"/>
              <w:ind w:right="397"/>
              <w:jc w:val="right"/>
              <w:rPr>
                <w:b/>
                <w:sz w:val="22"/>
                <w:szCs w:val="22"/>
              </w:rPr>
            </w:pPr>
            <w:r w:rsidRPr="00CC727A">
              <w:rPr>
                <w:b/>
                <w:sz w:val="22"/>
                <w:szCs w:val="22"/>
              </w:rPr>
              <w:t>100</w:t>
            </w:r>
          </w:p>
        </w:tc>
      </w:tr>
      <w:tr w:rsidR="00DA597F" w:rsidRPr="005F0702" w:rsidTr="00B3252F">
        <w:trPr>
          <w:trHeight w:val="80"/>
        </w:trPr>
        <w:tc>
          <w:tcPr>
            <w:tcW w:w="2118" w:type="pct"/>
            <w:tcBorders>
              <w:top w:val="nil"/>
              <w:left w:val="single" w:sz="4" w:space="0" w:color="auto"/>
              <w:bottom w:val="nil"/>
              <w:right w:val="single" w:sz="4" w:space="0" w:color="auto"/>
            </w:tcBorders>
            <w:vAlign w:val="bottom"/>
          </w:tcPr>
          <w:p w:rsidR="00DA597F" w:rsidRPr="008D48B2" w:rsidRDefault="00DA597F" w:rsidP="007300A2">
            <w:pPr>
              <w:spacing w:before="120" w:after="120" w:line="240" w:lineRule="exact"/>
              <w:ind w:left="567"/>
              <w:rPr>
                <w:sz w:val="22"/>
                <w:szCs w:val="22"/>
              </w:rPr>
            </w:pPr>
            <w:r>
              <w:rPr>
                <w:sz w:val="22"/>
              </w:rPr>
              <w:t>в том числе</w:t>
            </w:r>
            <w:r w:rsidR="008B529A">
              <w:rPr>
                <w:sz w:val="22"/>
              </w:rPr>
              <w:t xml:space="preserve"> по формам собственности:</w:t>
            </w:r>
          </w:p>
        </w:tc>
        <w:tc>
          <w:tcPr>
            <w:tcW w:w="738" w:type="pct"/>
            <w:tcBorders>
              <w:top w:val="nil"/>
              <w:left w:val="single" w:sz="4" w:space="0" w:color="auto"/>
              <w:bottom w:val="nil"/>
              <w:right w:val="single" w:sz="4" w:space="0" w:color="auto"/>
            </w:tcBorders>
            <w:shd w:val="clear" w:color="auto" w:fill="auto"/>
            <w:vAlign w:val="bottom"/>
          </w:tcPr>
          <w:p w:rsidR="00DA597F" w:rsidRPr="003142EC" w:rsidRDefault="00DA597F" w:rsidP="00DB0670">
            <w:pPr>
              <w:spacing w:before="120" w:after="120" w:line="240" w:lineRule="exact"/>
              <w:ind w:right="284"/>
              <w:jc w:val="right"/>
              <w:rPr>
                <w:sz w:val="22"/>
                <w:szCs w:val="22"/>
              </w:rPr>
            </w:pPr>
          </w:p>
        </w:tc>
        <w:tc>
          <w:tcPr>
            <w:tcW w:w="738" w:type="pct"/>
            <w:tcBorders>
              <w:top w:val="nil"/>
              <w:left w:val="single" w:sz="4" w:space="0" w:color="auto"/>
              <w:bottom w:val="nil"/>
              <w:right w:val="single" w:sz="4" w:space="0" w:color="auto"/>
            </w:tcBorders>
            <w:shd w:val="clear" w:color="auto" w:fill="auto"/>
            <w:vAlign w:val="bottom"/>
          </w:tcPr>
          <w:p w:rsidR="00DA597F" w:rsidRPr="003142EC" w:rsidRDefault="00DA597F" w:rsidP="007300A2">
            <w:pPr>
              <w:spacing w:before="120" w:after="120" w:line="240" w:lineRule="exact"/>
              <w:ind w:right="340"/>
              <w:jc w:val="right"/>
              <w:rPr>
                <w:sz w:val="22"/>
                <w:szCs w:val="22"/>
                <w:highlight w:val="yellow"/>
              </w:rPr>
            </w:pPr>
          </w:p>
        </w:tc>
        <w:tc>
          <w:tcPr>
            <w:tcW w:w="703" w:type="pct"/>
            <w:tcBorders>
              <w:top w:val="nil"/>
              <w:left w:val="single" w:sz="4" w:space="0" w:color="auto"/>
              <w:bottom w:val="nil"/>
              <w:right w:val="single" w:sz="4" w:space="0" w:color="auto"/>
            </w:tcBorders>
            <w:shd w:val="clear" w:color="auto" w:fill="auto"/>
            <w:vAlign w:val="bottom"/>
          </w:tcPr>
          <w:p w:rsidR="00DA597F" w:rsidRPr="003142EC" w:rsidRDefault="00DA597F" w:rsidP="007300A2">
            <w:pPr>
              <w:spacing w:before="120" w:after="120" w:line="240" w:lineRule="exact"/>
              <w:ind w:right="397"/>
              <w:jc w:val="right"/>
              <w:rPr>
                <w:sz w:val="22"/>
                <w:szCs w:val="22"/>
              </w:rPr>
            </w:pPr>
          </w:p>
        </w:tc>
        <w:tc>
          <w:tcPr>
            <w:tcW w:w="703" w:type="pct"/>
            <w:tcBorders>
              <w:top w:val="nil"/>
              <w:left w:val="single" w:sz="4" w:space="0" w:color="auto"/>
              <w:bottom w:val="nil"/>
              <w:right w:val="single" w:sz="4" w:space="0" w:color="auto"/>
            </w:tcBorders>
            <w:vAlign w:val="bottom"/>
          </w:tcPr>
          <w:p w:rsidR="00DA597F" w:rsidRPr="003142EC" w:rsidRDefault="00DA597F" w:rsidP="007300A2">
            <w:pPr>
              <w:spacing w:before="120" w:after="120" w:line="240" w:lineRule="exact"/>
              <w:ind w:right="397"/>
              <w:jc w:val="right"/>
              <w:rPr>
                <w:sz w:val="22"/>
                <w:szCs w:val="22"/>
              </w:rPr>
            </w:pP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AB0608" w:rsidP="007300A2">
            <w:pPr>
              <w:spacing w:before="120" w:after="120" w:line="240" w:lineRule="exact"/>
              <w:ind w:left="340"/>
              <w:rPr>
                <w:sz w:val="22"/>
                <w:szCs w:val="22"/>
              </w:rPr>
            </w:pPr>
            <w:r>
              <w:rPr>
                <w:sz w:val="22"/>
                <w:szCs w:val="22"/>
              </w:rPr>
              <w:t>г</w:t>
            </w:r>
            <w:r w:rsidR="00DA597F" w:rsidRPr="008D48B2">
              <w:rPr>
                <w:sz w:val="22"/>
                <w:szCs w:val="22"/>
              </w:rPr>
              <w:t>осударственная</w:t>
            </w:r>
            <w:r>
              <w:rPr>
                <w:sz w:val="22"/>
                <w:szCs w:val="22"/>
              </w:rPr>
              <w:t xml:space="preserve"> </w:t>
            </w:r>
          </w:p>
        </w:tc>
        <w:tc>
          <w:tcPr>
            <w:tcW w:w="738" w:type="pct"/>
            <w:tcBorders>
              <w:top w:val="nil"/>
              <w:left w:val="single" w:sz="4" w:space="0" w:color="auto"/>
              <w:right w:val="single" w:sz="4" w:space="0" w:color="auto"/>
            </w:tcBorders>
            <w:shd w:val="clear" w:color="auto" w:fill="auto"/>
            <w:vAlign w:val="bottom"/>
          </w:tcPr>
          <w:p w:rsidR="00DA597F" w:rsidRPr="00CC727A" w:rsidRDefault="00CC727A" w:rsidP="00DB0670">
            <w:pPr>
              <w:spacing w:before="120" w:after="120" w:line="240" w:lineRule="exact"/>
              <w:ind w:right="284"/>
              <w:jc w:val="right"/>
              <w:rPr>
                <w:sz w:val="22"/>
                <w:szCs w:val="22"/>
              </w:rPr>
            </w:pPr>
            <w:r w:rsidRPr="00CC727A">
              <w:rPr>
                <w:sz w:val="22"/>
                <w:szCs w:val="22"/>
              </w:rPr>
              <w:t>122,1</w:t>
            </w:r>
          </w:p>
        </w:tc>
        <w:tc>
          <w:tcPr>
            <w:tcW w:w="738" w:type="pct"/>
            <w:tcBorders>
              <w:top w:val="nil"/>
              <w:left w:val="single" w:sz="4" w:space="0" w:color="auto"/>
              <w:right w:val="single" w:sz="4" w:space="0" w:color="auto"/>
            </w:tcBorders>
            <w:shd w:val="clear" w:color="auto" w:fill="auto"/>
            <w:vAlign w:val="bottom"/>
          </w:tcPr>
          <w:p w:rsidR="00DA597F" w:rsidRPr="00CC727A" w:rsidRDefault="00CC727A" w:rsidP="007300A2">
            <w:pPr>
              <w:spacing w:before="120" w:after="120" w:line="240" w:lineRule="exact"/>
              <w:ind w:right="340"/>
              <w:jc w:val="right"/>
              <w:rPr>
                <w:sz w:val="22"/>
                <w:szCs w:val="22"/>
              </w:rPr>
            </w:pPr>
            <w:r w:rsidRPr="00CC727A">
              <w:rPr>
                <w:sz w:val="22"/>
                <w:szCs w:val="22"/>
              </w:rPr>
              <w:t>105,1</w:t>
            </w:r>
          </w:p>
        </w:tc>
        <w:tc>
          <w:tcPr>
            <w:tcW w:w="703" w:type="pct"/>
            <w:tcBorders>
              <w:top w:val="nil"/>
              <w:left w:val="single" w:sz="4" w:space="0" w:color="auto"/>
              <w:right w:val="single" w:sz="4" w:space="0" w:color="auto"/>
            </w:tcBorders>
            <w:shd w:val="clear" w:color="auto" w:fill="auto"/>
            <w:vAlign w:val="bottom"/>
          </w:tcPr>
          <w:p w:rsidR="00DA597F" w:rsidRPr="003142EC" w:rsidRDefault="00823A3F" w:rsidP="003142EC">
            <w:pPr>
              <w:tabs>
                <w:tab w:val="left" w:pos="736"/>
              </w:tabs>
              <w:spacing w:before="120" w:after="120" w:line="240" w:lineRule="exact"/>
              <w:ind w:right="397"/>
              <w:jc w:val="right"/>
              <w:rPr>
                <w:sz w:val="22"/>
                <w:szCs w:val="22"/>
              </w:rPr>
            </w:pPr>
            <w:r w:rsidRPr="003142EC">
              <w:rPr>
                <w:sz w:val="22"/>
                <w:szCs w:val="22"/>
              </w:rPr>
              <w:t>9,</w:t>
            </w:r>
            <w:r w:rsidR="003142EC" w:rsidRPr="003142EC">
              <w:rPr>
                <w:sz w:val="22"/>
                <w:szCs w:val="22"/>
              </w:rPr>
              <w:t>2</w:t>
            </w:r>
          </w:p>
        </w:tc>
        <w:tc>
          <w:tcPr>
            <w:tcW w:w="703" w:type="pct"/>
            <w:tcBorders>
              <w:top w:val="nil"/>
              <w:left w:val="single" w:sz="4" w:space="0" w:color="auto"/>
              <w:right w:val="single" w:sz="4" w:space="0" w:color="auto"/>
            </w:tcBorders>
            <w:shd w:val="clear" w:color="auto" w:fill="auto"/>
            <w:vAlign w:val="bottom"/>
          </w:tcPr>
          <w:p w:rsidR="00DA597F" w:rsidRPr="00F163C4" w:rsidRDefault="00321B01" w:rsidP="007300A2">
            <w:pPr>
              <w:spacing w:before="120" w:after="120" w:line="240" w:lineRule="exact"/>
              <w:ind w:right="397"/>
              <w:jc w:val="right"/>
              <w:rPr>
                <w:sz w:val="22"/>
                <w:szCs w:val="22"/>
              </w:rPr>
            </w:pPr>
            <w:r>
              <w:rPr>
                <w:sz w:val="22"/>
                <w:szCs w:val="22"/>
              </w:rPr>
              <w:t>9,2</w:t>
            </w: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DA597F" w:rsidP="007300A2">
            <w:pPr>
              <w:spacing w:before="120" w:after="120" w:line="240" w:lineRule="exact"/>
              <w:ind w:left="595" w:hanging="28"/>
              <w:rPr>
                <w:sz w:val="22"/>
                <w:szCs w:val="22"/>
              </w:rPr>
            </w:pPr>
            <w:r w:rsidRPr="008D48B2">
              <w:rPr>
                <w:sz w:val="22"/>
                <w:szCs w:val="22"/>
              </w:rPr>
              <w:t>республиканская</w:t>
            </w:r>
          </w:p>
        </w:tc>
        <w:tc>
          <w:tcPr>
            <w:tcW w:w="738" w:type="pct"/>
            <w:tcBorders>
              <w:top w:val="nil"/>
              <w:left w:val="single" w:sz="4" w:space="0" w:color="auto"/>
              <w:right w:val="single" w:sz="4" w:space="0" w:color="auto"/>
            </w:tcBorders>
            <w:shd w:val="clear" w:color="auto" w:fill="auto"/>
            <w:vAlign w:val="bottom"/>
          </w:tcPr>
          <w:p w:rsidR="00DA597F" w:rsidRPr="00CC727A" w:rsidRDefault="00CC727A" w:rsidP="00DB0670">
            <w:pPr>
              <w:spacing w:before="120" w:after="120" w:line="240" w:lineRule="exact"/>
              <w:ind w:right="284"/>
              <w:jc w:val="right"/>
              <w:rPr>
                <w:sz w:val="22"/>
                <w:szCs w:val="22"/>
              </w:rPr>
            </w:pPr>
            <w:r w:rsidRPr="00CC727A">
              <w:rPr>
                <w:sz w:val="22"/>
                <w:szCs w:val="22"/>
              </w:rPr>
              <w:t>118,1</w:t>
            </w:r>
          </w:p>
        </w:tc>
        <w:tc>
          <w:tcPr>
            <w:tcW w:w="738" w:type="pct"/>
            <w:tcBorders>
              <w:top w:val="nil"/>
              <w:left w:val="single" w:sz="4" w:space="0" w:color="auto"/>
              <w:right w:val="single" w:sz="4" w:space="0" w:color="auto"/>
            </w:tcBorders>
            <w:shd w:val="clear" w:color="auto" w:fill="auto"/>
            <w:vAlign w:val="bottom"/>
          </w:tcPr>
          <w:p w:rsidR="00DA597F" w:rsidRPr="00CC727A" w:rsidRDefault="00CC727A" w:rsidP="00CC727A">
            <w:pPr>
              <w:spacing w:before="120" w:after="120" w:line="240" w:lineRule="exact"/>
              <w:ind w:right="340"/>
              <w:jc w:val="right"/>
              <w:rPr>
                <w:sz w:val="22"/>
                <w:szCs w:val="22"/>
              </w:rPr>
            </w:pPr>
            <w:r w:rsidRPr="00CC727A">
              <w:rPr>
                <w:sz w:val="22"/>
                <w:szCs w:val="22"/>
              </w:rPr>
              <w:t>105,1</w:t>
            </w:r>
          </w:p>
        </w:tc>
        <w:tc>
          <w:tcPr>
            <w:tcW w:w="703" w:type="pct"/>
            <w:tcBorders>
              <w:top w:val="nil"/>
              <w:left w:val="single" w:sz="4" w:space="0" w:color="auto"/>
              <w:right w:val="single" w:sz="4" w:space="0" w:color="auto"/>
            </w:tcBorders>
            <w:shd w:val="clear" w:color="auto" w:fill="auto"/>
            <w:vAlign w:val="bottom"/>
          </w:tcPr>
          <w:p w:rsidR="00DA597F" w:rsidRPr="003142EC" w:rsidRDefault="003142EC" w:rsidP="007300A2">
            <w:pPr>
              <w:spacing w:before="120" w:after="120" w:line="240" w:lineRule="exact"/>
              <w:ind w:right="397"/>
              <w:jc w:val="right"/>
              <w:rPr>
                <w:sz w:val="22"/>
                <w:szCs w:val="22"/>
              </w:rPr>
            </w:pPr>
            <w:r w:rsidRPr="003142EC">
              <w:rPr>
                <w:sz w:val="22"/>
                <w:szCs w:val="22"/>
              </w:rPr>
              <w:t>8,9</w:t>
            </w:r>
          </w:p>
        </w:tc>
        <w:tc>
          <w:tcPr>
            <w:tcW w:w="703" w:type="pct"/>
            <w:tcBorders>
              <w:top w:val="nil"/>
              <w:left w:val="single" w:sz="4" w:space="0" w:color="auto"/>
              <w:right w:val="single" w:sz="4" w:space="0" w:color="auto"/>
            </w:tcBorders>
            <w:shd w:val="clear" w:color="auto" w:fill="auto"/>
            <w:vAlign w:val="bottom"/>
          </w:tcPr>
          <w:p w:rsidR="00DA597F" w:rsidRPr="00F163C4" w:rsidRDefault="00321B01" w:rsidP="007300A2">
            <w:pPr>
              <w:spacing w:before="120" w:after="120" w:line="240" w:lineRule="exact"/>
              <w:ind w:right="397"/>
              <w:jc w:val="right"/>
              <w:rPr>
                <w:sz w:val="22"/>
                <w:szCs w:val="22"/>
              </w:rPr>
            </w:pPr>
            <w:r>
              <w:rPr>
                <w:sz w:val="22"/>
                <w:szCs w:val="22"/>
              </w:rPr>
              <w:t>8,9</w:t>
            </w:r>
          </w:p>
        </w:tc>
      </w:tr>
      <w:tr w:rsidR="00DA597F" w:rsidRPr="005F0702" w:rsidTr="00B3252F">
        <w:tc>
          <w:tcPr>
            <w:tcW w:w="2118" w:type="pct"/>
            <w:tcBorders>
              <w:left w:val="single" w:sz="4" w:space="0" w:color="auto"/>
              <w:bottom w:val="nil"/>
              <w:right w:val="single" w:sz="4" w:space="0" w:color="auto"/>
            </w:tcBorders>
            <w:vAlign w:val="bottom"/>
          </w:tcPr>
          <w:p w:rsidR="00DA597F" w:rsidRPr="008D48B2" w:rsidRDefault="00DA597F" w:rsidP="007300A2">
            <w:pPr>
              <w:spacing w:before="120" w:after="120" w:line="240" w:lineRule="exact"/>
              <w:ind w:left="595" w:hanging="28"/>
              <w:rPr>
                <w:sz w:val="22"/>
                <w:szCs w:val="22"/>
              </w:rPr>
            </w:pPr>
            <w:r w:rsidRPr="008D48B2">
              <w:rPr>
                <w:sz w:val="22"/>
                <w:szCs w:val="22"/>
              </w:rPr>
              <w:t xml:space="preserve">коммунальная </w:t>
            </w:r>
          </w:p>
        </w:tc>
        <w:tc>
          <w:tcPr>
            <w:tcW w:w="738" w:type="pct"/>
            <w:tcBorders>
              <w:left w:val="single" w:sz="4" w:space="0" w:color="auto"/>
              <w:bottom w:val="nil"/>
              <w:right w:val="single" w:sz="4" w:space="0" w:color="auto"/>
            </w:tcBorders>
            <w:shd w:val="clear" w:color="auto" w:fill="auto"/>
            <w:vAlign w:val="bottom"/>
          </w:tcPr>
          <w:p w:rsidR="00DA597F" w:rsidRPr="00CC727A" w:rsidRDefault="00CC727A" w:rsidP="00DB0670">
            <w:pPr>
              <w:spacing w:before="120" w:after="120" w:line="240" w:lineRule="exact"/>
              <w:ind w:right="284"/>
              <w:jc w:val="right"/>
              <w:rPr>
                <w:sz w:val="22"/>
                <w:szCs w:val="22"/>
              </w:rPr>
            </w:pPr>
            <w:r w:rsidRPr="00CC727A">
              <w:rPr>
                <w:sz w:val="22"/>
                <w:szCs w:val="22"/>
              </w:rPr>
              <w:t>4,0</w:t>
            </w:r>
          </w:p>
        </w:tc>
        <w:tc>
          <w:tcPr>
            <w:tcW w:w="738" w:type="pct"/>
            <w:tcBorders>
              <w:left w:val="single" w:sz="4" w:space="0" w:color="auto"/>
              <w:bottom w:val="nil"/>
              <w:right w:val="single" w:sz="4" w:space="0" w:color="auto"/>
            </w:tcBorders>
            <w:shd w:val="clear" w:color="auto" w:fill="auto"/>
            <w:vAlign w:val="bottom"/>
          </w:tcPr>
          <w:p w:rsidR="00DA597F" w:rsidRPr="00CC727A" w:rsidRDefault="00CC727A" w:rsidP="007300A2">
            <w:pPr>
              <w:spacing w:before="120" w:after="120" w:line="240" w:lineRule="exact"/>
              <w:ind w:right="340"/>
              <w:jc w:val="right"/>
              <w:rPr>
                <w:sz w:val="22"/>
                <w:szCs w:val="22"/>
              </w:rPr>
            </w:pPr>
            <w:r w:rsidRPr="00CC727A">
              <w:rPr>
                <w:sz w:val="22"/>
                <w:szCs w:val="22"/>
              </w:rPr>
              <w:t>104,9</w:t>
            </w:r>
          </w:p>
        </w:tc>
        <w:tc>
          <w:tcPr>
            <w:tcW w:w="703" w:type="pct"/>
            <w:tcBorders>
              <w:left w:val="single" w:sz="4" w:space="0" w:color="auto"/>
              <w:bottom w:val="nil"/>
              <w:right w:val="single" w:sz="4" w:space="0" w:color="auto"/>
            </w:tcBorders>
            <w:shd w:val="clear" w:color="auto" w:fill="auto"/>
            <w:vAlign w:val="bottom"/>
          </w:tcPr>
          <w:p w:rsidR="00DA597F" w:rsidRPr="003142EC" w:rsidRDefault="00823A3F" w:rsidP="007300A2">
            <w:pPr>
              <w:spacing w:before="120" w:after="120" w:line="240" w:lineRule="exact"/>
              <w:ind w:right="397"/>
              <w:jc w:val="right"/>
              <w:rPr>
                <w:sz w:val="22"/>
                <w:szCs w:val="22"/>
              </w:rPr>
            </w:pPr>
            <w:r w:rsidRPr="003142EC">
              <w:rPr>
                <w:sz w:val="22"/>
                <w:szCs w:val="22"/>
              </w:rPr>
              <w:t>0,3</w:t>
            </w:r>
          </w:p>
        </w:tc>
        <w:tc>
          <w:tcPr>
            <w:tcW w:w="703" w:type="pct"/>
            <w:tcBorders>
              <w:left w:val="single" w:sz="4" w:space="0" w:color="auto"/>
              <w:bottom w:val="nil"/>
              <w:right w:val="single" w:sz="4" w:space="0" w:color="auto"/>
            </w:tcBorders>
            <w:shd w:val="clear" w:color="auto" w:fill="auto"/>
            <w:vAlign w:val="bottom"/>
          </w:tcPr>
          <w:p w:rsidR="00DA597F" w:rsidRPr="00F163C4" w:rsidRDefault="00321B01" w:rsidP="007300A2">
            <w:pPr>
              <w:spacing w:before="120" w:after="120" w:line="240" w:lineRule="exact"/>
              <w:ind w:right="397"/>
              <w:jc w:val="right"/>
              <w:rPr>
                <w:sz w:val="22"/>
                <w:szCs w:val="22"/>
              </w:rPr>
            </w:pPr>
            <w:r>
              <w:rPr>
                <w:sz w:val="22"/>
                <w:szCs w:val="22"/>
              </w:rPr>
              <w:t>0,3</w:t>
            </w:r>
          </w:p>
        </w:tc>
      </w:tr>
      <w:tr w:rsidR="00DA597F" w:rsidRPr="005F0702" w:rsidTr="00B3252F">
        <w:tc>
          <w:tcPr>
            <w:tcW w:w="2118" w:type="pct"/>
            <w:tcBorders>
              <w:top w:val="nil"/>
              <w:left w:val="single" w:sz="4" w:space="0" w:color="auto"/>
              <w:right w:val="single" w:sz="4" w:space="0" w:color="auto"/>
            </w:tcBorders>
            <w:vAlign w:val="bottom"/>
          </w:tcPr>
          <w:p w:rsidR="00DA597F" w:rsidRPr="008D48B2" w:rsidRDefault="00AB0608" w:rsidP="007300A2">
            <w:pPr>
              <w:spacing w:before="120" w:after="120" w:line="240" w:lineRule="exact"/>
              <w:ind w:left="340"/>
              <w:rPr>
                <w:sz w:val="22"/>
                <w:szCs w:val="22"/>
              </w:rPr>
            </w:pPr>
            <w:r>
              <w:rPr>
                <w:sz w:val="22"/>
                <w:szCs w:val="22"/>
              </w:rPr>
              <w:t>ч</w:t>
            </w:r>
            <w:r w:rsidR="00DA597F" w:rsidRPr="008D48B2">
              <w:rPr>
                <w:sz w:val="22"/>
                <w:szCs w:val="22"/>
              </w:rPr>
              <w:t>астная</w:t>
            </w:r>
            <w:r>
              <w:rPr>
                <w:sz w:val="22"/>
                <w:szCs w:val="22"/>
              </w:rPr>
              <w:t xml:space="preserve"> </w:t>
            </w:r>
          </w:p>
        </w:tc>
        <w:tc>
          <w:tcPr>
            <w:tcW w:w="738" w:type="pct"/>
            <w:tcBorders>
              <w:top w:val="nil"/>
              <w:left w:val="single" w:sz="4" w:space="0" w:color="auto"/>
              <w:right w:val="single" w:sz="4" w:space="0" w:color="auto"/>
            </w:tcBorders>
            <w:shd w:val="clear" w:color="auto" w:fill="auto"/>
            <w:vAlign w:val="bottom"/>
          </w:tcPr>
          <w:p w:rsidR="00DA597F" w:rsidRPr="00CC727A" w:rsidRDefault="00CC727A" w:rsidP="00DB0670">
            <w:pPr>
              <w:spacing w:before="120" w:after="120" w:line="240" w:lineRule="exact"/>
              <w:ind w:right="284"/>
              <w:jc w:val="right"/>
              <w:rPr>
                <w:sz w:val="22"/>
                <w:szCs w:val="22"/>
              </w:rPr>
            </w:pPr>
            <w:r w:rsidRPr="00CC727A">
              <w:rPr>
                <w:sz w:val="22"/>
                <w:szCs w:val="22"/>
              </w:rPr>
              <w:t>945,0</w:t>
            </w:r>
          </w:p>
        </w:tc>
        <w:tc>
          <w:tcPr>
            <w:tcW w:w="738" w:type="pct"/>
            <w:tcBorders>
              <w:top w:val="nil"/>
              <w:left w:val="single" w:sz="4" w:space="0" w:color="auto"/>
              <w:right w:val="single" w:sz="4" w:space="0" w:color="auto"/>
            </w:tcBorders>
            <w:shd w:val="clear" w:color="auto" w:fill="auto"/>
            <w:vAlign w:val="bottom"/>
          </w:tcPr>
          <w:p w:rsidR="00DA597F" w:rsidRPr="00CC727A" w:rsidRDefault="00CC727A" w:rsidP="007300A2">
            <w:pPr>
              <w:spacing w:before="120" w:after="120" w:line="240" w:lineRule="exact"/>
              <w:ind w:right="340"/>
              <w:jc w:val="right"/>
              <w:rPr>
                <w:sz w:val="22"/>
                <w:szCs w:val="22"/>
              </w:rPr>
            </w:pPr>
            <w:r w:rsidRPr="00CC727A">
              <w:rPr>
                <w:sz w:val="22"/>
                <w:szCs w:val="22"/>
              </w:rPr>
              <w:t>106,6</w:t>
            </w:r>
          </w:p>
        </w:tc>
        <w:tc>
          <w:tcPr>
            <w:tcW w:w="703" w:type="pct"/>
            <w:tcBorders>
              <w:top w:val="nil"/>
              <w:left w:val="single" w:sz="4" w:space="0" w:color="auto"/>
              <w:right w:val="single" w:sz="4" w:space="0" w:color="auto"/>
            </w:tcBorders>
            <w:shd w:val="clear" w:color="auto" w:fill="auto"/>
            <w:vAlign w:val="bottom"/>
          </w:tcPr>
          <w:p w:rsidR="00DA597F" w:rsidRPr="003142EC" w:rsidRDefault="003142EC" w:rsidP="003142EC">
            <w:pPr>
              <w:spacing w:before="120" w:after="120" w:line="240" w:lineRule="exact"/>
              <w:ind w:right="397"/>
              <w:jc w:val="right"/>
              <w:rPr>
                <w:sz w:val="22"/>
                <w:szCs w:val="22"/>
              </w:rPr>
            </w:pPr>
            <w:r w:rsidRPr="003142EC">
              <w:rPr>
                <w:sz w:val="22"/>
                <w:szCs w:val="22"/>
              </w:rPr>
              <w:t>71,</w:t>
            </w:r>
            <w:r>
              <w:rPr>
                <w:sz w:val="22"/>
                <w:szCs w:val="22"/>
              </w:rPr>
              <w:t>0</w:t>
            </w:r>
          </w:p>
        </w:tc>
        <w:tc>
          <w:tcPr>
            <w:tcW w:w="703" w:type="pct"/>
            <w:tcBorders>
              <w:top w:val="nil"/>
              <w:left w:val="single" w:sz="4" w:space="0" w:color="auto"/>
              <w:right w:val="single" w:sz="4" w:space="0" w:color="auto"/>
            </w:tcBorders>
            <w:shd w:val="clear" w:color="auto" w:fill="auto"/>
            <w:vAlign w:val="bottom"/>
          </w:tcPr>
          <w:p w:rsidR="00DA597F" w:rsidRPr="00F163C4" w:rsidRDefault="00321B01" w:rsidP="007300A2">
            <w:pPr>
              <w:spacing w:before="120" w:after="120" w:line="240" w:lineRule="exact"/>
              <w:ind w:right="397"/>
              <w:jc w:val="right"/>
              <w:rPr>
                <w:sz w:val="22"/>
                <w:szCs w:val="22"/>
              </w:rPr>
            </w:pPr>
            <w:r>
              <w:rPr>
                <w:sz w:val="22"/>
                <w:szCs w:val="22"/>
              </w:rPr>
              <w:t>68,4</w:t>
            </w:r>
          </w:p>
        </w:tc>
      </w:tr>
      <w:tr w:rsidR="00DA597F" w:rsidRPr="005F0702" w:rsidTr="00B3252F">
        <w:trPr>
          <w:trHeight w:val="152"/>
        </w:trPr>
        <w:tc>
          <w:tcPr>
            <w:tcW w:w="2118" w:type="pct"/>
            <w:tcBorders>
              <w:left w:val="single" w:sz="4" w:space="0" w:color="auto"/>
              <w:bottom w:val="nil"/>
              <w:right w:val="single" w:sz="4" w:space="0" w:color="auto"/>
            </w:tcBorders>
            <w:vAlign w:val="bottom"/>
          </w:tcPr>
          <w:p w:rsidR="00DA597F" w:rsidRPr="008D48B2" w:rsidRDefault="00DA597F" w:rsidP="007300A2">
            <w:pPr>
              <w:spacing w:before="120" w:after="120" w:line="240" w:lineRule="exact"/>
              <w:ind w:left="567" w:right="-57"/>
              <w:rPr>
                <w:sz w:val="22"/>
                <w:szCs w:val="22"/>
              </w:rPr>
            </w:pPr>
            <w:r w:rsidRPr="00ED0F50">
              <w:rPr>
                <w:sz w:val="22"/>
                <w:szCs w:val="22"/>
              </w:rPr>
              <w:t>собственность негосударственных юридических лиц с государственным участием</w:t>
            </w:r>
            <w:r w:rsidRPr="008D48B2">
              <w:rPr>
                <w:sz w:val="22"/>
                <w:szCs w:val="22"/>
              </w:rPr>
              <w:t xml:space="preserve"> </w:t>
            </w:r>
          </w:p>
        </w:tc>
        <w:tc>
          <w:tcPr>
            <w:tcW w:w="738" w:type="pct"/>
            <w:tcBorders>
              <w:left w:val="single" w:sz="4" w:space="0" w:color="auto"/>
              <w:bottom w:val="nil"/>
              <w:right w:val="single" w:sz="4" w:space="0" w:color="auto"/>
            </w:tcBorders>
            <w:shd w:val="clear" w:color="auto" w:fill="auto"/>
            <w:vAlign w:val="bottom"/>
          </w:tcPr>
          <w:p w:rsidR="00DA597F" w:rsidRPr="00CC727A" w:rsidRDefault="00CC727A" w:rsidP="00DB0670">
            <w:pPr>
              <w:spacing w:before="120" w:after="120" w:line="240" w:lineRule="exact"/>
              <w:ind w:right="284"/>
              <w:jc w:val="right"/>
              <w:rPr>
                <w:sz w:val="22"/>
                <w:szCs w:val="22"/>
              </w:rPr>
            </w:pPr>
            <w:r w:rsidRPr="00CC727A">
              <w:rPr>
                <w:sz w:val="22"/>
                <w:szCs w:val="22"/>
              </w:rPr>
              <w:t>46,6</w:t>
            </w:r>
          </w:p>
        </w:tc>
        <w:tc>
          <w:tcPr>
            <w:tcW w:w="738" w:type="pct"/>
            <w:tcBorders>
              <w:left w:val="single" w:sz="4" w:space="0" w:color="auto"/>
              <w:bottom w:val="nil"/>
              <w:right w:val="single" w:sz="4" w:space="0" w:color="auto"/>
            </w:tcBorders>
            <w:shd w:val="clear" w:color="auto" w:fill="auto"/>
            <w:vAlign w:val="bottom"/>
          </w:tcPr>
          <w:p w:rsidR="00DA597F" w:rsidRPr="00CC727A" w:rsidRDefault="00CC727A" w:rsidP="007300A2">
            <w:pPr>
              <w:spacing w:before="120" w:after="120" w:line="240" w:lineRule="exact"/>
              <w:ind w:right="340"/>
              <w:jc w:val="right"/>
              <w:rPr>
                <w:sz w:val="22"/>
                <w:szCs w:val="22"/>
              </w:rPr>
            </w:pPr>
            <w:r w:rsidRPr="00CC727A">
              <w:rPr>
                <w:sz w:val="22"/>
                <w:szCs w:val="22"/>
              </w:rPr>
              <w:t>93,5</w:t>
            </w:r>
          </w:p>
        </w:tc>
        <w:tc>
          <w:tcPr>
            <w:tcW w:w="703" w:type="pct"/>
            <w:tcBorders>
              <w:left w:val="single" w:sz="4" w:space="0" w:color="auto"/>
              <w:bottom w:val="nil"/>
              <w:right w:val="single" w:sz="4" w:space="0" w:color="auto"/>
            </w:tcBorders>
            <w:shd w:val="clear" w:color="auto" w:fill="auto"/>
            <w:vAlign w:val="bottom"/>
          </w:tcPr>
          <w:p w:rsidR="00DA597F" w:rsidRPr="003142EC" w:rsidRDefault="003142EC" w:rsidP="007300A2">
            <w:pPr>
              <w:spacing w:before="120" w:after="120" w:line="240" w:lineRule="exact"/>
              <w:ind w:right="397"/>
              <w:jc w:val="right"/>
              <w:rPr>
                <w:sz w:val="22"/>
                <w:szCs w:val="22"/>
              </w:rPr>
            </w:pPr>
            <w:r w:rsidRPr="003142EC">
              <w:rPr>
                <w:sz w:val="22"/>
                <w:szCs w:val="22"/>
              </w:rPr>
              <w:t>3,5</w:t>
            </w:r>
          </w:p>
        </w:tc>
        <w:tc>
          <w:tcPr>
            <w:tcW w:w="703" w:type="pct"/>
            <w:tcBorders>
              <w:left w:val="single" w:sz="4" w:space="0" w:color="auto"/>
              <w:bottom w:val="nil"/>
              <w:right w:val="single" w:sz="4" w:space="0" w:color="auto"/>
            </w:tcBorders>
            <w:shd w:val="clear" w:color="auto" w:fill="auto"/>
            <w:vAlign w:val="bottom"/>
          </w:tcPr>
          <w:p w:rsidR="00DA597F" w:rsidRPr="00F163C4" w:rsidRDefault="00321B01" w:rsidP="007300A2">
            <w:pPr>
              <w:spacing w:before="120" w:after="120" w:line="240" w:lineRule="exact"/>
              <w:ind w:right="397"/>
              <w:jc w:val="right"/>
              <w:rPr>
                <w:sz w:val="22"/>
                <w:szCs w:val="22"/>
              </w:rPr>
            </w:pPr>
            <w:r>
              <w:rPr>
                <w:sz w:val="22"/>
                <w:szCs w:val="22"/>
              </w:rPr>
              <w:t>4,0</w:t>
            </w:r>
          </w:p>
        </w:tc>
      </w:tr>
      <w:tr w:rsidR="00DA597F" w:rsidRPr="005F0702" w:rsidTr="00B3252F">
        <w:tc>
          <w:tcPr>
            <w:tcW w:w="2118" w:type="pct"/>
            <w:tcBorders>
              <w:top w:val="nil"/>
              <w:left w:val="single" w:sz="4" w:space="0" w:color="auto"/>
              <w:bottom w:val="double" w:sz="4" w:space="0" w:color="auto"/>
              <w:right w:val="single" w:sz="4" w:space="0" w:color="auto"/>
            </w:tcBorders>
            <w:vAlign w:val="bottom"/>
          </w:tcPr>
          <w:p w:rsidR="00DA597F" w:rsidRPr="008D48B2" w:rsidRDefault="00AB0608" w:rsidP="007300A2">
            <w:pPr>
              <w:spacing w:before="120" w:after="120" w:line="240" w:lineRule="exact"/>
              <w:ind w:left="340" w:right="-57"/>
              <w:rPr>
                <w:sz w:val="22"/>
                <w:szCs w:val="22"/>
              </w:rPr>
            </w:pPr>
            <w:r>
              <w:rPr>
                <w:sz w:val="22"/>
                <w:szCs w:val="22"/>
              </w:rPr>
              <w:t>и</w:t>
            </w:r>
            <w:r w:rsidR="00DA597F" w:rsidRPr="008D48B2">
              <w:rPr>
                <w:sz w:val="22"/>
                <w:szCs w:val="22"/>
              </w:rPr>
              <w:t>ностранная</w:t>
            </w:r>
            <w:r>
              <w:rPr>
                <w:sz w:val="22"/>
                <w:szCs w:val="22"/>
              </w:rPr>
              <w:t xml:space="preserve"> </w:t>
            </w:r>
          </w:p>
        </w:tc>
        <w:tc>
          <w:tcPr>
            <w:tcW w:w="738" w:type="pct"/>
            <w:tcBorders>
              <w:top w:val="nil"/>
              <w:left w:val="single" w:sz="4" w:space="0" w:color="auto"/>
              <w:bottom w:val="double" w:sz="4" w:space="0" w:color="auto"/>
              <w:right w:val="single" w:sz="4" w:space="0" w:color="auto"/>
            </w:tcBorders>
            <w:shd w:val="clear" w:color="auto" w:fill="auto"/>
            <w:vAlign w:val="bottom"/>
          </w:tcPr>
          <w:p w:rsidR="00DA597F" w:rsidRPr="003142EC" w:rsidRDefault="00CC727A" w:rsidP="00DB0670">
            <w:pPr>
              <w:spacing w:before="120" w:after="120" w:line="240" w:lineRule="exact"/>
              <w:ind w:right="284"/>
              <w:jc w:val="right"/>
              <w:rPr>
                <w:sz w:val="22"/>
                <w:szCs w:val="22"/>
              </w:rPr>
            </w:pPr>
            <w:r w:rsidRPr="003142EC">
              <w:rPr>
                <w:sz w:val="22"/>
                <w:szCs w:val="22"/>
              </w:rPr>
              <w:t>262,9</w:t>
            </w:r>
          </w:p>
        </w:tc>
        <w:tc>
          <w:tcPr>
            <w:tcW w:w="738" w:type="pct"/>
            <w:tcBorders>
              <w:top w:val="nil"/>
              <w:left w:val="single" w:sz="4" w:space="0" w:color="auto"/>
              <w:bottom w:val="double" w:sz="4" w:space="0" w:color="auto"/>
              <w:right w:val="single" w:sz="4" w:space="0" w:color="auto"/>
            </w:tcBorders>
            <w:shd w:val="clear" w:color="auto" w:fill="auto"/>
            <w:vAlign w:val="bottom"/>
          </w:tcPr>
          <w:p w:rsidR="00DA597F" w:rsidRPr="003142EC" w:rsidRDefault="003142EC" w:rsidP="007300A2">
            <w:pPr>
              <w:spacing w:before="120" w:after="120" w:line="240" w:lineRule="exact"/>
              <w:ind w:right="340"/>
              <w:jc w:val="right"/>
              <w:rPr>
                <w:sz w:val="22"/>
                <w:szCs w:val="22"/>
              </w:rPr>
            </w:pPr>
            <w:r w:rsidRPr="003142EC">
              <w:rPr>
                <w:sz w:val="22"/>
                <w:szCs w:val="22"/>
              </w:rPr>
              <w:t>100,7</w:t>
            </w:r>
          </w:p>
        </w:tc>
        <w:tc>
          <w:tcPr>
            <w:tcW w:w="703" w:type="pct"/>
            <w:tcBorders>
              <w:top w:val="nil"/>
              <w:left w:val="single" w:sz="4" w:space="0" w:color="auto"/>
              <w:bottom w:val="double" w:sz="4" w:space="0" w:color="auto"/>
              <w:right w:val="single" w:sz="4" w:space="0" w:color="auto"/>
            </w:tcBorders>
            <w:shd w:val="clear" w:color="auto" w:fill="auto"/>
            <w:vAlign w:val="bottom"/>
          </w:tcPr>
          <w:p w:rsidR="00DA597F" w:rsidRPr="003142EC" w:rsidRDefault="003142EC" w:rsidP="003142EC">
            <w:pPr>
              <w:spacing w:before="120" w:after="120" w:line="240" w:lineRule="exact"/>
              <w:ind w:right="397"/>
              <w:jc w:val="right"/>
              <w:rPr>
                <w:sz w:val="22"/>
                <w:szCs w:val="22"/>
              </w:rPr>
            </w:pPr>
            <w:r w:rsidRPr="003142EC">
              <w:rPr>
                <w:sz w:val="22"/>
                <w:szCs w:val="22"/>
              </w:rPr>
              <w:t>19,8</w:t>
            </w:r>
          </w:p>
        </w:tc>
        <w:tc>
          <w:tcPr>
            <w:tcW w:w="703" w:type="pct"/>
            <w:tcBorders>
              <w:top w:val="nil"/>
              <w:left w:val="single" w:sz="4" w:space="0" w:color="auto"/>
              <w:bottom w:val="double" w:sz="4" w:space="0" w:color="auto"/>
              <w:right w:val="single" w:sz="4" w:space="0" w:color="auto"/>
            </w:tcBorders>
            <w:shd w:val="clear" w:color="auto" w:fill="auto"/>
            <w:vAlign w:val="bottom"/>
          </w:tcPr>
          <w:p w:rsidR="00DA597F" w:rsidRPr="00F163C4" w:rsidRDefault="00321B01" w:rsidP="007300A2">
            <w:pPr>
              <w:spacing w:before="120" w:after="120" w:line="240" w:lineRule="exact"/>
              <w:ind w:right="397"/>
              <w:jc w:val="right"/>
              <w:rPr>
                <w:sz w:val="22"/>
                <w:szCs w:val="22"/>
              </w:rPr>
            </w:pPr>
            <w:r>
              <w:rPr>
                <w:sz w:val="22"/>
                <w:szCs w:val="22"/>
              </w:rPr>
              <w:t>22,4</w:t>
            </w:r>
          </w:p>
        </w:tc>
      </w:tr>
    </w:tbl>
    <w:p w:rsidR="003F6408" w:rsidRPr="00B0683C" w:rsidRDefault="003F6408" w:rsidP="00FC6C86">
      <w:pPr>
        <w:ind w:firstLine="709"/>
        <w:jc w:val="both"/>
      </w:pPr>
    </w:p>
    <w:p w:rsidR="001D60C0" w:rsidRPr="006A52DE" w:rsidRDefault="003F6408" w:rsidP="00D043E2">
      <w:pPr>
        <w:ind w:firstLine="709"/>
        <w:jc w:val="both"/>
        <w:rPr>
          <w:sz w:val="26"/>
          <w:szCs w:val="26"/>
        </w:rPr>
      </w:pPr>
      <w:r w:rsidRPr="004A065A">
        <w:rPr>
          <w:sz w:val="26"/>
          <w:szCs w:val="26"/>
        </w:rPr>
        <w:t xml:space="preserve">В розничном товарообороте удельный вес пищевых продуктов, напитков </w:t>
      </w:r>
      <w:r>
        <w:rPr>
          <w:sz w:val="26"/>
          <w:szCs w:val="26"/>
        </w:rPr>
        <w:br/>
      </w:r>
      <w:r w:rsidRPr="004A065A">
        <w:rPr>
          <w:sz w:val="26"/>
          <w:szCs w:val="26"/>
        </w:rPr>
        <w:t xml:space="preserve">и табачных изделий (продовольственные товары) в </w:t>
      </w:r>
      <w:r w:rsidR="000A1D61">
        <w:rPr>
          <w:sz w:val="26"/>
          <w:szCs w:val="26"/>
          <w:lang w:val="en-US"/>
        </w:rPr>
        <w:t>I</w:t>
      </w:r>
      <w:r w:rsidR="000A1D61" w:rsidRPr="00780109">
        <w:rPr>
          <w:sz w:val="26"/>
          <w:szCs w:val="26"/>
        </w:rPr>
        <w:t xml:space="preserve"> </w:t>
      </w:r>
      <w:r w:rsidR="000A1D61">
        <w:rPr>
          <w:sz w:val="26"/>
          <w:szCs w:val="26"/>
        </w:rPr>
        <w:t>квартале</w:t>
      </w:r>
      <w:r w:rsidR="006F7A4A">
        <w:rPr>
          <w:sz w:val="26"/>
          <w:szCs w:val="26"/>
        </w:rPr>
        <w:t xml:space="preserve"> </w:t>
      </w:r>
      <w:r w:rsidR="000F488B" w:rsidRPr="00C8013E">
        <w:rPr>
          <w:sz w:val="26"/>
          <w:szCs w:val="26"/>
        </w:rPr>
        <w:t>20</w:t>
      </w:r>
      <w:r w:rsidR="000F488B">
        <w:rPr>
          <w:sz w:val="26"/>
          <w:szCs w:val="26"/>
        </w:rPr>
        <w:t>2</w:t>
      </w:r>
      <w:r w:rsidR="006F7A4A">
        <w:rPr>
          <w:sz w:val="26"/>
          <w:szCs w:val="26"/>
        </w:rPr>
        <w:t>2</w:t>
      </w:r>
      <w:r w:rsidR="000F488B">
        <w:rPr>
          <w:sz w:val="26"/>
          <w:szCs w:val="26"/>
        </w:rPr>
        <w:t> г</w:t>
      </w:r>
      <w:r w:rsidR="00F46F49">
        <w:rPr>
          <w:sz w:val="26"/>
          <w:szCs w:val="26"/>
        </w:rPr>
        <w:t>.</w:t>
      </w:r>
      <w:r>
        <w:rPr>
          <w:sz w:val="26"/>
          <w:szCs w:val="26"/>
        </w:rPr>
        <w:t xml:space="preserve"> </w:t>
      </w:r>
      <w:r w:rsidRPr="004A065A">
        <w:rPr>
          <w:sz w:val="26"/>
          <w:szCs w:val="26"/>
        </w:rPr>
        <w:t xml:space="preserve">составил </w:t>
      </w:r>
      <w:r w:rsidR="003142EC" w:rsidRPr="003142EC">
        <w:rPr>
          <w:sz w:val="26"/>
          <w:szCs w:val="26"/>
        </w:rPr>
        <w:t>54,3</w:t>
      </w:r>
      <w:r w:rsidRPr="003142EC">
        <w:rPr>
          <w:sz w:val="26"/>
          <w:szCs w:val="26"/>
        </w:rPr>
        <w:t xml:space="preserve">%, </w:t>
      </w:r>
      <w:r w:rsidRPr="004A065A">
        <w:rPr>
          <w:sz w:val="26"/>
          <w:szCs w:val="26"/>
        </w:rPr>
        <w:t xml:space="preserve">непродовольственных товаров – </w:t>
      </w:r>
      <w:r w:rsidR="003142EC" w:rsidRPr="003142EC">
        <w:rPr>
          <w:sz w:val="26"/>
          <w:szCs w:val="26"/>
        </w:rPr>
        <w:t>45,7</w:t>
      </w:r>
      <w:r w:rsidRPr="003142EC">
        <w:rPr>
          <w:sz w:val="26"/>
          <w:szCs w:val="26"/>
        </w:rPr>
        <w:t>%</w:t>
      </w:r>
      <w:r w:rsidR="006A52DE" w:rsidRPr="003142EC">
        <w:rPr>
          <w:sz w:val="26"/>
          <w:szCs w:val="26"/>
        </w:rPr>
        <w:t xml:space="preserve"> </w:t>
      </w:r>
      <w:r w:rsidR="006A52DE">
        <w:rPr>
          <w:sz w:val="26"/>
          <w:szCs w:val="26"/>
        </w:rPr>
        <w:t>(</w:t>
      </w:r>
      <w:r w:rsidR="006A52DE" w:rsidRPr="006A52DE">
        <w:rPr>
          <w:sz w:val="26"/>
          <w:szCs w:val="26"/>
        </w:rPr>
        <w:t>в</w:t>
      </w:r>
      <w:r w:rsidR="006F7A4A">
        <w:rPr>
          <w:sz w:val="26"/>
          <w:szCs w:val="26"/>
        </w:rPr>
        <w:t xml:space="preserve"> </w:t>
      </w:r>
      <w:r w:rsidR="000A1D61">
        <w:rPr>
          <w:sz w:val="26"/>
          <w:szCs w:val="26"/>
          <w:lang w:val="en-US"/>
        </w:rPr>
        <w:t>I</w:t>
      </w:r>
      <w:r w:rsidR="000A1D61" w:rsidRPr="00780109">
        <w:rPr>
          <w:sz w:val="26"/>
          <w:szCs w:val="26"/>
        </w:rPr>
        <w:t xml:space="preserve"> </w:t>
      </w:r>
      <w:r w:rsidR="000A1D61">
        <w:rPr>
          <w:sz w:val="26"/>
          <w:szCs w:val="26"/>
        </w:rPr>
        <w:t>квартале</w:t>
      </w:r>
      <w:r w:rsidR="001D60C0" w:rsidRPr="006A52DE">
        <w:rPr>
          <w:sz w:val="26"/>
          <w:szCs w:val="26"/>
        </w:rPr>
        <w:t xml:space="preserve"> </w:t>
      </w:r>
      <w:r w:rsidR="000F488B" w:rsidRPr="00C8013E">
        <w:rPr>
          <w:sz w:val="26"/>
          <w:szCs w:val="26"/>
        </w:rPr>
        <w:t>20</w:t>
      </w:r>
      <w:r w:rsidR="000F488B">
        <w:rPr>
          <w:sz w:val="26"/>
          <w:szCs w:val="26"/>
        </w:rPr>
        <w:t>2</w:t>
      </w:r>
      <w:r w:rsidR="006F7A4A">
        <w:rPr>
          <w:sz w:val="26"/>
          <w:szCs w:val="26"/>
        </w:rPr>
        <w:t>1</w:t>
      </w:r>
      <w:r w:rsidR="000F488B">
        <w:rPr>
          <w:sz w:val="26"/>
          <w:szCs w:val="26"/>
        </w:rPr>
        <w:t> г</w:t>
      </w:r>
      <w:r w:rsidR="00F46F49">
        <w:rPr>
          <w:sz w:val="26"/>
          <w:szCs w:val="26"/>
        </w:rPr>
        <w:t>.</w:t>
      </w:r>
      <w:r w:rsidR="006A52DE" w:rsidRPr="006A52DE">
        <w:rPr>
          <w:sz w:val="26"/>
          <w:szCs w:val="26"/>
        </w:rPr>
        <w:t xml:space="preserve"> – соответственно </w:t>
      </w:r>
      <w:r w:rsidR="000A1D61">
        <w:rPr>
          <w:sz w:val="26"/>
          <w:szCs w:val="26"/>
        </w:rPr>
        <w:t>55,1</w:t>
      </w:r>
      <w:r w:rsidR="006A52DE" w:rsidRPr="006A52DE">
        <w:rPr>
          <w:sz w:val="26"/>
          <w:szCs w:val="26"/>
        </w:rPr>
        <w:t xml:space="preserve">% и </w:t>
      </w:r>
      <w:r w:rsidR="00034E2C">
        <w:rPr>
          <w:sz w:val="26"/>
          <w:szCs w:val="26"/>
        </w:rPr>
        <w:t>44,</w:t>
      </w:r>
      <w:r w:rsidR="000A1D61">
        <w:rPr>
          <w:sz w:val="26"/>
          <w:szCs w:val="26"/>
        </w:rPr>
        <w:t>9</w:t>
      </w:r>
      <w:r w:rsidR="006A52DE" w:rsidRPr="006A52DE">
        <w:rPr>
          <w:sz w:val="26"/>
          <w:szCs w:val="26"/>
        </w:rPr>
        <w:t>%).</w:t>
      </w:r>
    </w:p>
    <w:p w:rsidR="003F6408" w:rsidRPr="00CC5F11" w:rsidRDefault="003F6408" w:rsidP="00D043E2">
      <w:pPr>
        <w:ind w:firstLine="709"/>
        <w:jc w:val="both"/>
        <w:rPr>
          <w:sz w:val="26"/>
          <w:szCs w:val="26"/>
        </w:rPr>
      </w:pPr>
      <w:r w:rsidRPr="008412FD">
        <w:rPr>
          <w:sz w:val="26"/>
          <w:szCs w:val="26"/>
        </w:rPr>
        <w:t>В</w:t>
      </w:r>
      <w:r w:rsidR="006F7A4A">
        <w:rPr>
          <w:sz w:val="26"/>
          <w:szCs w:val="26"/>
        </w:rPr>
        <w:t xml:space="preserve"> </w:t>
      </w:r>
      <w:r w:rsidR="000A1D61">
        <w:rPr>
          <w:sz w:val="26"/>
          <w:szCs w:val="26"/>
          <w:lang w:val="en-US"/>
        </w:rPr>
        <w:t>I</w:t>
      </w:r>
      <w:r w:rsidR="000A1D61" w:rsidRPr="00780109">
        <w:rPr>
          <w:sz w:val="26"/>
          <w:szCs w:val="26"/>
        </w:rPr>
        <w:t xml:space="preserve"> </w:t>
      </w:r>
      <w:r w:rsidR="000A1D61">
        <w:rPr>
          <w:sz w:val="26"/>
          <w:szCs w:val="26"/>
        </w:rPr>
        <w:t>квартале</w:t>
      </w:r>
      <w:r w:rsidRPr="008412FD">
        <w:rPr>
          <w:sz w:val="26"/>
          <w:szCs w:val="26"/>
        </w:rPr>
        <w:t xml:space="preserve"> </w:t>
      </w:r>
      <w:r w:rsidR="003B03F3" w:rsidRPr="00C8013E">
        <w:rPr>
          <w:sz w:val="26"/>
          <w:szCs w:val="26"/>
        </w:rPr>
        <w:t>20</w:t>
      </w:r>
      <w:r w:rsidR="003B03F3">
        <w:rPr>
          <w:sz w:val="26"/>
          <w:szCs w:val="26"/>
        </w:rPr>
        <w:t>2</w:t>
      </w:r>
      <w:r w:rsidR="006F7A4A">
        <w:rPr>
          <w:sz w:val="26"/>
          <w:szCs w:val="26"/>
        </w:rPr>
        <w:t>2</w:t>
      </w:r>
      <w:r w:rsidR="003B03F3">
        <w:rPr>
          <w:sz w:val="26"/>
          <w:szCs w:val="26"/>
        </w:rPr>
        <w:t> г</w:t>
      </w:r>
      <w:r w:rsidR="00F46F49">
        <w:rPr>
          <w:sz w:val="26"/>
          <w:szCs w:val="26"/>
        </w:rPr>
        <w:t>.</w:t>
      </w:r>
      <w:r w:rsidRPr="008412FD">
        <w:rPr>
          <w:sz w:val="26"/>
          <w:szCs w:val="26"/>
        </w:rPr>
        <w:t xml:space="preserve"> населению продано продовольственных товаров </w:t>
      </w:r>
      <w:r w:rsidR="006F7A4A">
        <w:rPr>
          <w:sz w:val="26"/>
          <w:szCs w:val="26"/>
        </w:rPr>
        <w:br/>
      </w:r>
      <w:r w:rsidRPr="00CC5F11">
        <w:rPr>
          <w:sz w:val="26"/>
          <w:szCs w:val="26"/>
        </w:rPr>
        <w:t xml:space="preserve">на </w:t>
      </w:r>
      <w:r w:rsidR="003142EC">
        <w:rPr>
          <w:sz w:val="26"/>
          <w:szCs w:val="26"/>
        </w:rPr>
        <w:t>721,9</w:t>
      </w:r>
      <w:r w:rsidR="00223BFB" w:rsidRPr="00CC5F11">
        <w:rPr>
          <w:sz w:val="26"/>
          <w:szCs w:val="26"/>
        </w:rPr>
        <w:t xml:space="preserve"> </w:t>
      </w:r>
      <w:r w:rsidRPr="008412FD">
        <w:rPr>
          <w:sz w:val="26"/>
          <w:szCs w:val="26"/>
        </w:rPr>
        <w:t xml:space="preserve">млн. рублей (в сопоставимых ценах </w:t>
      </w:r>
      <w:r w:rsidR="00E0426A" w:rsidRPr="00CC5F11">
        <w:rPr>
          <w:sz w:val="26"/>
          <w:szCs w:val="26"/>
        </w:rPr>
        <w:t>10</w:t>
      </w:r>
      <w:r w:rsidR="003142EC">
        <w:rPr>
          <w:sz w:val="26"/>
          <w:szCs w:val="26"/>
        </w:rPr>
        <w:t>3</w:t>
      </w:r>
      <w:r w:rsidR="00823A3F">
        <w:rPr>
          <w:sz w:val="26"/>
          <w:szCs w:val="26"/>
        </w:rPr>
        <w:t>,</w:t>
      </w:r>
      <w:r w:rsidR="003142EC">
        <w:rPr>
          <w:sz w:val="26"/>
          <w:szCs w:val="26"/>
        </w:rPr>
        <w:t>8</w:t>
      </w:r>
      <w:r w:rsidRPr="00CC5F11">
        <w:rPr>
          <w:sz w:val="26"/>
          <w:szCs w:val="26"/>
        </w:rPr>
        <w:t xml:space="preserve">% </w:t>
      </w:r>
      <w:r w:rsidRPr="008412FD">
        <w:rPr>
          <w:sz w:val="26"/>
          <w:szCs w:val="26"/>
        </w:rPr>
        <w:t>к уровню</w:t>
      </w:r>
      <w:r w:rsidR="006F7A4A">
        <w:rPr>
          <w:sz w:val="26"/>
          <w:szCs w:val="26"/>
        </w:rPr>
        <w:t xml:space="preserve"> </w:t>
      </w:r>
      <w:r w:rsidR="000A1D61">
        <w:rPr>
          <w:sz w:val="26"/>
          <w:szCs w:val="26"/>
          <w:lang w:val="en-US"/>
        </w:rPr>
        <w:t>I</w:t>
      </w:r>
      <w:r w:rsidR="000A1D61" w:rsidRPr="00780109">
        <w:rPr>
          <w:sz w:val="26"/>
          <w:szCs w:val="26"/>
        </w:rPr>
        <w:t xml:space="preserve"> </w:t>
      </w:r>
      <w:r w:rsidR="000A1D61">
        <w:rPr>
          <w:sz w:val="26"/>
          <w:szCs w:val="26"/>
        </w:rPr>
        <w:t>квартала</w:t>
      </w:r>
      <w:r w:rsidR="006F7A4A">
        <w:rPr>
          <w:sz w:val="26"/>
          <w:szCs w:val="26"/>
        </w:rPr>
        <w:t xml:space="preserve"> </w:t>
      </w:r>
      <w:r w:rsidR="003B03F3" w:rsidRPr="00C8013E">
        <w:rPr>
          <w:sz w:val="26"/>
          <w:szCs w:val="26"/>
        </w:rPr>
        <w:t>20</w:t>
      </w:r>
      <w:r w:rsidR="003B03F3">
        <w:rPr>
          <w:sz w:val="26"/>
          <w:szCs w:val="26"/>
        </w:rPr>
        <w:t>2</w:t>
      </w:r>
      <w:r w:rsidR="006F7A4A">
        <w:rPr>
          <w:sz w:val="26"/>
          <w:szCs w:val="26"/>
        </w:rPr>
        <w:t>1</w:t>
      </w:r>
      <w:r w:rsidR="003B03F3">
        <w:rPr>
          <w:sz w:val="26"/>
          <w:szCs w:val="26"/>
        </w:rPr>
        <w:t> г</w:t>
      </w:r>
      <w:r w:rsidR="00F46F49">
        <w:rPr>
          <w:sz w:val="26"/>
          <w:szCs w:val="26"/>
        </w:rPr>
        <w:t>.</w:t>
      </w:r>
      <w:r w:rsidRPr="008412FD">
        <w:rPr>
          <w:sz w:val="26"/>
          <w:szCs w:val="26"/>
        </w:rPr>
        <w:t xml:space="preserve">), непродовольственных товаров – </w:t>
      </w:r>
      <w:r w:rsidRPr="00CC5F11">
        <w:rPr>
          <w:sz w:val="26"/>
          <w:szCs w:val="26"/>
        </w:rPr>
        <w:t xml:space="preserve">на </w:t>
      </w:r>
      <w:r w:rsidR="00CE7C7E">
        <w:rPr>
          <w:sz w:val="26"/>
          <w:szCs w:val="26"/>
        </w:rPr>
        <w:t>608,1</w:t>
      </w:r>
      <w:r w:rsidR="00223BFB" w:rsidRPr="00CC5F11">
        <w:rPr>
          <w:sz w:val="26"/>
          <w:szCs w:val="26"/>
        </w:rPr>
        <w:t xml:space="preserve"> </w:t>
      </w:r>
      <w:r w:rsidRPr="00CC5F11">
        <w:rPr>
          <w:sz w:val="26"/>
          <w:szCs w:val="26"/>
        </w:rPr>
        <w:t>млн. рублей (</w:t>
      </w:r>
      <w:r w:rsidR="00823A3F">
        <w:rPr>
          <w:sz w:val="26"/>
          <w:szCs w:val="26"/>
        </w:rPr>
        <w:t>10</w:t>
      </w:r>
      <w:r w:rsidR="00CE7C7E">
        <w:rPr>
          <w:sz w:val="26"/>
          <w:szCs w:val="26"/>
        </w:rPr>
        <w:t>7,1</w:t>
      </w:r>
      <w:r w:rsidRPr="00CC5F11">
        <w:rPr>
          <w:sz w:val="26"/>
          <w:szCs w:val="26"/>
        </w:rPr>
        <w:t>%).</w:t>
      </w:r>
    </w:p>
    <w:p w:rsidR="002F1D14" w:rsidRPr="005F0702" w:rsidRDefault="002F1D14" w:rsidP="00C0525B">
      <w:pPr>
        <w:spacing w:before="160" w:after="120"/>
        <w:jc w:val="center"/>
        <w:rPr>
          <w:rFonts w:ascii="Arial" w:hAnsi="Arial" w:cs="Arial"/>
          <w:b/>
          <w:sz w:val="22"/>
          <w:szCs w:val="22"/>
        </w:rPr>
      </w:pPr>
      <w:r w:rsidRPr="005F0702">
        <w:rPr>
          <w:rFonts w:ascii="Arial" w:hAnsi="Arial" w:cs="Arial"/>
          <w:b/>
          <w:sz w:val="22"/>
          <w:szCs w:val="22"/>
        </w:rPr>
        <w:t>Розничный товарооборот продовольственных</w:t>
      </w:r>
      <w:r w:rsidR="00C0525B">
        <w:rPr>
          <w:rFonts w:ascii="Arial" w:hAnsi="Arial" w:cs="Arial"/>
          <w:b/>
          <w:sz w:val="22"/>
          <w:szCs w:val="22"/>
        </w:rPr>
        <w:t xml:space="preserve"> </w:t>
      </w:r>
      <w:r w:rsidRPr="005F0702">
        <w:rPr>
          <w:rFonts w:ascii="Arial" w:hAnsi="Arial" w:cs="Arial"/>
          <w:b/>
          <w:sz w:val="22"/>
          <w:szCs w:val="22"/>
        </w:rPr>
        <w:t>и непродовольственных товаров</w:t>
      </w:r>
    </w:p>
    <w:p w:rsidR="0019770C" w:rsidRPr="005725A9" w:rsidRDefault="002F1D14" w:rsidP="005725A9">
      <w:pPr>
        <w:pStyle w:val="a8"/>
        <w:spacing w:before="120" w:line="220" w:lineRule="exact"/>
        <w:ind w:left="284"/>
        <w:jc w:val="center"/>
        <w:rPr>
          <w:rFonts w:ascii="Arial" w:hAnsi="Arial" w:cs="Arial"/>
          <w:i/>
          <w:sz w:val="20"/>
        </w:rPr>
      </w:pPr>
      <w:r w:rsidRPr="004A065A">
        <w:rPr>
          <w:rFonts w:ascii="Arial" w:hAnsi="Arial" w:cs="Arial"/>
          <w:i/>
          <w:sz w:val="20"/>
        </w:rPr>
        <w:t>(в сопоставимых ценах)</w:t>
      </w:r>
    </w:p>
    <w:tbl>
      <w:tblPr>
        <w:tblStyle w:val="af3"/>
        <w:tblW w:w="4884" w:type="pct"/>
        <w:tblInd w:w="108" w:type="dxa"/>
        <w:tblLayout w:type="fixed"/>
        <w:tblLook w:val="04A0" w:firstRow="1" w:lastRow="0" w:firstColumn="1" w:lastColumn="0" w:noHBand="0" w:noVBand="1"/>
      </w:tblPr>
      <w:tblGrid>
        <w:gridCol w:w="1985"/>
        <w:gridCol w:w="1751"/>
        <w:gridCol w:w="1816"/>
        <w:gridCol w:w="1816"/>
        <w:gridCol w:w="1704"/>
      </w:tblGrid>
      <w:tr w:rsidR="00AA5184" w:rsidTr="00D3385B">
        <w:trPr>
          <w:tblHeader/>
        </w:trPr>
        <w:tc>
          <w:tcPr>
            <w:tcW w:w="1094" w:type="pct"/>
            <w:vMerge w:val="restart"/>
          </w:tcPr>
          <w:p w:rsidR="00AA5184" w:rsidRPr="00AA5184" w:rsidRDefault="00AA5184" w:rsidP="00326D8B">
            <w:pPr>
              <w:spacing w:before="40" w:after="40"/>
              <w:jc w:val="center"/>
              <w:rPr>
                <w:b/>
                <w:sz w:val="22"/>
                <w:szCs w:val="22"/>
              </w:rPr>
            </w:pPr>
          </w:p>
        </w:tc>
        <w:tc>
          <w:tcPr>
            <w:tcW w:w="1966" w:type="pct"/>
            <w:gridSpan w:val="2"/>
          </w:tcPr>
          <w:p w:rsidR="00AA5184" w:rsidRPr="00AA5184" w:rsidRDefault="00AA5184" w:rsidP="00326D8B">
            <w:pPr>
              <w:spacing w:before="40" w:after="40" w:line="220" w:lineRule="exact"/>
              <w:jc w:val="center"/>
              <w:rPr>
                <w:sz w:val="22"/>
                <w:szCs w:val="22"/>
              </w:rPr>
            </w:pPr>
            <w:r w:rsidRPr="00AA5184">
              <w:rPr>
                <w:sz w:val="22"/>
                <w:szCs w:val="22"/>
              </w:rPr>
              <w:t>Продовольственные товары</w:t>
            </w:r>
          </w:p>
        </w:tc>
        <w:tc>
          <w:tcPr>
            <w:tcW w:w="1940" w:type="pct"/>
            <w:gridSpan w:val="2"/>
          </w:tcPr>
          <w:p w:rsidR="00AA5184" w:rsidRPr="00AA5184" w:rsidRDefault="00AA5184" w:rsidP="00326D8B">
            <w:pPr>
              <w:spacing w:before="40" w:after="40" w:line="220" w:lineRule="exact"/>
              <w:jc w:val="center"/>
              <w:rPr>
                <w:sz w:val="22"/>
                <w:szCs w:val="22"/>
              </w:rPr>
            </w:pPr>
            <w:r w:rsidRPr="00AA5184">
              <w:rPr>
                <w:sz w:val="22"/>
                <w:szCs w:val="22"/>
              </w:rPr>
              <w:t>Непродовольственные товары</w:t>
            </w:r>
          </w:p>
        </w:tc>
      </w:tr>
      <w:tr w:rsidR="00AA5184" w:rsidTr="00D3385B">
        <w:trPr>
          <w:tblHeader/>
        </w:trPr>
        <w:tc>
          <w:tcPr>
            <w:tcW w:w="1094" w:type="pct"/>
            <w:vMerge/>
            <w:tcBorders>
              <w:bottom w:val="single" w:sz="4" w:space="0" w:color="auto"/>
            </w:tcBorders>
          </w:tcPr>
          <w:p w:rsidR="00AA5184" w:rsidRPr="00AA5184" w:rsidRDefault="00AA5184" w:rsidP="00326D8B">
            <w:pPr>
              <w:spacing w:before="40" w:after="40"/>
              <w:jc w:val="center"/>
              <w:rPr>
                <w:b/>
                <w:sz w:val="22"/>
                <w:szCs w:val="22"/>
              </w:rPr>
            </w:pPr>
          </w:p>
        </w:tc>
        <w:tc>
          <w:tcPr>
            <w:tcW w:w="965"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1001"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 периоду</w:t>
            </w:r>
          </w:p>
        </w:tc>
        <w:tc>
          <w:tcPr>
            <w:tcW w:w="1001"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соответствую</w:t>
            </w:r>
            <w:r w:rsidR="001D4C98">
              <w:rPr>
                <w:sz w:val="22"/>
                <w:szCs w:val="22"/>
              </w:rPr>
              <w:t>-</w:t>
            </w:r>
            <w:proofErr w:type="spellStart"/>
            <w:r w:rsidRPr="00AA5184">
              <w:rPr>
                <w:sz w:val="22"/>
                <w:szCs w:val="22"/>
              </w:rPr>
              <w:t>щему</w:t>
            </w:r>
            <w:proofErr w:type="spellEnd"/>
            <w:r w:rsidRPr="00AA5184">
              <w:rPr>
                <w:sz w:val="22"/>
                <w:szCs w:val="22"/>
              </w:rPr>
              <w:t xml:space="preserve"> периоду предыдущего года</w:t>
            </w:r>
          </w:p>
        </w:tc>
        <w:tc>
          <w:tcPr>
            <w:tcW w:w="939" w:type="pct"/>
            <w:tcBorders>
              <w:bottom w:val="single" w:sz="4" w:space="0" w:color="auto"/>
            </w:tcBorders>
          </w:tcPr>
          <w:p w:rsidR="00AA5184" w:rsidRPr="00AA5184" w:rsidRDefault="00AA5184" w:rsidP="00326D8B">
            <w:pPr>
              <w:spacing w:before="40" w:after="40" w:line="220" w:lineRule="exact"/>
              <w:jc w:val="center"/>
              <w:rPr>
                <w:sz w:val="22"/>
                <w:szCs w:val="22"/>
              </w:rPr>
            </w:pPr>
            <w:proofErr w:type="gramStart"/>
            <w:r w:rsidRPr="00AA5184">
              <w:rPr>
                <w:sz w:val="22"/>
                <w:szCs w:val="22"/>
              </w:rPr>
              <w:t>в</w:t>
            </w:r>
            <w:proofErr w:type="gramEnd"/>
            <w:r w:rsidRPr="00AA5184">
              <w:rPr>
                <w:sz w:val="22"/>
                <w:szCs w:val="22"/>
              </w:rPr>
              <w:t xml:space="preserve"> % к предыдущему</w:t>
            </w:r>
            <w:r w:rsidR="005725A9">
              <w:rPr>
                <w:sz w:val="22"/>
                <w:szCs w:val="22"/>
              </w:rPr>
              <w:br/>
              <w:t>периоду</w:t>
            </w:r>
          </w:p>
        </w:tc>
      </w:tr>
      <w:tr w:rsidR="00C90E20" w:rsidRPr="00AA5184" w:rsidTr="00D3385B">
        <w:tc>
          <w:tcPr>
            <w:tcW w:w="1094" w:type="pct"/>
            <w:tcBorders>
              <w:top w:val="nil"/>
              <w:bottom w:val="nil"/>
            </w:tcBorders>
          </w:tcPr>
          <w:p w:rsidR="00C90E20" w:rsidRPr="008036FE" w:rsidRDefault="00C90E20" w:rsidP="00C0525B">
            <w:pPr>
              <w:spacing w:before="100" w:after="100" w:line="240" w:lineRule="exact"/>
              <w:ind w:left="454"/>
              <w:rPr>
                <w:b/>
                <w:sz w:val="22"/>
                <w:szCs w:val="22"/>
              </w:rPr>
            </w:pPr>
            <w:r w:rsidRPr="008036FE">
              <w:rPr>
                <w:b/>
                <w:sz w:val="22"/>
                <w:szCs w:val="22"/>
              </w:rPr>
              <w:t>2021 г.</w:t>
            </w:r>
          </w:p>
        </w:tc>
        <w:tc>
          <w:tcPr>
            <w:tcW w:w="965" w:type="pct"/>
            <w:tcBorders>
              <w:top w:val="nil"/>
              <w:bottom w:val="nil"/>
            </w:tcBorders>
          </w:tcPr>
          <w:p w:rsidR="00C90E20" w:rsidRPr="00AA5184" w:rsidRDefault="00C90E20" w:rsidP="00C0525B">
            <w:pPr>
              <w:spacing w:before="100" w:after="100" w:line="240" w:lineRule="exact"/>
              <w:ind w:right="510"/>
              <w:jc w:val="right"/>
              <w:rPr>
                <w:sz w:val="22"/>
                <w:szCs w:val="22"/>
              </w:rPr>
            </w:pPr>
          </w:p>
        </w:tc>
        <w:tc>
          <w:tcPr>
            <w:tcW w:w="1001" w:type="pct"/>
            <w:tcBorders>
              <w:top w:val="nil"/>
              <w:bottom w:val="nil"/>
            </w:tcBorders>
          </w:tcPr>
          <w:p w:rsidR="00C90E20" w:rsidRPr="00AA5184" w:rsidRDefault="00C90E20" w:rsidP="00C0525B">
            <w:pPr>
              <w:spacing w:before="100" w:after="100" w:line="240" w:lineRule="exact"/>
              <w:ind w:right="510"/>
              <w:jc w:val="right"/>
              <w:rPr>
                <w:sz w:val="22"/>
                <w:szCs w:val="22"/>
              </w:rPr>
            </w:pPr>
          </w:p>
        </w:tc>
        <w:tc>
          <w:tcPr>
            <w:tcW w:w="1001" w:type="pct"/>
            <w:tcBorders>
              <w:top w:val="nil"/>
              <w:bottom w:val="nil"/>
            </w:tcBorders>
          </w:tcPr>
          <w:p w:rsidR="00C90E20" w:rsidRPr="00AA5184" w:rsidRDefault="00C90E20" w:rsidP="00C0525B">
            <w:pPr>
              <w:spacing w:before="100" w:after="100" w:line="240" w:lineRule="exact"/>
              <w:ind w:right="510"/>
              <w:jc w:val="right"/>
              <w:rPr>
                <w:sz w:val="22"/>
                <w:szCs w:val="22"/>
              </w:rPr>
            </w:pPr>
          </w:p>
        </w:tc>
        <w:tc>
          <w:tcPr>
            <w:tcW w:w="939" w:type="pct"/>
            <w:tcBorders>
              <w:top w:val="nil"/>
              <w:bottom w:val="nil"/>
            </w:tcBorders>
          </w:tcPr>
          <w:p w:rsidR="00C90E20" w:rsidRPr="00AA5184" w:rsidRDefault="00C90E20" w:rsidP="00C0525B">
            <w:pPr>
              <w:spacing w:before="100" w:after="100" w:line="240" w:lineRule="exact"/>
              <w:ind w:right="510"/>
              <w:jc w:val="right"/>
              <w:rPr>
                <w:sz w:val="22"/>
                <w:szCs w:val="22"/>
              </w:rPr>
            </w:pPr>
          </w:p>
        </w:tc>
      </w:tr>
      <w:tr w:rsidR="00C90E20" w:rsidRPr="00AA5184" w:rsidTr="00D3385B">
        <w:tc>
          <w:tcPr>
            <w:tcW w:w="1094" w:type="pct"/>
            <w:tcBorders>
              <w:top w:val="nil"/>
              <w:left w:val="single" w:sz="4" w:space="0" w:color="auto"/>
              <w:bottom w:val="nil"/>
              <w:right w:val="single" w:sz="4" w:space="0" w:color="auto"/>
            </w:tcBorders>
          </w:tcPr>
          <w:p w:rsidR="00C90E20" w:rsidRPr="00D3385B" w:rsidRDefault="00C90E20" w:rsidP="00C0525B">
            <w:pPr>
              <w:spacing w:before="100" w:after="100" w:line="240" w:lineRule="exact"/>
              <w:ind w:left="170"/>
              <w:rPr>
                <w:sz w:val="22"/>
                <w:szCs w:val="22"/>
              </w:rPr>
            </w:pPr>
            <w:r w:rsidRPr="00D3385B">
              <w:rPr>
                <w:sz w:val="22"/>
                <w:szCs w:val="22"/>
              </w:rPr>
              <w:t>Январь</w:t>
            </w:r>
          </w:p>
        </w:tc>
        <w:tc>
          <w:tcPr>
            <w:tcW w:w="965" w:type="pct"/>
            <w:tcBorders>
              <w:top w:val="nil"/>
              <w:left w:val="single" w:sz="4" w:space="0" w:color="auto"/>
              <w:bottom w:val="nil"/>
              <w:right w:val="single" w:sz="4" w:space="0" w:color="auto"/>
            </w:tcBorders>
          </w:tcPr>
          <w:p w:rsidR="00C90E20" w:rsidRPr="00D3385B" w:rsidRDefault="00C90E20" w:rsidP="00C0525B">
            <w:pPr>
              <w:spacing w:before="100" w:after="100" w:line="240" w:lineRule="exact"/>
              <w:ind w:right="510"/>
              <w:jc w:val="right"/>
              <w:rPr>
                <w:sz w:val="22"/>
                <w:szCs w:val="22"/>
              </w:rPr>
            </w:pPr>
            <w:r w:rsidRPr="00D3385B">
              <w:rPr>
                <w:sz w:val="22"/>
                <w:szCs w:val="22"/>
              </w:rPr>
              <w:t>102,1</w:t>
            </w:r>
          </w:p>
        </w:tc>
        <w:tc>
          <w:tcPr>
            <w:tcW w:w="1001" w:type="pct"/>
            <w:tcBorders>
              <w:top w:val="nil"/>
              <w:left w:val="single" w:sz="4" w:space="0" w:color="auto"/>
              <w:bottom w:val="nil"/>
              <w:right w:val="single" w:sz="4" w:space="0" w:color="auto"/>
            </w:tcBorders>
          </w:tcPr>
          <w:p w:rsidR="00C90E20" w:rsidRPr="00D3385B" w:rsidRDefault="00C90E20" w:rsidP="00C0525B">
            <w:pPr>
              <w:spacing w:before="100" w:after="100" w:line="240" w:lineRule="exact"/>
              <w:ind w:right="510"/>
              <w:jc w:val="right"/>
              <w:rPr>
                <w:sz w:val="22"/>
                <w:szCs w:val="22"/>
              </w:rPr>
            </w:pPr>
            <w:r w:rsidRPr="00D3385B">
              <w:rPr>
                <w:sz w:val="22"/>
                <w:szCs w:val="22"/>
              </w:rPr>
              <w:t>87,6</w:t>
            </w:r>
          </w:p>
        </w:tc>
        <w:tc>
          <w:tcPr>
            <w:tcW w:w="1001" w:type="pct"/>
            <w:tcBorders>
              <w:top w:val="nil"/>
              <w:left w:val="single" w:sz="4" w:space="0" w:color="auto"/>
              <w:bottom w:val="nil"/>
              <w:right w:val="single" w:sz="4" w:space="0" w:color="auto"/>
            </w:tcBorders>
          </w:tcPr>
          <w:p w:rsidR="00C90E20" w:rsidRPr="00D3385B" w:rsidRDefault="00C90E20" w:rsidP="00C0525B">
            <w:pPr>
              <w:spacing w:before="100" w:after="100" w:line="240" w:lineRule="exact"/>
              <w:ind w:right="510"/>
              <w:jc w:val="right"/>
              <w:rPr>
                <w:sz w:val="22"/>
                <w:szCs w:val="22"/>
              </w:rPr>
            </w:pPr>
            <w:r w:rsidRPr="00D3385B">
              <w:rPr>
                <w:sz w:val="22"/>
                <w:szCs w:val="22"/>
              </w:rPr>
              <w:t>101,3</w:t>
            </w:r>
          </w:p>
        </w:tc>
        <w:tc>
          <w:tcPr>
            <w:tcW w:w="939" w:type="pct"/>
            <w:tcBorders>
              <w:top w:val="nil"/>
              <w:left w:val="single" w:sz="4" w:space="0" w:color="auto"/>
              <w:bottom w:val="nil"/>
              <w:right w:val="single" w:sz="4" w:space="0" w:color="auto"/>
            </w:tcBorders>
          </w:tcPr>
          <w:p w:rsidR="00C90E20" w:rsidRPr="00D3385B" w:rsidRDefault="00C90E20" w:rsidP="00C0525B">
            <w:pPr>
              <w:spacing w:before="100" w:after="100" w:line="240" w:lineRule="exact"/>
              <w:ind w:right="510"/>
              <w:jc w:val="right"/>
              <w:rPr>
                <w:sz w:val="22"/>
                <w:szCs w:val="22"/>
              </w:rPr>
            </w:pPr>
            <w:r w:rsidRPr="00D3385B">
              <w:rPr>
                <w:sz w:val="22"/>
                <w:szCs w:val="22"/>
              </w:rPr>
              <w:t>82,8</w:t>
            </w:r>
          </w:p>
        </w:tc>
      </w:tr>
      <w:tr w:rsidR="00C90E20" w:rsidRPr="00AA5184" w:rsidTr="0029638C">
        <w:tc>
          <w:tcPr>
            <w:tcW w:w="1094"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left="170"/>
              <w:rPr>
                <w:sz w:val="22"/>
                <w:szCs w:val="22"/>
              </w:rPr>
            </w:pPr>
            <w:r w:rsidRPr="00AA5184">
              <w:rPr>
                <w:sz w:val="22"/>
                <w:szCs w:val="22"/>
              </w:rPr>
              <w:t>Февраль</w:t>
            </w:r>
          </w:p>
        </w:tc>
        <w:tc>
          <w:tcPr>
            <w:tcW w:w="965"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97,2</w:t>
            </w:r>
          </w:p>
        </w:tc>
        <w:tc>
          <w:tcPr>
            <w:tcW w:w="1001"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92,5</w:t>
            </w:r>
          </w:p>
        </w:tc>
        <w:tc>
          <w:tcPr>
            <w:tcW w:w="1001"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90,5</w:t>
            </w:r>
          </w:p>
        </w:tc>
        <w:tc>
          <w:tcPr>
            <w:tcW w:w="939"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90,9</w:t>
            </w:r>
          </w:p>
        </w:tc>
      </w:tr>
      <w:tr w:rsidR="00C90E20" w:rsidRPr="00AA5184" w:rsidTr="000B0742">
        <w:tc>
          <w:tcPr>
            <w:tcW w:w="1094"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left="170"/>
              <w:rPr>
                <w:sz w:val="22"/>
                <w:szCs w:val="22"/>
              </w:rPr>
            </w:pPr>
            <w:r w:rsidRPr="00AA5184">
              <w:rPr>
                <w:sz w:val="22"/>
                <w:szCs w:val="22"/>
              </w:rPr>
              <w:t>Март</w:t>
            </w:r>
          </w:p>
        </w:tc>
        <w:tc>
          <w:tcPr>
            <w:tcW w:w="965"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101,1</w:t>
            </w:r>
          </w:p>
        </w:tc>
        <w:tc>
          <w:tcPr>
            <w:tcW w:w="1001"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113,4</w:t>
            </w:r>
          </w:p>
        </w:tc>
        <w:tc>
          <w:tcPr>
            <w:tcW w:w="1001"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90,4</w:t>
            </w:r>
          </w:p>
        </w:tc>
        <w:tc>
          <w:tcPr>
            <w:tcW w:w="939" w:type="pct"/>
            <w:tcBorders>
              <w:top w:val="nil"/>
              <w:left w:val="single" w:sz="4" w:space="0" w:color="auto"/>
              <w:bottom w:val="nil"/>
              <w:right w:val="single" w:sz="4" w:space="0" w:color="auto"/>
            </w:tcBorders>
          </w:tcPr>
          <w:p w:rsidR="00C90E20" w:rsidRPr="00AA5184" w:rsidRDefault="00C90E20" w:rsidP="00C0525B">
            <w:pPr>
              <w:spacing w:before="100" w:after="100" w:line="240" w:lineRule="exact"/>
              <w:ind w:right="510"/>
              <w:jc w:val="right"/>
              <w:rPr>
                <w:sz w:val="22"/>
                <w:szCs w:val="22"/>
              </w:rPr>
            </w:pPr>
            <w:r w:rsidRPr="00AA5184">
              <w:rPr>
                <w:sz w:val="22"/>
                <w:szCs w:val="22"/>
              </w:rPr>
              <w:t>121,0</w:t>
            </w:r>
          </w:p>
        </w:tc>
      </w:tr>
      <w:tr w:rsidR="00C90E20" w:rsidRPr="00AA5184" w:rsidTr="000B0742">
        <w:tc>
          <w:tcPr>
            <w:tcW w:w="1094" w:type="pct"/>
            <w:tcBorders>
              <w:top w:val="nil"/>
              <w:left w:val="single" w:sz="4" w:space="0" w:color="auto"/>
              <w:bottom w:val="single" w:sz="4" w:space="0" w:color="auto"/>
              <w:right w:val="single" w:sz="4" w:space="0" w:color="auto"/>
            </w:tcBorders>
          </w:tcPr>
          <w:p w:rsidR="00C90E20" w:rsidRPr="00AA5184" w:rsidRDefault="00C90E20" w:rsidP="00C0525B">
            <w:pPr>
              <w:spacing w:before="100" w:after="100" w:line="240" w:lineRule="exact"/>
              <w:rPr>
                <w:b/>
                <w:sz w:val="22"/>
                <w:szCs w:val="22"/>
              </w:rPr>
            </w:pPr>
            <w:r w:rsidRPr="00AA5184">
              <w:rPr>
                <w:b/>
                <w:sz w:val="22"/>
                <w:szCs w:val="22"/>
              </w:rPr>
              <w:t>I квартал</w:t>
            </w:r>
          </w:p>
        </w:tc>
        <w:tc>
          <w:tcPr>
            <w:tcW w:w="965" w:type="pct"/>
            <w:tcBorders>
              <w:top w:val="nil"/>
              <w:left w:val="single" w:sz="4" w:space="0" w:color="auto"/>
              <w:bottom w:val="single" w:sz="4" w:space="0" w:color="auto"/>
              <w:right w:val="single" w:sz="4" w:space="0" w:color="auto"/>
            </w:tcBorders>
          </w:tcPr>
          <w:p w:rsidR="00C90E20" w:rsidRPr="00AA5184" w:rsidRDefault="00C90E20" w:rsidP="00C0525B">
            <w:pPr>
              <w:spacing w:before="100" w:after="100" w:line="240" w:lineRule="exact"/>
              <w:ind w:right="510"/>
              <w:jc w:val="right"/>
              <w:rPr>
                <w:b/>
                <w:sz w:val="22"/>
                <w:szCs w:val="22"/>
              </w:rPr>
            </w:pPr>
            <w:r w:rsidRPr="00AA5184">
              <w:rPr>
                <w:b/>
                <w:sz w:val="22"/>
                <w:szCs w:val="22"/>
              </w:rPr>
              <w:t>100,2</w:t>
            </w:r>
          </w:p>
        </w:tc>
        <w:tc>
          <w:tcPr>
            <w:tcW w:w="1001" w:type="pct"/>
            <w:tcBorders>
              <w:top w:val="nil"/>
              <w:left w:val="single" w:sz="4" w:space="0" w:color="auto"/>
              <w:bottom w:val="single" w:sz="4" w:space="0" w:color="auto"/>
              <w:right w:val="single" w:sz="4" w:space="0" w:color="auto"/>
            </w:tcBorders>
          </w:tcPr>
          <w:p w:rsidR="00C90E20" w:rsidRPr="00AA5184" w:rsidRDefault="00C90E20" w:rsidP="00C0525B">
            <w:pPr>
              <w:spacing w:before="100" w:after="100" w:line="240" w:lineRule="exact"/>
              <w:ind w:right="510"/>
              <w:jc w:val="right"/>
              <w:rPr>
                <w:b/>
                <w:sz w:val="22"/>
                <w:szCs w:val="22"/>
              </w:rPr>
            </w:pPr>
            <w:r w:rsidRPr="00AA5184">
              <w:rPr>
                <w:b/>
                <w:sz w:val="22"/>
                <w:szCs w:val="22"/>
              </w:rPr>
              <w:t>93,0</w:t>
            </w:r>
          </w:p>
        </w:tc>
        <w:tc>
          <w:tcPr>
            <w:tcW w:w="1001" w:type="pct"/>
            <w:tcBorders>
              <w:top w:val="nil"/>
              <w:left w:val="single" w:sz="4" w:space="0" w:color="auto"/>
              <w:bottom w:val="single" w:sz="4" w:space="0" w:color="auto"/>
              <w:right w:val="single" w:sz="4" w:space="0" w:color="auto"/>
            </w:tcBorders>
          </w:tcPr>
          <w:p w:rsidR="00C90E20" w:rsidRPr="00AA5184" w:rsidRDefault="00C90E20" w:rsidP="00C0525B">
            <w:pPr>
              <w:spacing w:before="100" w:after="100" w:line="240" w:lineRule="exact"/>
              <w:ind w:right="510"/>
              <w:jc w:val="right"/>
              <w:rPr>
                <w:b/>
                <w:sz w:val="22"/>
                <w:szCs w:val="22"/>
              </w:rPr>
            </w:pPr>
            <w:r w:rsidRPr="00AA5184">
              <w:rPr>
                <w:b/>
                <w:sz w:val="22"/>
                <w:szCs w:val="22"/>
              </w:rPr>
              <w:t>93,8</w:t>
            </w:r>
          </w:p>
        </w:tc>
        <w:tc>
          <w:tcPr>
            <w:tcW w:w="939" w:type="pct"/>
            <w:tcBorders>
              <w:top w:val="nil"/>
              <w:left w:val="single" w:sz="4" w:space="0" w:color="auto"/>
              <w:bottom w:val="single" w:sz="4" w:space="0" w:color="auto"/>
              <w:right w:val="single" w:sz="4" w:space="0" w:color="auto"/>
            </w:tcBorders>
          </w:tcPr>
          <w:p w:rsidR="00C90E20" w:rsidRPr="00AA5184" w:rsidRDefault="00C90E20" w:rsidP="00C0525B">
            <w:pPr>
              <w:spacing w:before="100" w:after="100" w:line="240" w:lineRule="exact"/>
              <w:ind w:right="510"/>
              <w:jc w:val="right"/>
              <w:rPr>
                <w:b/>
                <w:sz w:val="22"/>
                <w:szCs w:val="22"/>
              </w:rPr>
            </w:pPr>
            <w:r w:rsidRPr="00AA5184">
              <w:rPr>
                <w:b/>
                <w:sz w:val="22"/>
                <w:szCs w:val="22"/>
              </w:rPr>
              <w:t>85,9</w:t>
            </w:r>
          </w:p>
        </w:tc>
      </w:tr>
      <w:tr w:rsidR="00C90E20" w:rsidRPr="00AA5184" w:rsidTr="000B0742">
        <w:tc>
          <w:tcPr>
            <w:tcW w:w="1094" w:type="pct"/>
            <w:tcBorders>
              <w:top w:val="single" w:sz="4" w:space="0" w:color="auto"/>
              <w:left w:val="single" w:sz="4" w:space="0" w:color="auto"/>
              <w:bottom w:val="nil"/>
              <w:right w:val="single" w:sz="4" w:space="0" w:color="auto"/>
            </w:tcBorders>
          </w:tcPr>
          <w:p w:rsidR="00C90E20" w:rsidRPr="00AA5184" w:rsidRDefault="00C90E20" w:rsidP="000A1D61">
            <w:pPr>
              <w:spacing w:before="72" w:after="72" w:line="220" w:lineRule="exact"/>
              <w:ind w:left="170"/>
              <w:rPr>
                <w:sz w:val="22"/>
                <w:szCs w:val="22"/>
              </w:rPr>
            </w:pPr>
            <w:r w:rsidRPr="00AA5184">
              <w:rPr>
                <w:sz w:val="22"/>
                <w:szCs w:val="22"/>
              </w:rPr>
              <w:lastRenderedPageBreak/>
              <w:t>Апрель</w:t>
            </w:r>
          </w:p>
        </w:tc>
        <w:tc>
          <w:tcPr>
            <w:tcW w:w="965" w:type="pct"/>
            <w:tcBorders>
              <w:top w:val="single" w:sz="4" w:space="0" w:color="auto"/>
              <w:left w:val="single" w:sz="4" w:space="0" w:color="auto"/>
              <w:bottom w:val="nil"/>
              <w:right w:val="single" w:sz="4" w:space="0" w:color="auto"/>
            </w:tcBorders>
          </w:tcPr>
          <w:p w:rsidR="00C90E20" w:rsidRPr="00AA5184" w:rsidRDefault="00C90E20" w:rsidP="000A1D61">
            <w:pPr>
              <w:spacing w:before="72" w:after="72" w:line="220" w:lineRule="exact"/>
              <w:ind w:right="510"/>
              <w:jc w:val="right"/>
              <w:rPr>
                <w:sz w:val="22"/>
                <w:szCs w:val="22"/>
              </w:rPr>
            </w:pPr>
            <w:r w:rsidRPr="00AA5184">
              <w:rPr>
                <w:sz w:val="22"/>
                <w:szCs w:val="22"/>
              </w:rPr>
              <w:t>101,0</w:t>
            </w:r>
          </w:p>
        </w:tc>
        <w:tc>
          <w:tcPr>
            <w:tcW w:w="1001" w:type="pct"/>
            <w:tcBorders>
              <w:top w:val="single" w:sz="4" w:space="0" w:color="auto"/>
              <w:left w:val="single" w:sz="4" w:space="0" w:color="auto"/>
              <w:bottom w:val="nil"/>
              <w:right w:val="single" w:sz="4" w:space="0" w:color="auto"/>
            </w:tcBorders>
          </w:tcPr>
          <w:p w:rsidR="00C90E20" w:rsidRPr="00AA5184" w:rsidRDefault="00C90E20" w:rsidP="000A1D61">
            <w:pPr>
              <w:spacing w:before="72" w:after="72" w:line="220" w:lineRule="exact"/>
              <w:ind w:right="510"/>
              <w:jc w:val="right"/>
              <w:rPr>
                <w:sz w:val="22"/>
                <w:szCs w:val="22"/>
              </w:rPr>
            </w:pPr>
            <w:r w:rsidRPr="00AA5184">
              <w:rPr>
                <w:sz w:val="22"/>
                <w:szCs w:val="22"/>
              </w:rPr>
              <w:t>101,4</w:t>
            </w:r>
          </w:p>
        </w:tc>
        <w:tc>
          <w:tcPr>
            <w:tcW w:w="1001" w:type="pct"/>
            <w:tcBorders>
              <w:top w:val="single" w:sz="4" w:space="0" w:color="auto"/>
              <w:left w:val="single" w:sz="4" w:space="0" w:color="auto"/>
              <w:bottom w:val="nil"/>
              <w:right w:val="single" w:sz="4" w:space="0" w:color="auto"/>
            </w:tcBorders>
          </w:tcPr>
          <w:p w:rsidR="00C90E20" w:rsidRPr="00AA5184" w:rsidRDefault="00C90E20" w:rsidP="000A1D61">
            <w:pPr>
              <w:spacing w:before="72" w:after="72" w:line="220" w:lineRule="exact"/>
              <w:ind w:right="510"/>
              <w:jc w:val="right"/>
              <w:rPr>
                <w:sz w:val="22"/>
                <w:szCs w:val="22"/>
              </w:rPr>
            </w:pPr>
            <w:r w:rsidRPr="00AA5184">
              <w:rPr>
                <w:sz w:val="22"/>
                <w:szCs w:val="22"/>
              </w:rPr>
              <w:t>110,7</w:t>
            </w:r>
          </w:p>
        </w:tc>
        <w:tc>
          <w:tcPr>
            <w:tcW w:w="939" w:type="pct"/>
            <w:tcBorders>
              <w:top w:val="single" w:sz="4" w:space="0" w:color="auto"/>
              <w:left w:val="single" w:sz="4" w:space="0" w:color="auto"/>
              <w:bottom w:val="nil"/>
              <w:right w:val="single" w:sz="4" w:space="0" w:color="auto"/>
            </w:tcBorders>
          </w:tcPr>
          <w:p w:rsidR="00C90E20" w:rsidRPr="00AA5184" w:rsidRDefault="00C90E20" w:rsidP="000A1D61">
            <w:pPr>
              <w:spacing w:before="72" w:after="72" w:line="220" w:lineRule="exact"/>
              <w:ind w:right="510"/>
              <w:jc w:val="right"/>
              <w:rPr>
                <w:sz w:val="22"/>
                <w:szCs w:val="22"/>
              </w:rPr>
            </w:pPr>
            <w:r w:rsidRPr="00AA5184">
              <w:rPr>
                <w:sz w:val="22"/>
                <w:szCs w:val="22"/>
              </w:rPr>
              <w:t>97,7</w:t>
            </w:r>
          </w:p>
        </w:tc>
      </w:tr>
      <w:tr w:rsidR="00C90E20" w:rsidRPr="00AA5184" w:rsidTr="0029638C">
        <w:tc>
          <w:tcPr>
            <w:tcW w:w="1094" w:type="pct"/>
            <w:tcBorders>
              <w:top w:val="nil"/>
              <w:bottom w:val="nil"/>
            </w:tcBorders>
          </w:tcPr>
          <w:p w:rsidR="00C90E20" w:rsidRPr="00AA5184" w:rsidRDefault="00C90E20" w:rsidP="000A1D61">
            <w:pPr>
              <w:spacing w:before="60" w:after="60" w:line="220" w:lineRule="exact"/>
              <w:ind w:left="170"/>
              <w:rPr>
                <w:sz w:val="22"/>
                <w:szCs w:val="22"/>
              </w:rPr>
            </w:pPr>
            <w:r w:rsidRPr="00AA5184">
              <w:rPr>
                <w:sz w:val="22"/>
                <w:szCs w:val="22"/>
              </w:rPr>
              <w:t>Май</w:t>
            </w:r>
          </w:p>
        </w:tc>
        <w:tc>
          <w:tcPr>
            <w:tcW w:w="965"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102,3</w:t>
            </w:r>
          </w:p>
        </w:tc>
        <w:tc>
          <w:tcPr>
            <w:tcW w:w="1001"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103,9</w:t>
            </w:r>
          </w:p>
        </w:tc>
        <w:tc>
          <w:tcPr>
            <w:tcW w:w="1001"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110,3</w:t>
            </w:r>
          </w:p>
        </w:tc>
        <w:tc>
          <w:tcPr>
            <w:tcW w:w="939"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103,0</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ind w:left="170"/>
              <w:rPr>
                <w:sz w:val="22"/>
                <w:szCs w:val="22"/>
              </w:rPr>
            </w:pPr>
            <w:r w:rsidRPr="00AA5184">
              <w:rPr>
                <w:sz w:val="22"/>
                <w:szCs w:val="22"/>
              </w:rPr>
              <w:t>Июнь</w:t>
            </w:r>
          </w:p>
        </w:tc>
        <w:tc>
          <w:tcPr>
            <w:tcW w:w="965"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103,6</w:t>
            </w:r>
          </w:p>
        </w:tc>
        <w:tc>
          <w:tcPr>
            <w:tcW w:w="1001"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101,0</w:t>
            </w:r>
          </w:p>
        </w:tc>
        <w:tc>
          <w:tcPr>
            <w:tcW w:w="1001"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108,5</w:t>
            </w:r>
          </w:p>
        </w:tc>
        <w:tc>
          <w:tcPr>
            <w:tcW w:w="939" w:type="pct"/>
            <w:tcBorders>
              <w:top w:val="nil"/>
              <w:bottom w:val="nil"/>
            </w:tcBorders>
          </w:tcPr>
          <w:p w:rsidR="00C90E20" w:rsidRPr="00AA5184" w:rsidRDefault="00C90E20" w:rsidP="000A1D61">
            <w:pPr>
              <w:spacing w:before="60" w:after="60" w:line="220" w:lineRule="exact"/>
              <w:ind w:right="510"/>
              <w:jc w:val="right"/>
              <w:rPr>
                <w:sz w:val="22"/>
                <w:szCs w:val="22"/>
              </w:rPr>
            </w:pPr>
            <w:r w:rsidRPr="00AA5184">
              <w:rPr>
                <w:sz w:val="22"/>
                <w:szCs w:val="22"/>
              </w:rPr>
              <w:t>103,5</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rPr>
                <w:b/>
                <w:sz w:val="22"/>
                <w:szCs w:val="22"/>
              </w:rPr>
            </w:pPr>
            <w:r w:rsidRPr="00AA5184">
              <w:rPr>
                <w:b/>
                <w:sz w:val="22"/>
                <w:szCs w:val="22"/>
              </w:rPr>
              <w:t>II квартал</w:t>
            </w:r>
          </w:p>
        </w:tc>
        <w:tc>
          <w:tcPr>
            <w:tcW w:w="965" w:type="pct"/>
            <w:tcBorders>
              <w:top w:val="nil"/>
              <w:bottom w:val="nil"/>
            </w:tcBorders>
          </w:tcPr>
          <w:p w:rsidR="00C90E20" w:rsidRPr="00AA5184" w:rsidRDefault="00C90E20" w:rsidP="000A1D61">
            <w:pPr>
              <w:spacing w:before="60" w:after="60" w:line="220" w:lineRule="exact"/>
              <w:ind w:right="510"/>
              <w:jc w:val="right"/>
              <w:rPr>
                <w:b/>
                <w:sz w:val="22"/>
                <w:szCs w:val="22"/>
              </w:rPr>
            </w:pPr>
            <w:r w:rsidRPr="00AA5184">
              <w:rPr>
                <w:b/>
                <w:sz w:val="22"/>
                <w:szCs w:val="22"/>
              </w:rPr>
              <w:t>102,3</w:t>
            </w:r>
          </w:p>
        </w:tc>
        <w:tc>
          <w:tcPr>
            <w:tcW w:w="1001" w:type="pct"/>
            <w:tcBorders>
              <w:top w:val="nil"/>
              <w:bottom w:val="nil"/>
            </w:tcBorders>
          </w:tcPr>
          <w:p w:rsidR="00C90E20" w:rsidRPr="00AA5184" w:rsidRDefault="00C90E20" w:rsidP="000A1D61">
            <w:pPr>
              <w:spacing w:before="60" w:after="60" w:line="220" w:lineRule="exact"/>
              <w:ind w:right="510"/>
              <w:jc w:val="right"/>
              <w:rPr>
                <w:b/>
                <w:sz w:val="22"/>
                <w:szCs w:val="22"/>
              </w:rPr>
            </w:pPr>
            <w:r w:rsidRPr="00AA5184">
              <w:rPr>
                <w:b/>
                <w:sz w:val="22"/>
                <w:szCs w:val="22"/>
              </w:rPr>
              <w:t>110,5</w:t>
            </w:r>
          </w:p>
        </w:tc>
        <w:tc>
          <w:tcPr>
            <w:tcW w:w="1001" w:type="pct"/>
            <w:tcBorders>
              <w:top w:val="nil"/>
              <w:bottom w:val="nil"/>
            </w:tcBorders>
          </w:tcPr>
          <w:p w:rsidR="00C90E20" w:rsidRPr="00AA5184" w:rsidRDefault="00C90E20" w:rsidP="000A1D61">
            <w:pPr>
              <w:spacing w:before="60" w:after="60" w:line="220" w:lineRule="exact"/>
              <w:ind w:right="510"/>
              <w:jc w:val="right"/>
              <w:rPr>
                <w:b/>
                <w:sz w:val="22"/>
                <w:szCs w:val="22"/>
              </w:rPr>
            </w:pPr>
            <w:r w:rsidRPr="00AA5184">
              <w:rPr>
                <w:b/>
                <w:sz w:val="22"/>
                <w:szCs w:val="22"/>
              </w:rPr>
              <w:t>109,8</w:t>
            </w:r>
          </w:p>
        </w:tc>
        <w:tc>
          <w:tcPr>
            <w:tcW w:w="939" w:type="pct"/>
            <w:tcBorders>
              <w:top w:val="nil"/>
              <w:bottom w:val="nil"/>
            </w:tcBorders>
          </w:tcPr>
          <w:p w:rsidR="00C90E20" w:rsidRPr="00AA5184" w:rsidRDefault="00C90E20" w:rsidP="000A1D61">
            <w:pPr>
              <w:spacing w:before="60" w:after="60" w:line="220" w:lineRule="exact"/>
              <w:ind w:right="510"/>
              <w:jc w:val="right"/>
              <w:rPr>
                <w:b/>
                <w:sz w:val="22"/>
                <w:szCs w:val="22"/>
              </w:rPr>
            </w:pPr>
            <w:r w:rsidRPr="00AA5184">
              <w:rPr>
                <w:b/>
                <w:sz w:val="22"/>
                <w:szCs w:val="22"/>
              </w:rPr>
              <w:t>110,6</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rPr>
                <w:i/>
                <w:sz w:val="22"/>
                <w:szCs w:val="22"/>
              </w:rPr>
            </w:pPr>
            <w:r w:rsidRPr="00AA5184">
              <w:rPr>
                <w:i/>
                <w:sz w:val="22"/>
                <w:szCs w:val="22"/>
              </w:rPr>
              <w:t>I полугодие</w:t>
            </w:r>
          </w:p>
        </w:tc>
        <w:tc>
          <w:tcPr>
            <w:tcW w:w="965" w:type="pct"/>
            <w:tcBorders>
              <w:top w:val="nil"/>
              <w:bottom w:val="nil"/>
            </w:tcBorders>
          </w:tcPr>
          <w:p w:rsidR="00C90E20" w:rsidRPr="00AA5184" w:rsidRDefault="00C90E20" w:rsidP="000A1D61">
            <w:pPr>
              <w:spacing w:before="60" w:after="60" w:line="220" w:lineRule="exact"/>
              <w:ind w:right="510"/>
              <w:jc w:val="right"/>
              <w:rPr>
                <w:i/>
                <w:sz w:val="22"/>
                <w:szCs w:val="22"/>
              </w:rPr>
            </w:pPr>
            <w:r w:rsidRPr="00AA5184">
              <w:rPr>
                <w:i/>
                <w:sz w:val="22"/>
                <w:szCs w:val="22"/>
              </w:rPr>
              <w:t>101,3</w:t>
            </w:r>
          </w:p>
        </w:tc>
        <w:tc>
          <w:tcPr>
            <w:tcW w:w="1001" w:type="pct"/>
            <w:tcBorders>
              <w:top w:val="nil"/>
              <w:bottom w:val="nil"/>
            </w:tcBorders>
          </w:tcPr>
          <w:p w:rsidR="00C90E20" w:rsidRPr="00AA5184" w:rsidRDefault="00C90E20" w:rsidP="000A1D61">
            <w:pPr>
              <w:spacing w:before="60" w:after="60" w:line="220" w:lineRule="exact"/>
              <w:ind w:right="510"/>
              <w:jc w:val="right"/>
              <w:rPr>
                <w:i/>
                <w:sz w:val="22"/>
                <w:szCs w:val="22"/>
              </w:rPr>
            </w:pPr>
            <w:r w:rsidRPr="00AA5184">
              <w:rPr>
                <w:i/>
                <w:sz w:val="22"/>
                <w:szCs w:val="22"/>
              </w:rPr>
              <w:t>х</w:t>
            </w:r>
          </w:p>
        </w:tc>
        <w:tc>
          <w:tcPr>
            <w:tcW w:w="1001" w:type="pct"/>
            <w:tcBorders>
              <w:top w:val="nil"/>
              <w:bottom w:val="nil"/>
            </w:tcBorders>
          </w:tcPr>
          <w:p w:rsidR="00C90E20" w:rsidRPr="00AA5184" w:rsidRDefault="00C90E20" w:rsidP="000A1D61">
            <w:pPr>
              <w:spacing w:before="60" w:after="60" w:line="220" w:lineRule="exact"/>
              <w:ind w:right="510"/>
              <w:jc w:val="right"/>
              <w:rPr>
                <w:i/>
                <w:sz w:val="22"/>
                <w:szCs w:val="22"/>
              </w:rPr>
            </w:pPr>
            <w:r w:rsidRPr="00AA5184">
              <w:rPr>
                <w:i/>
                <w:sz w:val="22"/>
                <w:szCs w:val="22"/>
              </w:rPr>
              <w:t>101,6</w:t>
            </w:r>
          </w:p>
        </w:tc>
        <w:tc>
          <w:tcPr>
            <w:tcW w:w="939" w:type="pct"/>
            <w:tcBorders>
              <w:top w:val="nil"/>
              <w:bottom w:val="nil"/>
            </w:tcBorders>
          </w:tcPr>
          <w:p w:rsidR="00C90E20" w:rsidRPr="00AA5184" w:rsidRDefault="00C90E20" w:rsidP="000A1D61">
            <w:pPr>
              <w:spacing w:before="60" w:after="60" w:line="220" w:lineRule="exact"/>
              <w:ind w:right="510"/>
              <w:jc w:val="right"/>
              <w:rPr>
                <w:i/>
                <w:sz w:val="22"/>
                <w:szCs w:val="22"/>
              </w:rPr>
            </w:pPr>
            <w:r w:rsidRPr="00AA5184">
              <w:rPr>
                <w:i/>
                <w:sz w:val="22"/>
                <w:szCs w:val="22"/>
              </w:rPr>
              <w:t>х</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ind w:left="170"/>
              <w:rPr>
                <w:sz w:val="22"/>
                <w:szCs w:val="22"/>
              </w:rPr>
            </w:pPr>
            <w:r w:rsidRPr="00AA5184">
              <w:rPr>
                <w:sz w:val="22"/>
                <w:szCs w:val="22"/>
              </w:rPr>
              <w:t>Июль</w:t>
            </w:r>
          </w:p>
        </w:tc>
        <w:tc>
          <w:tcPr>
            <w:tcW w:w="965" w:type="pct"/>
            <w:tcBorders>
              <w:top w:val="nil"/>
              <w:bottom w:val="nil"/>
            </w:tcBorders>
          </w:tcPr>
          <w:p w:rsidR="00C90E20" w:rsidRPr="00E0426A" w:rsidRDefault="00C90E20" w:rsidP="000A1D61">
            <w:pPr>
              <w:spacing w:before="60" w:after="60" w:line="220" w:lineRule="exact"/>
              <w:ind w:right="510"/>
              <w:jc w:val="right"/>
              <w:rPr>
                <w:sz w:val="22"/>
                <w:szCs w:val="22"/>
              </w:rPr>
            </w:pPr>
            <w:r w:rsidRPr="00E0426A">
              <w:rPr>
                <w:sz w:val="22"/>
                <w:szCs w:val="22"/>
              </w:rPr>
              <w:t>104,</w:t>
            </w:r>
            <w:r>
              <w:rPr>
                <w:sz w:val="22"/>
                <w:szCs w:val="22"/>
              </w:rPr>
              <w:t>3</w:t>
            </w:r>
          </w:p>
        </w:tc>
        <w:tc>
          <w:tcPr>
            <w:tcW w:w="1001" w:type="pct"/>
            <w:tcBorders>
              <w:top w:val="nil"/>
              <w:bottom w:val="nil"/>
            </w:tcBorders>
          </w:tcPr>
          <w:p w:rsidR="00C90E20" w:rsidRPr="00E0426A" w:rsidRDefault="00C90E20" w:rsidP="000A1D61">
            <w:pPr>
              <w:spacing w:before="60" w:after="60" w:line="220" w:lineRule="exact"/>
              <w:ind w:right="510"/>
              <w:jc w:val="right"/>
              <w:rPr>
                <w:sz w:val="22"/>
                <w:szCs w:val="22"/>
              </w:rPr>
            </w:pPr>
            <w:r w:rsidRPr="00E0426A">
              <w:rPr>
                <w:sz w:val="22"/>
                <w:szCs w:val="22"/>
              </w:rPr>
              <w:t>10</w:t>
            </w:r>
            <w:r>
              <w:rPr>
                <w:sz w:val="22"/>
                <w:szCs w:val="22"/>
              </w:rPr>
              <w:t>8</w:t>
            </w:r>
            <w:r w:rsidRPr="00E0426A">
              <w:rPr>
                <w:sz w:val="22"/>
                <w:szCs w:val="22"/>
              </w:rPr>
              <w:t>,8</w:t>
            </w:r>
          </w:p>
        </w:tc>
        <w:tc>
          <w:tcPr>
            <w:tcW w:w="1001" w:type="pct"/>
            <w:tcBorders>
              <w:top w:val="nil"/>
              <w:bottom w:val="nil"/>
            </w:tcBorders>
          </w:tcPr>
          <w:p w:rsidR="00C90E20" w:rsidRPr="00E0426A" w:rsidRDefault="00C90E20" w:rsidP="000A1D61">
            <w:pPr>
              <w:spacing w:before="60" w:after="60" w:line="220" w:lineRule="exact"/>
              <w:ind w:right="510"/>
              <w:jc w:val="right"/>
              <w:rPr>
                <w:sz w:val="22"/>
                <w:szCs w:val="22"/>
              </w:rPr>
            </w:pPr>
            <w:r w:rsidRPr="00E0426A">
              <w:rPr>
                <w:sz w:val="22"/>
                <w:szCs w:val="22"/>
              </w:rPr>
              <w:t>104,2</w:t>
            </w:r>
          </w:p>
        </w:tc>
        <w:tc>
          <w:tcPr>
            <w:tcW w:w="939" w:type="pct"/>
            <w:tcBorders>
              <w:top w:val="nil"/>
              <w:bottom w:val="nil"/>
            </w:tcBorders>
          </w:tcPr>
          <w:p w:rsidR="00C90E20" w:rsidRPr="00E0426A" w:rsidRDefault="00C90E20" w:rsidP="000A1D61">
            <w:pPr>
              <w:spacing w:before="60" w:after="60" w:line="220" w:lineRule="exact"/>
              <w:ind w:right="510"/>
              <w:jc w:val="right"/>
              <w:rPr>
                <w:sz w:val="22"/>
                <w:szCs w:val="22"/>
              </w:rPr>
            </w:pPr>
            <w:r w:rsidRPr="00E0426A">
              <w:rPr>
                <w:sz w:val="22"/>
                <w:szCs w:val="22"/>
              </w:rPr>
              <w:t>103,8</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ind w:left="170"/>
              <w:rPr>
                <w:sz w:val="22"/>
                <w:szCs w:val="22"/>
              </w:rPr>
            </w:pPr>
            <w:r>
              <w:rPr>
                <w:sz w:val="22"/>
                <w:szCs w:val="22"/>
              </w:rPr>
              <w:t>Август</w:t>
            </w:r>
          </w:p>
        </w:tc>
        <w:tc>
          <w:tcPr>
            <w:tcW w:w="965" w:type="pct"/>
            <w:tcBorders>
              <w:top w:val="nil"/>
              <w:bottom w:val="nil"/>
            </w:tcBorders>
          </w:tcPr>
          <w:p w:rsidR="00C90E20" w:rsidRPr="00E0426A" w:rsidRDefault="00C90E20" w:rsidP="000A1D61">
            <w:pPr>
              <w:spacing w:before="60" w:after="60" w:line="220" w:lineRule="exact"/>
              <w:ind w:right="510"/>
              <w:jc w:val="right"/>
              <w:rPr>
                <w:sz w:val="22"/>
                <w:szCs w:val="22"/>
              </w:rPr>
            </w:pPr>
            <w:r>
              <w:rPr>
                <w:sz w:val="22"/>
                <w:szCs w:val="22"/>
              </w:rPr>
              <w:t>102,3</w:t>
            </w:r>
          </w:p>
        </w:tc>
        <w:tc>
          <w:tcPr>
            <w:tcW w:w="1001" w:type="pct"/>
            <w:tcBorders>
              <w:top w:val="nil"/>
              <w:bottom w:val="nil"/>
            </w:tcBorders>
          </w:tcPr>
          <w:p w:rsidR="00C90E20" w:rsidRPr="00E0426A" w:rsidRDefault="00C90E20" w:rsidP="000A1D61">
            <w:pPr>
              <w:spacing w:before="60" w:after="60" w:line="220" w:lineRule="exact"/>
              <w:ind w:right="510"/>
              <w:jc w:val="right"/>
              <w:rPr>
                <w:sz w:val="22"/>
                <w:szCs w:val="22"/>
              </w:rPr>
            </w:pPr>
            <w:r>
              <w:rPr>
                <w:sz w:val="22"/>
                <w:szCs w:val="22"/>
              </w:rPr>
              <w:t>95,2</w:t>
            </w:r>
          </w:p>
        </w:tc>
        <w:tc>
          <w:tcPr>
            <w:tcW w:w="1001" w:type="pct"/>
            <w:tcBorders>
              <w:top w:val="nil"/>
              <w:bottom w:val="nil"/>
            </w:tcBorders>
          </w:tcPr>
          <w:p w:rsidR="00C90E20" w:rsidRPr="00E0426A" w:rsidRDefault="00C90E20" w:rsidP="000A1D61">
            <w:pPr>
              <w:spacing w:before="60" w:after="60" w:line="220" w:lineRule="exact"/>
              <w:ind w:right="510"/>
              <w:jc w:val="right"/>
              <w:rPr>
                <w:sz w:val="22"/>
                <w:szCs w:val="22"/>
              </w:rPr>
            </w:pPr>
            <w:r>
              <w:rPr>
                <w:sz w:val="22"/>
                <w:szCs w:val="22"/>
              </w:rPr>
              <w:t>102,9</w:t>
            </w:r>
          </w:p>
        </w:tc>
        <w:tc>
          <w:tcPr>
            <w:tcW w:w="939" w:type="pct"/>
            <w:tcBorders>
              <w:top w:val="nil"/>
              <w:bottom w:val="nil"/>
            </w:tcBorders>
          </w:tcPr>
          <w:p w:rsidR="00C90E20" w:rsidRPr="00E0426A" w:rsidRDefault="00C90E20" w:rsidP="000A1D61">
            <w:pPr>
              <w:spacing w:before="60" w:after="60" w:line="220" w:lineRule="exact"/>
              <w:ind w:right="510"/>
              <w:jc w:val="right"/>
              <w:rPr>
                <w:sz w:val="22"/>
                <w:szCs w:val="22"/>
              </w:rPr>
            </w:pPr>
            <w:r>
              <w:rPr>
                <w:sz w:val="22"/>
                <w:szCs w:val="22"/>
              </w:rPr>
              <w:t>106,0</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ind w:left="170"/>
              <w:rPr>
                <w:sz w:val="22"/>
                <w:szCs w:val="22"/>
              </w:rPr>
            </w:pPr>
            <w:r w:rsidRPr="00AA5184">
              <w:rPr>
                <w:sz w:val="22"/>
                <w:szCs w:val="22"/>
              </w:rPr>
              <w:t>Сентябрь</w:t>
            </w:r>
          </w:p>
        </w:tc>
        <w:tc>
          <w:tcPr>
            <w:tcW w:w="965" w:type="pct"/>
            <w:tcBorders>
              <w:top w:val="nil"/>
              <w:bottom w:val="nil"/>
            </w:tcBorders>
          </w:tcPr>
          <w:p w:rsidR="00C90E20" w:rsidRPr="00B33EF6" w:rsidRDefault="00C90E20" w:rsidP="000A1D61">
            <w:pPr>
              <w:spacing w:before="60" w:after="60" w:line="220" w:lineRule="exact"/>
              <w:ind w:right="510"/>
              <w:jc w:val="right"/>
              <w:rPr>
                <w:sz w:val="22"/>
                <w:szCs w:val="22"/>
              </w:rPr>
            </w:pPr>
            <w:r w:rsidRPr="00B33EF6">
              <w:rPr>
                <w:sz w:val="22"/>
                <w:szCs w:val="22"/>
              </w:rPr>
              <w:t>100,6</w:t>
            </w:r>
          </w:p>
        </w:tc>
        <w:tc>
          <w:tcPr>
            <w:tcW w:w="1001" w:type="pct"/>
            <w:tcBorders>
              <w:top w:val="nil"/>
              <w:bottom w:val="nil"/>
            </w:tcBorders>
          </w:tcPr>
          <w:p w:rsidR="00C90E20" w:rsidRPr="00B33EF6" w:rsidRDefault="00C90E20" w:rsidP="000A1D61">
            <w:pPr>
              <w:spacing w:before="60" w:after="60" w:line="220" w:lineRule="exact"/>
              <w:ind w:right="510"/>
              <w:jc w:val="right"/>
              <w:rPr>
                <w:sz w:val="22"/>
                <w:szCs w:val="22"/>
              </w:rPr>
            </w:pPr>
            <w:r w:rsidRPr="00B33EF6">
              <w:rPr>
                <w:sz w:val="22"/>
                <w:szCs w:val="22"/>
              </w:rPr>
              <w:t>88,0</w:t>
            </w:r>
          </w:p>
        </w:tc>
        <w:tc>
          <w:tcPr>
            <w:tcW w:w="1001" w:type="pct"/>
            <w:tcBorders>
              <w:top w:val="nil"/>
              <w:bottom w:val="nil"/>
            </w:tcBorders>
          </w:tcPr>
          <w:p w:rsidR="00C90E20" w:rsidRPr="00B33EF6" w:rsidRDefault="00C90E20" w:rsidP="000A1D61">
            <w:pPr>
              <w:spacing w:before="60" w:after="60" w:line="220" w:lineRule="exact"/>
              <w:ind w:right="510"/>
              <w:jc w:val="right"/>
              <w:rPr>
                <w:sz w:val="22"/>
                <w:szCs w:val="22"/>
              </w:rPr>
            </w:pPr>
            <w:r w:rsidRPr="00B33EF6">
              <w:rPr>
                <w:sz w:val="22"/>
                <w:szCs w:val="22"/>
              </w:rPr>
              <w:t>106,4</w:t>
            </w:r>
          </w:p>
        </w:tc>
        <w:tc>
          <w:tcPr>
            <w:tcW w:w="939" w:type="pct"/>
            <w:tcBorders>
              <w:top w:val="nil"/>
              <w:bottom w:val="nil"/>
            </w:tcBorders>
          </w:tcPr>
          <w:p w:rsidR="00C90E20" w:rsidRPr="00B33EF6" w:rsidRDefault="00C90E20" w:rsidP="000A1D61">
            <w:pPr>
              <w:spacing w:before="60" w:after="60" w:line="220" w:lineRule="exact"/>
              <w:ind w:right="510"/>
              <w:jc w:val="right"/>
              <w:rPr>
                <w:sz w:val="22"/>
                <w:szCs w:val="22"/>
              </w:rPr>
            </w:pPr>
            <w:r w:rsidRPr="00B33EF6">
              <w:rPr>
                <w:sz w:val="22"/>
                <w:szCs w:val="22"/>
              </w:rPr>
              <w:t>91,9</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rPr>
                <w:b/>
                <w:sz w:val="22"/>
                <w:szCs w:val="22"/>
              </w:rPr>
            </w:pPr>
            <w:r w:rsidRPr="00AA5184">
              <w:rPr>
                <w:b/>
                <w:sz w:val="22"/>
                <w:szCs w:val="22"/>
              </w:rPr>
              <w:t>III квартал</w:t>
            </w:r>
          </w:p>
        </w:tc>
        <w:tc>
          <w:tcPr>
            <w:tcW w:w="965" w:type="pct"/>
            <w:tcBorders>
              <w:top w:val="nil"/>
              <w:bottom w:val="nil"/>
            </w:tcBorders>
          </w:tcPr>
          <w:p w:rsidR="00C90E20" w:rsidRPr="00BD4C60" w:rsidRDefault="00C90E20" w:rsidP="000A1D61">
            <w:pPr>
              <w:spacing w:before="60" w:after="60" w:line="220" w:lineRule="exact"/>
              <w:ind w:right="510"/>
              <w:jc w:val="right"/>
              <w:rPr>
                <w:b/>
                <w:sz w:val="22"/>
                <w:szCs w:val="22"/>
              </w:rPr>
            </w:pPr>
            <w:r w:rsidRPr="00BD4C60">
              <w:rPr>
                <w:b/>
                <w:sz w:val="22"/>
                <w:szCs w:val="22"/>
              </w:rPr>
              <w:t>102,5</w:t>
            </w:r>
          </w:p>
        </w:tc>
        <w:tc>
          <w:tcPr>
            <w:tcW w:w="1001" w:type="pct"/>
            <w:tcBorders>
              <w:top w:val="nil"/>
              <w:bottom w:val="nil"/>
            </w:tcBorders>
          </w:tcPr>
          <w:p w:rsidR="00C90E20" w:rsidRPr="00BD4C60" w:rsidRDefault="00C90E20" w:rsidP="000A1D61">
            <w:pPr>
              <w:spacing w:before="60" w:after="60" w:line="220" w:lineRule="exact"/>
              <w:ind w:right="510"/>
              <w:jc w:val="right"/>
              <w:rPr>
                <w:b/>
                <w:sz w:val="22"/>
                <w:szCs w:val="22"/>
              </w:rPr>
            </w:pPr>
            <w:r w:rsidRPr="00BD4C60">
              <w:rPr>
                <w:b/>
                <w:sz w:val="22"/>
                <w:szCs w:val="22"/>
              </w:rPr>
              <w:t>103,1</w:t>
            </w:r>
          </w:p>
        </w:tc>
        <w:tc>
          <w:tcPr>
            <w:tcW w:w="1001" w:type="pct"/>
            <w:tcBorders>
              <w:top w:val="nil"/>
              <w:bottom w:val="nil"/>
            </w:tcBorders>
          </w:tcPr>
          <w:p w:rsidR="00C90E20" w:rsidRPr="00BD4C60" w:rsidRDefault="00C90E20" w:rsidP="000A1D61">
            <w:pPr>
              <w:spacing w:before="60" w:after="60" w:line="220" w:lineRule="exact"/>
              <w:ind w:right="510"/>
              <w:jc w:val="right"/>
              <w:rPr>
                <w:b/>
                <w:sz w:val="22"/>
                <w:szCs w:val="22"/>
              </w:rPr>
            </w:pPr>
            <w:r w:rsidRPr="00BD4C60">
              <w:rPr>
                <w:b/>
                <w:sz w:val="22"/>
                <w:szCs w:val="22"/>
              </w:rPr>
              <w:t>104,4</w:t>
            </w:r>
          </w:p>
        </w:tc>
        <w:tc>
          <w:tcPr>
            <w:tcW w:w="939" w:type="pct"/>
            <w:tcBorders>
              <w:top w:val="nil"/>
              <w:bottom w:val="nil"/>
            </w:tcBorders>
          </w:tcPr>
          <w:p w:rsidR="00C90E20" w:rsidRPr="00BD4C60" w:rsidRDefault="00C90E20" w:rsidP="000A1D61">
            <w:pPr>
              <w:spacing w:before="60" w:after="60" w:line="220" w:lineRule="exact"/>
              <w:ind w:right="510"/>
              <w:jc w:val="right"/>
              <w:rPr>
                <w:b/>
                <w:sz w:val="22"/>
                <w:szCs w:val="22"/>
              </w:rPr>
            </w:pPr>
            <w:r w:rsidRPr="00BD4C60">
              <w:rPr>
                <w:b/>
                <w:sz w:val="22"/>
                <w:szCs w:val="22"/>
              </w:rPr>
              <w:t>108,4</w:t>
            </w:r>
          </w:p>
        </w:tc>
      </w:tr>
      <w:tr w:rsidR="00C90E20" w:rsidRPr="00AA5184" w:rsidTr="00D3385B">
        <w:tc>
          <w:tcPr>
            <w:tcW w:w="1094" w:type="pct"/>
            <w:tcBorders>
              <w:top w:val="nil"/>
              <w:bottom w:val="nil"/>
            </w:tcBorders>
          </w:tcPr>
          <w:p w:rsidR="00C90E20" w:rsidRPr="00334576" w:rsidRDefault="000E6EC8" w:rsidP="000A1D61">
            <w:pPr>
              <w:spacing w:before="60" w:after="60" w:line="220" w:lineRule="exact"/>
              <w:rPr>
                <w:i/>
                <w:sz w:val="22"/>
                <w:szCs w:val="22"/>
              </w:rPr>
            </w:pPr>
            <w:r>
              <w:rPr>
                <w:i/>
                <w:sz w:val="22"/>
                <w:szCs w:val="22"/>
              </w:rPr>
              <w:t>Январь-сентябрь</w:t>
            </w:r>
          </w:p>
        </w:tc>
        <w:tc>
          <w:tcPr>
            <w:tcW w:w="965" w:type="pct"/>
            <w:tcBorders>
              <w:top w:val="nil"/>
              <w:bottom w:val="nil"/>
            </w:tcBorders>
          </w:tcPr>
          <w:p w:rsidR="00C90E20" w:rsidRPr="00334576" w:rsidRDefault="00C90E20" w:rsidP="000A1D61">
            <w:pPr>
              <w:spacing w:before="60" w:after="60" w:line="220" w:lineRule="exact"/>
              <w:ind w:right="510"/>
              <w:jc w:val="right"/>
              <w:rPr>
                <w:i/>
                <w:sz w:val="22"/>
                <w:szCs w:val="22"/>
              </w:rPr>
            </w:pPr>
            <w:r w:rsidRPr="00334576">
              <w:rPr>
                <w:i/>
                <w:sz w:val="22"/>
                <w:szCs w:val="22"/>
              </w:rPr>
              <w:t>101,7</w:t>
            </w:r>
          </w:p>
        </w:tc>
        <w:tc>
          <w:tcPr>
            <w:tcW w:w="1001" w:type="pct"/>
            <w:tcBorders>
              <w:top w:val="nil"/>
              <w:bottom w:val="nil"/>
            </w:tcBorders>
          </w:tcPr>
          <w:p w:rsidR="00C90E20" w:rsidRPr="00334576" w:rsidRDefault="00C90E20" w:rsidP="000A1D61">
            <w:pPr>
              <w:spacing w:before="60" w:after="60" w:line="220" w:lineRule="exact"/>
              <w:ind w:right="510"/>
              <w:jc w:val="right"/>
              <w:rPr>
                <w:i/>
                <w:sz w:val="22"/>
                <w:szCs w:val="22"/>
              </w:rPr>
            </w:pPr>
            <w:r w:rsidRPr="00334576">
              <w:rPr>
                <w:i/>
                <w:sz w:val="22"/>
                <w:szCs w:val="22"/>
              </w:rPr>
              <w:t>х</w:t>
            </w:r>
          </w:p>
        </w:tc>
        <w:tc>
          <w:tcPr>
            <w:tcW w:w="1001" w:type="pct"/>
            <w:tcBorders>
              <w:top w:val="nil"/>
              <w:bottom w:val="nil"/>
            </w:tcBorders>
          </w:tcPr>
          <w:p w:rsidR="00C90E20" w:rsidRPr="00334576" w:rsidRDefault="00C90E20" w:rsidP="000A1D61">
            <w:pPr>
              <w:spacing w:before="60" w:after="60" w:line="220" w:lineRule="exact"/>
              <w:ind w:right="510"/>
              <w:jc w:val="right"/>
              <w:rPr>
                <w:i/>
                <w:sz w:val="22"/>
                <w:szCs w:val="22"/>
              </w:rPr>
            </w:pPr>
            <w:r w:rsidRPr="00334576">
              <w:rPr>
                <w:i/>
                <w:sz w:val="22"/>
                <w:szCs w:val="22"/>
              </w:rPr>
              <w:t>102,7</w:t>
            </w:r>
          </w:p>
        </w:tc>
        <w:tc>
          <w:tcPr>
            <w:tcW w:w="939" w:type="pct"/>
            <w:tcBorders>
              <w:top w:val="nil"/>
              <w:bottom w:val="nil"/>
            </w:tcBorders>
          </w:tcPr>
          <w:p w:rsidR="00C90E20" w:rsidRPr="006228CB" w:rsidRDefault="00C90E20" w:rsidP="000A1D61">
            <w:pPr>
              <w:spacing w:before="60" w:after="60" w:line="220" w:lineRule="exact"/>
              <w:ind w:right="510"/>
              <w:jc w:val="right"/>
              <w:rPr>
                <w:i/>
                <w:sz w:val="22"/>
                <w:szCs w:val="22"/>
              </w:rPr>
            </w:pPr>
            <w:r w:rsidRPr="00334576">
              <w:rPr>
                <w:i/>
                <w:sz w:val="22"/>
                <w:szCs w:val="22"/>
              </w:rPr>
              <w:t>х</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ind w:left="170"/>
              <w:rPr>
                <w:sz w:val="22"/>
                <w:szCs w:val="22"/>
              </w:rPr>
            </w:pPr>
            <w:r w:rsidRPr="00AA5184">
              <w:rPr>
                <w:sz w:val="22"/>
                <w:szCs w:val="22"/>
              </w:rPr>
              <w:t>Октябрь</w:t>
            </w:r>
          </w:p>
        </w:tc>
        <w:tc>
          <w:tcPr>
            <w:tcW w:w="965" w:type="pct"/>
            <w:tcBorders>
              <w:top w:val="nil"/>
              <w:bottom w:val="nil"/>
            </w:tcBorders>
          </w:tcPr>
          <w:p w:rsidR="00C90E20" w:rsidRPr="002309BD" w:rsidRDefault="00C90E20" w:rsidP="000A1D61">
            <w:pPr>
              <w:spacing w:before="60" w:after="60" w:line="220" w:lineRule="exact"/>
              <w:ind w:right="510"/>
              <w:jc w:val="right"/>
              <w:rPr>
                <w:sz w:val="22"/>
                <w:szCs w:val="22"/>
              </w:rPr>
            </w:pPr>
            <w:r w:rsidRPr="002309BD">
              <w:rPr>
                <w:sz w:val="22"/>
                <w:szCs w:val="22"/>
              </w:rPr>
              <w:t>103,8</w:t>
            </w:r>
          </w:p>
        </w:tc>
        <w:tc>
          <w:tcPr>
            <w:tcW w:w="1001" w:type="pct"/>
            <w:tcBorders>
              <w:top w:val="nil"/>
              <w:bottom w:val="nil"/>
            </w:tcBorders>
          </w:tcPr>
          <w:p w:rsidR="00C90E20" w:rsidRPr="002309BD" w:rsidRDefault="00C90E20" w:rsidP="000A1D61">
            <w:pPr>
              <w:spacing w:before="60" w:after="60" w:line="220" w:lineRule="exact"/>
              <w:ind w:right="510"/>
              <w:jc w:val="right"/>
              <w:rPr>
                <w:sz w:val="22"/>
                <w:szCs w:val="22"/>
              </w:rPr>
            </w:pPr>
            <w:r w:rsidRPr="002309BD">
              <w:rPr>
                <w:sz w:val="22"/>
                <w:szCs w:val="22"/>
              </w:rPr>
              <w:t>106,5</w:t>
            </w:r>
          </w:p>
        </w:tc>
        <w:tc>
          <w:tcPr>
            <w:tcW w:w="1001" w:type="pct"/>
            <w:tcBorders>
              <w:top w:val="nil"/>
              <w:bottom w:val="nil"/>
            </w:tcBorders>
          </w:tcPr>
          <w:p w:rsidR="00C90E20" w:rsidRPr="002309BD" w:rsidRDefault="00C90E20" w:rsidP="000A1D61">
            <w:pPr>
              <w:spacing w:before="60" w:after="60" w:line="220" w:lineRule="exact"/>
              <w:ind w:right="510"/>
              <w:jc w:val="right"/>
              <w:rPr>
                <w:sz w:val="22"/>
                <w:szCs w:val="22"/>
              </w:rPr>
            </w:pPr>
            <w:r w:rsidRPr="002309BD">
              <w:rPr>
                <w:sz w:val="22"/>
                <w:szCs w:val="22"/>
              </w:rPr>
              <w:t>103,4</w:t>
            </w:r>
          </w:p>
        </w:tc>
        <w:tc>
          <w:tcPr>
            <w:tcW w:w="939" w:type="pct"/>
            <w:tcBorders>
              <w:top w:val="nil"/>
              <w:bottom w:val="nil"/>
            </w:tcBorders>
          </w:tcPr>
          <w:p w:rsidR="00C90E20" w:rsidRPr="002309BD" w:rsidRDefault="00C90E20" w:rsidP="000A1D61">
            <w:pPr>
              <w:spacing w:before="60" w:after="60" w:line="220" w:lineRule="exact"/>
              <w:ind w:right="510"/>
              <w:jc w:val="right"/>
              <w:rPr>
                <w:sz w:val="22"/>
                <w:szCs w:val="22"/>
              </w:rPr>
            </w:pPr>
            <w:r w:rsidRPr="002309BD">
              <w:rPr>
                <w:sz w:val="22"/>
                <w:szCs w:val="22"/>
              </w:rPr>
              <w:t>100,1</w:t>
            </w:r>
          </w:p>
        </w:tc>
      </w:tr>
      <w:tr w:rsidR="00C90E20" w:rsidRPr="00AA5184" w:rsidTr="00D3385B">
        <w:tc>
          <w:tcPr>
            <w:tcW w:w="1094" w:type="pct"/>
            <w:tcBorders>
              <w:top w:val="nil"/>
              <w:bottom w:val="nil"/>
            </w:tcBorders>
          </w:tcPr>
          <w:p w:rsidR="00C90E20" w:rsidRPr="00AA5184" w:rsidRDefault="00C90E20" w:rsidP="000A1D61">
            <w:pPr>
              <w:spacing w:before="60" w:after="60" w:line="220" w:lineRule="exact"/>
              <w:ind w:left="170"/>
              <w:rPr>
                <w:sz w:val="22"/>
                <w:szCs w:val="22"/>
              </w:rPr>
            </w:pPr>
            <w:r>
              <w:rPr>
                <w:sz w:val="22"/>
                <w:szCs w:val="22"/>
              </w:rPr>
              <w:t>Ноябрь</w:t>
            </w:r>
          </w:p>
        </w:tc>
        <w:tc>
          <w:tcPr>
            <w:tcW w:w="965" w:type="pct"/>
            <w:tcBorders>
              <w:top w:val="nil"/>
              <w:bottom w:val="nil"/>
            </w:tcBorders>
          </w:tcPr>
          <w:p w:rsidR="00C90E20" w:rsidRPr="00CC5F11" w:rsidRDefault="00CC5F11" w:rsidP="000A1D61">
            <w:pPr>
              <w:spacing w:before="60" w:after="60" w:line="220" w:lineRule="exact"/>
              <w:ind w:right="510"/>
              <w:jc w:val="right"/>
              <w:rPr>
                <w:sz w:val="22"/>
                <w:szCs w:val="22"/>
              </w:rPr>
            </w:pPr>
            <w:r w:rsidRPr="00CC5F11">
              <w:rPr>
                <w:sz w:val="22"/>
                <w:szCs w:val="22"/>
              </w:rPr>
              <w:t>105,2</w:t>
            </w:r>
          </w:p>
        </w:tc>
        <w:tc>
          <w:tcPr>
            <w:tcW w:w="1001" w:type="pct"/>
            <w:tcBorders>
              <w:top w:val="nil"/>
              <w:bottom w:val="nil"/>
            </w:tcBorders>
          </w:tcPr>
          <w:p w:rsidR="00C90E20" w:rsidRPr="00CC5F11" w:rsidRDefault="00CC5F11" w:rsidP="000A1D61">
            <w:pPr>
              <w:spacing w:before="60" w:after="60" w:line="220" w:lineRule="exact"/>
              <w:ind w:right="510"/>
              <w:jc w:val="right"/>
              <w:rPr>
                <w:sz w:val="22"/>
                <w:szCs w:val="22"/>
              </w:rPr>
            </w:pPr>
            <w:r w:rsidRPr="00CC5F11">
              <w:rPr>
                <w:sz w:val="22"/>
                <w:szCs w:val="22"/>
              </w:rPr>
              <w:t>94,4</w:t>
            </w:r>
          </w:p>
        </w:tc>
        <w:tc>
          <w:tcPr>
            <w:tcW w:w="1001" w:type="pct"/>
            <w:tcBorders>
              <w:top w:val="nil"/>
              <w:bottom w:val="nil"/>
            </w:tcBorders>
          </w:tcPr>
          <w:p w:rsidR="00C90E20" w:rsidRPr="00CC5F11" w:rsidRDefault="00CC5F11" w:rsidP="000A1D61">
            <w:pPr>
              <w:spacing w:before="60" w:after="60" w:line="220" w:lineRule="exact"/>
              <w:ind w:right="510"/>
              <w:jc w:val="right"/>
              <w:rPr>
                <w:sz w:val="22"/>
                <w:szCs w:val="22"/>
              </w:rPr>
            </w:pPr>
            <w:r w:rsidRPr="00CC5F11">
              <w:rPr>
                <w:sz w:val="22"/>
                <w:szCs w:val="22"/>
              </w:rPr>
              <w:t>105,7</w:t>
            </w:r>
          </w:p>
        </w:tc>
        <w:tc>
          <w:tcPr>
            <w:tcW w:w="939" w:type="pct"/>
            <w:tcBorders>
              <w:top w:val="nil"/>
              <w:bottom w:val="nil"/>
            </w:tcBorders>
          </w:tcPr>
          <w:p w:rsidR="00C90E20" w:rsidRPr="00CC5F11" w:rsidRDefault="00CC5F11" w:rsidP="000A1D61">
            <w:pPr>
              <w:spacing w:before="60" w:after="60" w:line="220" w:lineRule="exact"/>
              <w:ind w:right="510"/>
              <w:jc w:val="right"/>
              <w:rPr>
                <w:sz w:val="22"/>
                <w:szCs w:val="22"/>
              </w:rPr>
            </w:pPr>
            <w:r w:rsidRPr="00CC5F11">
              <w:rPr>
                <w:sz w:val="22"/>
                <w:szCs w:val="22"/>
              </w:rPr>
              <w:t>98,6</w:t>
            </w:r>
          </w:p>
        </w:tc>
      </w:tr>
      <w:tr w:rsidR="007C37C4" w:rsidRPr="00AA5184" w:rsidTr="00D3385B">
        <w:tc>
          <w:tcPr>
            <w:tcW w:w="1094" w:type="pct"/>
            <w:tcBorders>
              <w:top w:val="nil"/>
              <w:bottom w:val="nil"/>
            </w:tcBorders>
          </w:tcPr>
          <w:p w:rsidR="007C37C4" w:rsidRPr="00AA5184" w:rsidRDefault="007C37C4" w:rsidP="000A1D61">
            <w:pPr>
              <w:spacing w:before="60" w:after="60" w:line="220" w:lineRule="exact"/>
              <w:ind w:left="170"/>
              <w:rPr>
                <w:sz w:val="22"/>
                <w:szCs w:val="22"/>
              </w:rPr>
            </w:pPr>
            <w:r w:rsidRPr="00AA5184">
              <w:rPr>
                <w:sz w:val="22"/>
                <w:szCs w:val="22"/>
              </w:rPr>
              <w:t>Декабрь</w:t>
            </w:r>
          </w:p>
        </w:tc>
        <w:tc>
          <w:tcPr>
            <w:tcW w:w="965" w:type="pct"/>
            <w:tcBorders>
              <w:top w:val="nil"/>
              <w:bottom w:val="nil"/>
            </w:tcBorders>
          </w:tcPr>
          <w:p w:rsidR="007C37C4" w:rsidRPr="005805FD" w:rsidRDefault="005805FD" w:rsidP="000A1D61">
            <w:pPr>
              <w:spacing w:before="60" w:after="60" w:line="220" w:lineRule="exact"/>
              <w:ind w:right="510"/>
              <w:jc w:val="right"/>
              <w:rPr>
                <w:sz w:val="22"/>
                <w:szCs w:val="22"/>
              </w:rPr>
            </w:pPr>
            <w:r w:rsidRPr="005805FD">
              <w:rPr>
                <w:sz w:val="22"/>
                <w:szCs w:val="22"/>
              </w:rPr>
              <w:t>104,0</w:t>
            </w:r>
          </w:p>
        </w:tc>
        <w:tc>
          <w:tcPr>
            <w:tcW w:w="1001" w:type="pct"/>
            <w:tcBorders>
              <w:top w:val="nil"/>
              <w:bottom w:val="nil"/>
            </w:tcBorders>
          </w:tcPr>
          <w:p w:rsidR="007C37C4" w:rsidRPr="005805FD" w:rsidRDefault="005805FD" w:rsidP="000A1D61">
            <w:pPr>
              <w:spacing w:before="60" w:after="60" w:line="220" w:lineRule="exact"/>
              <w:ind w:right="510"/>
              <w:jc w:val="right"/>
              <w:rPr>
                <w:sz w:val="22"/>
                <w:szCs w:val="22"/>
              </w:rPr>
            </w:pPr>
            <w:r w:rsidRPr="005805FD">
              <w:rPr>
                <w:sz w:val="22"/>
                <w:szCs w:val="22"/>
              </w:rPr>
              <w:t>119,9</w:t>
            </w:r>
          </w:p>
        </w:tc>
        <w:tc>
          <w:tcPr>
            <w:tcW w:w="1001" w:type="pct"/>
            <w:tcBorders>
              <w:top w:val="nil"/>
              <w:bottom w:val="nil"/>
            </w:tcBorders>
          </w:tcPr>
          <w:p w:rsidR="007C37C4" w:rsidRPr="005805FD" w:rsidRDefault="005805FD" w:rsidP="000A1D61">
            <w:pPr>
              <w:spacing w:before="60" w:after="60" w:line="220" w:lineRule="exact"/>
              <w:ind w:right="510"/>
              <w:jc w:val="right"/>
              <w:rPr>
                <w:sz w:val="22"/>
                <w:szCs w:val="22"/>
              </w:rPr>
            </w:pPr>
            <w:r w:rsidRPr="005805FD">
              <w:rPr>
                <w:sz w:val="22"/>
                <w:szCs w:val="22"/>
              </w:rPr>
              <w:t>105,8</w:t>
            </w:r>
          </w:p>
        </w:tc>
        <w:tc>
          <w:tcPr>
            <w:tcW w:w="939" w:type="pct"/>
            <w:tcBorders>
              <w:top w:val="nil"/>
              <w:bottom w:val="nil"/>
            </w:tcBorders>
          </w:tcPr>
          <w:p w:rsidR="007C37C4" w:rsidRPr="005805FD" w:rsidRDefault="005805FD" w:rsidP="000A1D61">
            <w:pPr>
              <w:spacing w:before="60" w:after="60" w:line="220" w:lineRule="exact"/>
              <w:ind w:right="510"/>
              <w:jc w:val="right"/>
              <w:rPr>
                <w:sz w:val="22"/>
                <w:szCs w:val="22"/>
              </w:rPr>
            </w:pPr>
            <w:r w:rsidRPr="005805FD">
              <w:rPr>
                <w:sz w:val="22"/>
                <w:szCs w:val="22"/>
              </w:rPr>
              <w:t>117,6</w:t>
            </w:r>
          </w:p>
        </w:tc>
      </w:tr>
      <w:tr w:rsidR="007C37C4" w:rsidRPr="00AA5184" w:rsidTr="00D3385B">
        <w:tc>
          <w:tcPr>
            <w:tcW w:w="1094" w:type="pct"/>
            <w:tcBorders>
              <w:top w:val="nil"/>
              <w:bottom w:val="nil"/>
            </w:tcBorders>
          </w:tcPr>
          <w:p w:rsidR="007C37C4" w:rsidRPr="00AA5184" w:rsidRDefault="007C37C4" w:rsidP="000A1D61">
            <w:pPr>
              <w:spacing w:before="60" w:after="60" w:line="220" w:lineRule="exact"/>
              <w:rPr>
                <w:b/>
                <w:sz w:val="22"/>
                <w:szCs w:val="22"/>
              </w:rPr>
            </w:pPr>
            <w:r w:rsidRPr="00AA5184">
              <w:rPr>
                <w:b/>
                <w:sz w:val="22"/>
                <w:szCs w:val="22"/>
              </w:rPr>
              <w:t>IV квартал</w:t>
            </w:r>
          </w:p>
        </w:tc>
        <w:tc>
          <w:tcPr>
            <w:tcW w:w="965" w:type="pct"/>
            <w:tcBorders>
              <w:top w:val="nil"/>
              <w:bottom w:val="nil"/>
            </w:tcBorders>
          </w:tcPr>
          <w:p w:rsidR="007C37C4" w:rsidRPr="005805FD" w:rsidRDefault="005805FD" w:rsidP="000A1D61">
            <w:pPr>
              <w:spacing w:before="60" w:after="60" w:line="220" w:lineRule="exact"/>
              <w:ind w:right="510"/>
              <w:jc w:val="right"/>
              <w:rPr>
                <w:b/>
                <w:sz w:val="22"/>
                <w:szCs w:val="22"/>
              </w:rPr>
            </w:pPr>
            <w:r w:rsidRPr="005805FD">
              <w:rPr>
                <w:b/>
                <w:sz w:val="22"/>
                <w:szCs w:val="22"/>
              </w:rPr>
              <w:t>104,3</w:t>
            </w:r>
          </w:p>
        </w:tc>
        <w:tc>
          <w:tcPr>
            <w:tcW w:w="1001" w:type="pct"/>
            <w:tcBorders>
              <w:top w:val="nil"/>
              <w:bottom w:val="nil"/>
            </w:tcBorders>
          </w:tcPr>
          <w:p w:rsidR="007C37C4" w:rsidRPr="005805FD" w:rsidRDefault="005805FD" w:rsidP="000A1D61">
            <w:pPr>
              <w:spacing w:before="60" w:after="60" w:line="220" w:lineRule="exact"/>
              <w:ind w:right="510"/>
              <w:jc w:val="right"/>
              <w:rPr>
                <w:b/>
                <w:sz w:val="22"/>
                <w:szCs w:val="22"/>
              </w:rPr>
            </w:pPr>
            <w:r w:rsidRPr="005805FD">
              <w:rPr>
                <w:b/>
                <w:sz w:val="22"/>
                <w:szCs w:val="22"/>
              </w:rPr>
              <w:t>98,5</w:t>
            </w:r>
          </w:p>
        </w:tc>
        <w:tc>
          <w:tcPr>
            <w:tcW w:w="1001" w:type="pct"/>
            <w:tcBorders>
              <w:top w:val="nil"/>
              <w:bottom w:val="nil"/>
            </w:tcBorders>
          </w:tcPr>
          <w:p w:rsidR="007C37C4" w:rsidRPr="005805FD" w:rsidRDefault="005805FD" w:rsidP="000A1D61">
            <w:pPr>
              <w:spacing w:before="60" w:after="60" w:line="220" w:lineRule="exact"/>
              <w:ind w:right="510"/>
              <w:jc w:val="right"/>
              <w:rPr>
                <w:b/>
                <w:sz w:val="22"/>
                <w:szCs w:val="22"/>
              </w:rPr>
            </w:pPr>
            <w:r w:rsidRPr="005805FD">
              <w:rPr>
                <w:b/>
                <w:sz w:val="22"/>
                <w:szCs w:val="22"/>
              </w:rPr>
              <w:t>105,0</w:t>
            </w:r>
          </w:p>
        </w:tc>
        <w:tc>
          <w:tcPr>
            <w:tcW w:w="939" w:type="pct"/>
            <w:tcBorders>
              <w:top w:val="nil"/>
              <w:bottom w:val="nil"/>
            </w:tcBorders>
          </w:tcPr>
          <w:p w:rsidR="007C37C4" w:rsidRPr="005805FD" w:rsidRDefault="005805FD" w:rsidP="000A1D61">
            <w:pPr>
              <w:spacing w:before="60" w:after="60" w:line="220" w:lineRule="exact"/>
              <w:ind w:right="510"/>
              <w:jc w:val="right"/>
              <w:rPr>
                <w:b/>
                <w:sz w:val="22"/>
                <w:szCs w:val="22"/>
              </w:rPr>
            </w:pPr>
            <w:r w:rsidRPr="005805FD">
              <w:rPr>
                <w:b/>
                <w:sz w:val="22"/>
                <w:szCs w:val="22"/>
              </w:rPr>
              <w:t>101,1</w:t>
            </w:r>
          </w:p>
        </w:tc>
      </w:tr>
      <w:tr w:rsidR="007C37C4" w:rsidRPr="00AA5184" w:rsidTr="00D3385B">
        <w:tc>
          <w:tcPr>
            <w:tcW w:w="1094" w:type="pct"/>
            <w:tcBorders>
              <w:top w:val="nil"/>
              <w:bottom w:val="nil"/>
            </w:tcBorders>
          </w:tcPr>
          <w:p w:rsidR="007C37C4" w:rsidRPr="00F511F4" w:rsidRDefault="007C37C4" w:rsidP="000A1D61">
            <w:pPr>
              <w:spacing w:before="60" w:after="60" w:line="220" w:lineRule="exact"/>
              <w:rPr>
                <w:b/>
                <w:sz w:val="22"/>
                <w:szCs w:val="22"/>
              </w:rPr>
            </w:pPr>
            <w:r w:rsidRPr="00F511F4">
              <w:rPr>
                <w:b/>
                <w:sz w:val="22"/>
                <w:szCs w:val="22"/>
              </w:rPr>
              <w:t>Январь-</w:t>
            </w:r>
            <w:r w:rsidR="000E4CF4" w:rsidRPr="00F511F4">
              <w:rPr>
                <w:b/>
                <w:sz w:val="22"/>
                <w:szCs w:val="22"/>
              </w:rPr>
              <w:t>декабрь</w:t>
            </w:r>
          </w:p>
        </w:tc>
        <w:tc>
          <w:tcPr>
            <w:tcW w:w="965" w:type="pct"/>
            <w:tcBorders>
              <w:top w:val="nil"/>
              <w:bottom w:val="nil"/>
            </w:tcBorders>
          </w:tcPr>
          <w:p w:rsidR="007C37C4" w:rsidRPr="00F511F4" w:rsidRDefault="005805FD" w:rsidP="000A1D61">
            <w:pPr>
              <w:spacing w:before="60" w:after="60" w:line="220" w:lineRule="exact"/>
              <w:ind w:right="510"/>
              <w:jc w:val="right"/>
              <w:rPr>
                <w:b/>
                <w:sz w:val="22"/>
                <w:szCs w:val="22"/>
              </w:rPr>
            </w:pPr>
            <w:r w:rsidRPr="00F511F4">
              <w:rPr>
                <w:b/>
                <w:sz w:val="22"/>
                <w:szCs w:val="22"/>
              </w:rPr>
              <w:t>102,4</w:t>
            </w:r>
          </w:p>
        </w:tc>
        <w:tc>
          <w:tcPr>
            <w:tcW w:w="1001" w:type="pct"/>
            <w:tcBorders>
              <w:top w:val="nil"/>
              <w:bottom w:val="nil"/>
            </w:tcBorders>
          </w:tcPr>
          <w:p w:rsidR="007C37C4" w:rsidRPr="00F511F4" w:rsidRDefault="007C37C4" w:rsidP="000A1D61">
            <w:pPr>
              <w:spacing w:before="60" w:after="60" w:line="220" w:lineRule="exact"/>
              <w:ind w:right="510"/>
              <w:jc w:val="right"/>
              <w:rPr>
                <w:b/>
                <w:sz w:val="22"/>
                <w:szCs w:val="22"/>
              </w:rPr>
            </w:pPr>
            <w:r w:rsidRPr="00F511F4">
              <w:rPr>
                <w:b/>
                <w:sz w:val="22"/>
                <w:szCs w:val="22"/>
              </w:rPr>
              <w:t>х</w:t>
            </w:r>
          </w:p>
        </w:tc>
        <w:tc>
          <w:tcPr>
            <w:tcW w:w="1001" w:type="pct"/>
            <w:tcBorders>
              <w:top w:val="nil"/>
              <w:bottom w:val="nil"/>
            </w:tcBorders>
          </w:tcPr>
          <w:p w:rsidR="007C37C4" w:rsidRPr="00F511F4" w:rsidRDefault="005805FD" w:rsidP="000A1D61">
            <w:pPr>
              <w:spacing w:before="60" w:after="60" w:line="220" w:lineRule="exact"/>
              <w:ind w:right="510"/>
              <w:jc w:val="right"/>
              <w:rPr>
                <w:b/>
                <w:sz w:val="22"/>
                <w:szCs w:val="22"/>
              </w:rPr>
            </w:pPr>
            <w:r w:rsidRPr="00F511F4">
              <w:rPr>
                <w:b/>
                <w:sz w:val="22"/>
                <w:szCs w:val="22"/>
              </w:rPr>
              <w:t>103,3</w:t>
            </w:r>
          </w:p>
        </w:tc>
        <w:tc>
          <w:tcPr>
            <w:tcW w:w="939" w:type="pct"/>
            <w:tcBorders>
              <w:top w:val="nil"/>
              <w:bottom w:val="nil"/>
            </w:tcBorders>
          </w:tcPr>
          <w:p w:rsidR="007C37C4" w:rsidRPr="00F511F4" w:rsidRDefault="007C37C4" w:rsidP="000A1D61">
            <w:pPr>
              <w:spacing w:before="60" w:after="60" w:line="220" w:lineRule="exact"/>
              <w:ind w:right="510"/>
              <w:jc w:val="right"/>
              <w:rPr>
                <w:b/>
                <w:sz w:val="22"/>
                <w:szCs w:val="22"/>
              </w:rPr>
            </w:pPr>
            <w:r w:rsidRPr="00F511F4">
              <w:rPr>
                <w:b/>
                <w:sz w:val="22"/>
                <w:szCs w:val="22"/>
              </w:rPr>
              <w:t>х</w:t>
            </w:r>
          </w:p>
        </w:tc>
      </w:tr>
      <w:tr w:rsidR="006F7A4A" w:rsidRPr="00AA5184" w:rsidTr="00D3385B">
        <w:tc>
          <w:tcPr>
            <w:tcW w:w="1094" w:type="pct"/>
            <w:tcBorders>
              <w:top w:val="nil"/>
              <w:bottom w:val="nil"/>
            </w:tcBorders>
          </w:tcPr>
          <w:p w:rsidR="006F7A4A" w:rsidRPr="008036FE" w:rsidRDefault="006F7A4A" w:rsidP="000A1D61">
            <w:pPr>
              <w:spacing w:before="60" w:after="60" w:line="220" w:lineRule="exact"/>
              <w:ind w:left="454"/>
              <w:rPr>
                <w:b/>
                <w:sz w:val="22"/>
                <w:szCs w:val="22"/>
              </w:rPr>
            </w:pPr>
            <w:r w:rsidRPr="008036FE">
              <w:rPr>
                <w:b/>
                <w:sz w:val="22"/>
                <w:szCs w:val="22"/>
              </w:rPr>
              <w:t>202</w:t>
            </w:r>
            <w:r>
              <w:rPr>
                <w:b/>
                <w:sz w:val="22"/>
                <w:szCs w:val="22"/>
              </w:rPr>
              <w:t>2</w:t>
            </w:r>
            <w:r w:rsidRPr="008036FE">
              <w:rPr>
                <w:b/>
                <w:sz w:val="22"/>
                <w:szCs w:val="22"/>
              </w:rPr>
              <w:t xml:space="preserve"> г.</w:t>
            </w:r>
          </w:p>
        </w:tc>
        <w:tc>
          <w:tcPr>
            <w:tcW w:w="965" w:type="pct"/>
            <w:tcBorders>
              <w:top w:val="nil"/>
              <w:bottom w:val="nil"/>
            </w:tcBorders>
          </w:tcPr>
          <w:p w:rsidR="006F7A4A" w:rsidRPr="00AA5184" w:rsidRDefault="006F7A4A" w:rsidP="000A1D61">
            <w:pPr>
              <w:spacing w:before="60" w:after="60" w:line="220" w:lineRule="exact"/>
              <w:ind w:right="510"/>
              <w:jc w:val="right"/>
              <w:rPr>
                <w:sz w:val="22"/>
                <w:szCs w:val="22"/>
              </w:rPr>
            </w:pPr>
          </w:p>
        </w:tc>
        <w:tc>
          <w:tcPr>
            <w:tcW w:w="1001" w:type="pct"/>
            <w:tcBorders>
              <w:top w:val="nil"/>
              <w:bottom w:val="nil"/>
            </w:tcBorders>
          </w:tcPr>
          <w:p w:rsidR="006F7A4A" w:rsidRPr="00AA5184" w:rsidRDefault="006F7A4A" w:rsidP="000A1D61">
            <w:pPr>
              <w:spacing w:before="60" w:after="60" w:line="220" w:lineRule="exact"/>
              <w:ind w:right="510"/>
              <w:jc w:val="right"/>
              <w:rPr>
                <w:sz w:val="22"/>
                <w:szCs w:val="22"/>
              </w:rPr>
            </w:pPr>
          </w:p>
        </w:tc>
        <w:tc>
          <w:tcPr>
            <w:tcW w:w="1001" w:type="pct"/>
            <w:tcBorders>
              <w:top w:val="nil"/>
              <w:bottom w:val="nil"/>
            </w:tcBorders>
          </w:tcPr>
          <w:p w:rsidR="006F7A4A" w:rsidRPr="00AA5184" w:rsidRDefault="006F7A4A" w:rsidP="000A1D61">
            <w:pPr>
              <w:spacing w:before="60" w:after="60" w:line="220" w:lineRule="exact"/>
              <w:ind w:right="510"/>
              <w:jc w:val="right"/>
              <w:rPr>
                <w:sz w:val="22"/>
                <w:szCs w:val="22"/>
              </w:rPr>
            </w:pPr>
          </w:p>
        </w:tc>
        <w:tc>
          <w:tcPr>
            <w:tcW w:w="939" w:type="pct"/>
            <w:tcBorders>
              <w:top w:val="nil"/>
              <w:bottom w:val="nil"/>
            </w:tcBorders>
          </w:tcPr>
          <w:p w:rsidR="006F7A4A" w:rsidRPr="00AA5184" w:rsidRDefault="006F7A4A" w:rsidP="000A1D61">
            <w:pPr>
              <w:spacing w:before="60" w:after="60" w:line="220" w:lineRule="exact"/>
              <w:ind w:right="510"/>
              <w:jc w:val="right"/>
              <w:rPr>
                <w:sz w:val="22"/>
                <w:szCs w:val="22"/>
              </w:rPr>
            </w:pPr>
          </w:p>
        </w:tc>
      </w:tr>
      <w:tr w:rsidR="006F7A4A" w:rsidRPr="006F7A4A" w:rsidTr="00D3385B">
        <w:tc>
          <w:tcPr>
            <w:tcW w:w="1094" w:type="pct"/>
            <w:tcBorders>
              <w:top w:val="nil"/>
              <w:bottom w:val="nil"/>
            </w:tcBorders>
          </w:tcPr>
          <w:p w:rsidR="006F7A4A" w:rsidRPr="00D3385B" w:rsidRDefault="006F7A4A" w:rsidP="000A1D61">
            <w:pPr>
              <w:spacing w:before="60" w:after="60" w:line="220" w:lineRule="exact"/>
              <w:ind w:left="170"/>
              <w:rPr>
                <w:sz w:val="22"/>
                <w:szCs w:val="22"/>
              </w:rPr>
            </w:pPr>
            <w:r w:rsidRPr="00D3385B">
              <w:rPr>
                <w:sz w:val="22"/>
                <w:szCs w:val="22"/>
              </w:rPr>
              <w:t>Январь</w:t>
            </w:r>
          </w:p>
        </w:tc>
        <w:tc>
          <w:tcPr>
            <w:tcW w:w="965" w:type="pct"/>
            <w:tcBorders>
              <w:top w:val="nil"/>
              <w:bottom w:val="nil"/>
            </w:tcBorders>
          </w:tcPr>
          <w:p w:rsidR="006F7A4A" w:rsidRPr="00D3385B" w:rsidRDefault="00C24742" w:rsidP="000A1D61">
            <w:pPr>
              <w:spacing w:before="60" w:after="60" w:line="220" w:lineRule="exact"/>
              <w:ind w:right="510"/>
              <w:jc w:val="right"/>
              <w:rPr>
                <w:sz w:val="22"/>
                <w:szCs w:val="22"/>
              </w:rPr>
            </w:pPr>
            <w:r w:rsidRPr="00D3385B">
              <w:rPr>
                <w:sz w:val="22"/>
                <w:szCs w:val="22"/>
              </w:rPr>
              <w:t>101,4</w:t>
            </w:r>
          </w:p>
        </w:tc>
        <w:tc>
          <w:tcPr>
            <w:tcW w:w="1001" w:type="pct"/>
            <w:tcBorders>
              <w:top w:val="nil"/>
              <w:bottom w:val="nil"/>
            </w:tcBorders>
          </w:tcPr>
          <w:p w:rsidR="006F7A4A" w:rsidRPr="00D3385B" w:rsidRDefault="00C24742" w:rsidP="000A1D61">
            <w:pPr>
              <w:spacing w:before="60" w:after="60" w:line="220" w:lineRule="exact"/>
              <w:ind w:right="510"/>
              <w:jc w:val="right"/>
              <w:rPr>
                <w:sz w:val="22"/>
                <w:szCs w:val="22"/>
              </w:rPr>
            </w:pPr>
            <w:r w:rsidRPr="00D3385B">
              <w:rPr>
                <w:sz w:val="22"/>
                <w:szCs w:val="22"/>
              </w:rPr>
              <w:t>82,2</w:t>
            </w:r>
          </w:p>
        </w:tc>
        <w:tc>
          <w:tcPr>
            <w:tcW w:w="1001" w:type="pct"/>
            <w:tcBorders>
              <w:top w:val="nil"/>
              <w:bottom w:val="nil"/>
            </w:tcBorders>
          </w:tcPr>
          <w:p w:rsidR="006F7A4A" w:rsidRPr="00D3385B" w:rsidRDefault="00823A3F" w:rsidP="000A1D61">
            <w:pPr>
              <w:spacing w:before="60" w:after="60" w:line="220" w:lineRule="exact"/>
              <w:ind w:right="510"/>
              <w:jc w:val="right"/>
              <w:rPr>
                <w:sz w:val="22"/>
                <w:szCs w:val="22"/>
              </w:rPr>
            </w:pPr>
            <w:r w:rsidRPr="00D3385B">
              <w:rPr>
                <w:sz w:val="22"/>
                <w:szCs w:val="22"/>
              </w:rPr>
              <w:t>100,5</w:t>
            </w:r>
          </w:p>
        </w:tc>
        <w:tc>
          <w:tcPr>
            <w:tcW w:w="939" w:type="pct"/>
            <w:tcBorders>
              <w:top w:val="nil"/>
              <w:bottom w:val="nil"/>
            </w:tcBorders>
          </w:tcPr>
          <w:p w:rsidR="006F7A4A" w:rsidRPr="00D3385B" w:rsidRDefault="00823A3F" w:rsidP="000A1D61">
            <w:pPr>
              <w:spacing w:before="60" w:after="60" w:line="220" w:lineRule="exact"/>
              <w:ind w:right="510"/>
              <w:jc w:val="right"/>
              <w:rPr>
                <w:sz w:val="22"/>
                <w:szCs w:val="22"/>
              </w:rPr>
            </w:pPr>
            <w:r w:rsidRPr="00D3385B">
              <w:rPr>
                <w:sz w:val="22"/>
                <w:szCs w:val="22"/>
              </w:rPr>
              <w:t>74,6</w:t>
            </w:r>
          </w:p>
        </w:tc>
      </w:tr>
      <w:tr w:rsidR="00326D8B" w:rsidRPr="006F7A4A" w:rsidTr="00D3385B">
        <w:tc>
          <w:tcPr>
            <w:tcW w:w="1094" w:type="pct"/>
            <w:tcBorders>
              <w:top w:val="nil"/>
              <w:bottom w:val="nil"/>
            </w:tcBorders>
          </w:tcPr>
          <w:p w:rsidR="00326D8B" w:rsidRPr="00AA5184" w:rsidRDefault="00326D8B" w:rsidP="000A1D61">
            <w:pPr>
              <w:spacing w:before="60" w:after="60" w:line="220" w:lineRule="exact"/>
              <w:ind w:left="170"/>
              <w:rPr>
                <w:sz w:val="22"/>
                <w:szCs w:val="22"/>
              </w:rPr>
            </w:pPr>
            <w:r w:rsidRPr="00AA5184">
              <w:rPr>
                <w:sz w:val="22"/>
                <w:szCs w:val="22"/>
              </w:rPr>
              <w:t>Февраль</w:t>
            </w:r>
          </w:p>
        </w:tc>
        <w:tc>
          <w:tcPr>
            <w:tcW w:w="965" w:type="pct"/>
            <w:tcBorders>
              <w:top w:val="nil"/>
              <w:bottom w:val="nil"/>
            </w:tcBorders>
          </w:tcPr>
          <w:p w:rsidR="00326D8B" w:rsidRPr="00AA5184" w:rsidRDefault="00D3385B" w:rsidP="000A1D61">
            <w:pPr>
              <w:spacing w:before="60" w:after="60" w:line="220" w:lineRule="exact"/>
              <w:ind w:right="510"/>
              <w:jc w:val="right"/>
              <w:rPr>
                <w:sz w:val="22"/>
                <w:szCs w:val="22"/>
              </w:rPr>
            </w:pPr>
            <w:r>
              <w:rPr>
                <w:sz w:val="22"/>
                <w:szCs w:val="22"/>
              </w:rPr>
              <w:t>102,3</w:t>
            </w:r>
          </w:p>
        </w:tc>
        <w:tc>
          <w:tcPr>
            <w:tcW w:w="1001" w:type="pct"/>
            <w:tcBorders>
              <w:top w:val="nil"/>
              <w:bottom w:val="nil"/>
            </w:tcBorders>
          </w:tcPr>
          <w:p w:rsidR="00326D8B" w:rsidRPr="00AA5184" w:rsidRDefault="00D3385B" w:rsidP="000A1D61">
            <w:pPr>
              <w:spacing w:before="60" w:after="60" w:line="220" w:lineRule="exact"/>
              <w:ind w:right="510"/>
              <w:jc w:val="right"/>
              <w:rPr>
                <w:sz w:val="22"/>
                <w:szCs w:val="22"/>
              </w:rPr>
            </w:pPr>
            <w:r>
              <w:rPr>
                <w:sz w:val="22"/>
                <w:szCs w:val="22"/>
              </w:rPr>
              <w:t>94,0</w:t>
            </w:r>
          </w:p>
        </w:tc>
        <w:tc>
          <w:tcPr>
            <w:tcW w:w="1001" w:type="pct"/>
            <w:tcBorders>
              <w:top w:val="nil"/>
              <w:bottom w:val="nil"/>
            </w:tcBorders>
          </w:tcPr>
          <w:p w:rsidR="00326D8B" w:rsidRPr="00AA5184" w:rsidRDefault="00D3385B" w:rsidP="000A1D61">
            <w:pPr>
              <w:spacing w:before="60" w:after="60" w:line="220" w:lineRule="exact"/>
              <w:ind w:right="510"/>
              <w:jc w:val="right"/>
              <w:rPr>
                <w:sz w:val="22"/>
                <w:szCs w:val="22"/>
              </w:rPr>
            </w:pPr>
            <w:r>
              <w:rPr>
                <w:sz w:val="22"/>
                <w:szCs w:val="22"/>
              </w:rPr>
              <w:t>103,2</w:t>
            </w:r>
          </w:p>
        </w:tc>
        <w:tc>
          <w:tcPr>
            <w:tcW w:w="939" w:type="pct"/>
            <w:tcBorders>
              <w:top w:val="nil"/>
              <w:bottom w:val="nil"/>
            </w:tcBorders>
          </w:tcPr>
          <w:p w:rsidR="00326D8B" w:rsidRPr="00AA5184" w:rsidRDefault="00D3385B" w:rsidP="000A1D61">
            <w:pPr>
              <w:spacing w:before="60" w:after="60" w:line="220" w:lineRule="exact"/>
              <w:ind w:right="510"/>
              <w:jc w:val="right"/>
              <w:rPr>
                <w:sz w:val="22"/>
                <w:szCs w:val="22"/>
              </w:rPr>
            </w:pPr>
            <w:r>
              <w:rPr>
                <w:sz w:val="22"/>
                <w:szCs w:val="22"/>
              </w:rPr>
              <w:t>95,0</w:t>
            </w:r>
          </w:p>
        </w:tc>
      </w:tr>
      <w:tr w:rsidR="000A1D61" w:rsidRPr="006F7A4A" w:rsidTr="00CE2E6B">
        <w:tc>
          <w:tcPr>
            <w:tcW w:w="1094" w:type="pct"/>
            <w:tcBorders>
              <w:top w:val="nil"/>
              <w:left w:val="single" w:sz="4" w:space="0" w:color="auto"/>
              <w:bottom w:val="nil"/>
              <w:right w:val="single" w:sz="4" w:space="0" w:color="auto"/>
            </w:tcBorders>
          </w:tcPr>
          <w:p w:rsidR="000A1D61" w:rsidRPr="00AA5184" w:rsidRDefault="000A1D61" w:rsidP="000A1D61">
            <w:pPr>
              <w:spacing w:before="72" w:after="72" w:line="220" w:lineRule="exact"/>
              <w:ind w:left="170"/>
              <w:rPr>
                <w:sz w:val="22"/>
                <w:szCs w:val="22"/>
              </w:rPr>
            </w:pPr>
            <w:r w:rsidRPr="00AA5184">
              <w:rPr>
                <w:sz w:val="22"/>
                <w:szCs w:val="22"/>
              </w:rPr>
              <w:t>Март</w:t>
            </w:r>
          </w:p>
        </w:tc>
        <w:tc>
          <w:tcPr>
            <w:tcW w:w="965" w:type="pct"/>
            <w:tcBorders>
              <w:top w:val="nil"/>
              <w:left w:val="single" w:sz="4" w:space="0" w:color="auto"/>
              <w:bottom w:val="nil"/>
              <w:right w:val="single" w:sz="4" w:space="0" w:color="auto"/>
            </w:tcBorders>
          </w:tcPr>
          <w:p w:rsidR="000A1D61" w:rsidRPr="00AA5184" w:rsidRDefault="00CE7C7E" w:rsidP="000A1D61">
            <w:pPr>
              <w:spacing w:before="72" w:after="72" w:line="220" w:lineRule="exact"/>
              <w:ind w:right="510"/>
              <w:jc w:val="right"/>
              <w:rPr>
                <w:sz w:val="22"/>
                <w:szCs w:val="22"/>
              </w:rPr>
            </w:pPr>
            <w:r>
              <w:rPr>
                <w:sz w:val="22"/>
                <w:szCs w:val="22"/>
              </w:rPr>
              <w:t>107,3</w:t>
            </w:r>
          </w:p>
        </w:tc>
        <w:tc>
          <w:tcPr>
            <w:tcW w:w="1001" w:type="pct"/>
            <w:tcBorders>
              <w:top w:val="nil"/>
              <w:left w:val="single" w:sz="4" w:space="0" w:color="auto"/>
              <w:bottom w:val="nil"/>
              <w:right w:val="single" w:sz="4" w:space="0" w:color="auto"/>
            </w:tcBorders>
          </w:tcPr>
          <w:p w:rsidR="000A1D61" w:rsidRPr="00AA5184" w:rsidRDefault="00CE7C7E" w:rsidP="000A1D61">
            <w:pPr>
              <w:spacing w:before="72" w:after="72" w:line="220" w:lineRule="exact"/>
              <w:ind w:right="510"/>
              <w:jc w:val="right"/>
              <w:rPr>
                <w:sz w:val="22"/>
                <w:szCs w:val="22"/>
              </w:rPr>
            </w:pPr>
            <w:r>
              <w:rPr>
                <w:sz w:val="22"/>
                <w:szCs w:val="22"/>
              </w:rPr>
              <w:t>114,9</w:t>
            </w:r>
          </w:p>
        </w:tc>
        <w:tc>
          <w:tcPr>
            <w:tcW w:w="1001" w:type="pct"/>
            <w:tcBorders>
              <w:top w:val="nil"/>
              <w:left w:val="single" w:sz="4" w:space="0" w:color="auto"/>
              <w:bottom w:val="nil"/>
              <w:right w:val="single" w:sz="4" w:space="0" w:color="auto"/>
            </w:tcBorders>
          </w:tcPr>
          <w:p w:rsidR="000A1D61" w:rsidRPr="00AA5184" w:rsidRDefault="00CE7C7E" w:rsidP="000A1D61">
            <w:pPr>
              <w:spacing w:before="72" w:after="72" w:line="220" w:lineRule="exact"/>
              <w:ind w:right="510"/>
              <w:jc w:val="right"/>
              <w:rPr>
                <w:sz w:val="22"/>
                <w:szCs w:val="22"/>
              </w:rPr>
            </w:pPr>
            <w:r>
              <w:rPr>
                <w:sz w:val="22"/>
                <w:szCs w:val="22"/>
              </w:rPr>
              <w:t>116,1</w:t>
            </w:r>
          </w:p>
        </w:tc>
        <w:tc>
          <w:tcPr>
            <w:tcW w:w="939" w:type="pct"/>
            <w:tcBorders>
              <w:top w:val="nil"/>
              <w:left w:val="single" w:sz="4" w:space="0" w:color="auto"/>
              <w:bottom w:val="nil"/>
              <w:right w:val="single" w:sz="4" w:space="0" w:color="auto"/>
            </w:tcBorders>
          </w:tcPr>
          <w:p w:rsidR="000A1D61" w:rsidRPr="00AA5184" w:rsidRDefault="00CE7C7E" w:rsidP="000A1D61">
            <w:pPr>
              <w:spacing w:before="72" w:after="72" w:line="220" w:lineRule="exact"/>
              <w:ind w:right="510"/>
              <w:jc w:val="right"/>
              <w:rPr>
                <w:sz w:val="22"/>
                <w:szCs w:val="22"/>
              </w:rPr>
            </w:pPr>
            <w:r>
              <w:rPr>
                <w:sz w:val="22"/>
                <w:szCs w:val="22"/>
              </w:rPr>
              <w:t>133,3</w:t>
            </w:r>
          </w:p>
        </w:tc>
      </w:tr>
      <w:tr w:rsidR="000A1D61" w:rsidRPr="006F7A4A" w:rsidTr="00D3385B">
        <w:tc>
          <w:tcPr>
            <w:tcW w:w="1094" w:type="pct"/>
            <w:tcBorders>
              <w:top w:val="nil"/>
              <w:left w:val="single" w:sz="4" w:space="0" w:color="auto"/>
              <w:bottom w:val="double" w:sz="4" w:space="0" w:color="auto"/>
              <w:right w:val="single" w:sz="4" w:space="0" w:color="auto"/>
            </w:tcBorders>
          </w:tcPr>
          <w:p w:rsidR="000A1D61" w:rsidRPr="000A1D61" w:rsidRDefault="000A1D61" w:rsidP="000A1D61">
            <w:pPr>
              <w:spacing w:before="60" w:after="60" w:line="220" w:lineRule="exact"/>
              <w:rPr>
                <w:b/>
                <w:i/>
                <w:sz w:val="22"/>
                <w:szCs w:val="22"/>
              </w:rPr>
            </w:pPr>
            <w:r w:rsidRPr="000A1D61">
              <w:rPr>
                <w:b/>
                <w:i/>
                <w:sz w:val="22"/>
                <w:szCs w:val="22"/>
              </w:rPr>
              <w:t>I квартал</w:t>
            </w:r>
          </w:p>
        </w:tc>
        <w:tc>
          <w:tcPr>
            <w:tcW w:w="965" w:type="pct"/>
            <w:tcBorders>
              <w:top w:val="nil"/>
              <w:left w:val="single" w:sz="4" w:space="0" w:color="auto"/>
              <w:bottom w:val="double" w:sz="4" w:space="0" w:color="auto"/>
              <w:right w:val="single" w:sz="4" w:space="0" w:color="auto"/>
            </w:tcBorders>
          </w:tcPr>
          <w:p w:rsidR="000A1D61" w:rsidRPr="00D3385B" w:rsidRDefault="00CE7C7E" w:rsidP="000A1D61">
            <w:pPr>
              <w:spacing w:before="60" w:after="60" w:line="220" w:lineRule="exact"/>
              <w:ind w:right="510"/>
              <w:jc w:val="right"/>
              <w:rPr>
                <w:b/>
                <w:i/>
                <w:sz w:val="22"/>
                <w:szCs w:val="22"/>
              </w:rPr>
            </w:pPr>
            <w:r>
              <w:rPr>
                <w:b/>
                <w:i/>
                <w:sz w:val="22"/>
                <w:szCs w:val="22"/>
              </w:rPr>
              <w:t>103,8</w:t>
            </w:r>
          </w:p>
        </w:tc>
        <w:tc>
          <w:tcPr>
            <w:tcW w:w="1001" w:type="pct"/>
            <w:tcBorders>
              <w:top w:val="nil"/>
              <w:left w:val="single" w:sz="4" w:space="0" w:color="auto"/>
              <w:bottom w:val="double" w:sz="4" w:space="0" w:color="auto"/>
              <w:right w:val="single" w:sz="4" w:space="0" w:color="auto"/>
            </w:tcBorders>
          </w:tcPr>
          <w:p w:rsidR="000A1D61" w:rsidRPr="00D3385B" w:rsidRDefault="000A1D61" w:rsidP="000A1D61">
            <w:pPr>
              <w:spacing w:before="60" w:after="60" w:line="220" w:lineRule="exact"/>
              <w:ind w:right="510"/>
              <w:jc w:val="right"/>
              <w:rPr>
                <w:b/>
                <w:i/>
                <w:sz w:val="22"/>
                <w:szCs w:val="22"/>
              </w:rPr>
            </w:pPr>
            <w:r w:rsidRPr="00D3385B">
              <w:rPr>
                <w:b/>
                <w:i/>
                <w:sz w:val="22"/>
                <w:szCs w:val="22"/>
              </w:rPr>
              <w:t>х</w:t>
            </w:r>
          </w:p>
        </w:tc>
        <w:tc>
          <w:tcPr>
            <w:tcW w:w="1001" w:type="pct"/>
            <w:tcBorders>
              <w:top w:val="nil"/>
              <w:left w:val="single" w:sz="4" w:space="0" w:color="auto"/>
              <w:bottom w:val="double" w:sz="4" w:space="0" w:color="auto"/>
              <w:right w:val="single" w:sz="4" w:space="0" w:color="auto"/>
            </w:tcBorders>
          </w:tcPr>
          <w:p w:rsidR="000A1D61" w:rsidRPr="00D3385B" w:rsidRDefault="00CE7C7E" w:rsidP="000A1D61">
            <w:pPr>
              <w:spacing w:before="60" w:after="60" w:line="220" w:lineRule="exact"/>
              <w:ind w:right="510"/>
              <w:jc w:val="right"/>
              <w:rPr>
                <w:b/>
                <w:i/>
                <w:sz w:val="22"/>
                <w:szCs w:val="22"/>
              </w:rPr>
            </w:pPr>
            <w:r>
              <w:rPr>
                <w:b/>
                <w:i/>
                <w:sz w:val="22"/>
                <w:szCs w:val="22"/>
              </w:rPr>
              <w:t>107,1</w:t>
            </w:r>
          </w:p>
        </w:tc>
        <w:tc>
          <w:tcPr>
            <w:tcW w:w="939" w:type="pct"/>
            <w:tcBorders>
              <w:top w:val="nil"/>
              <w:left w:val="single" w:sz="4" w:space="0" w:color="auto"/>
              <w:bottom w:val="double" w:sz="4" w:space="0" w:color="auto"/>
              <w:right w:val="single" w:sz="4" w:space="0" w:color="auto"/>
            </w:tcBorders>
          </w:tcPr>
          <w:p w:rsidR="000A1D61" w:rsidRPr="00D3385B" w:rsidRDefault="000A1D61" w:rsidP="000A1D61">
            <w:pPr>
              <w:spacing w:before="60" w:after="60" w:line="220" w:lineRule="exact"/>
              <w:ind w:right="510"/>
              <w:jc w:val="right"/>
              <w:rPr>
                <w:b/>
                <w:i/>
                <w:sz w:val="22"/>
                <w:szCs w:val="22"/>
              </w:rPr>
            </w:pPr>
            <w:r w:rsidRPr="00D3385B">
              <w:rPr>
                <w:b/>
                <w:i/>
                <w:sz w:val="22"/>
                <w:szCs w:val="22"/>
              </w:rPr>
              <w:t>х</w:t>
            </w:r>
          </w:p>
        </w:tc>
      </w:tr>
    </w:tbl>
    <w:p w:rsidR="006F7A4A" w:rsidRDefault="006F7A4A" w:rsidP="005807A3">
      <w:pPr>
        <w:jc w:val="center"/>
        <w:rPr>
          <w:rFonts w:ascii="Arial" w:hAnsi="Arial" w:cs="Arial"/>
          <w:b/>
          <w:sz w:val="22"/>
          <w:szCs w:val="22"/>
        </w:rPr>
      </w:pPr>
    </w:p>
    <w:p w:rsidR="005807A3" w:rsidRPr="00795ED4" w:rsidRDefault="005807A3" w:rsidP="005807A3">
      <w:pPr>
        <w:jc w:val="center"/>
        <w:rPr>
          <w:rFonts w:ascii="Arial" w:hAnsi="Arial" w:cs="Arial"/>
          <w:b/>
          <w:sz w:val="22"/>
          <w:szCs w:val="22"/>
        </w:rPr>
      </w:pPr>
      <w:r>
        <w:rPr>
          <w:rFonts w:ascii="Arial" w:hAnsi="Arial" w:cs="Arial"/>
          <w:b/>
          <w:sz w:val="22"/>
          <w:szCs w:val="22"/>
        </w:rPr>
        <w:t xml:space="preserve">Розничный товарооборот продовольственных </w:t>
      </w:r>
      <w:r>
        <w:rPr>
          <w:rFonts w:ascii="Arial" w:hAnsi="Arial" w:cs="Arial"/>
          <w:b/>
          <w:sz w:val="22"/>
          <w:szCs w:val="22"/>
        </w:rPr>
        <w:br/>
        <w:t>и непродовольственных товаров</w:t>
      </w:r>
    </w:p>
    <w:p w:rsidR="005807A3" w:rsidRDefault="005807A3" w:rsidP="005807A3">
      <w:pPr>
        <w:spacing w:before="120" w:after="120" w:line="220" w:lineRule="exact"/>
        <w:jc w:val="center"/>
        <w:rPr>
          <w:rFonts w:ascii="Arial" w:hAnsi="Arial" w:cs="Arial"/>
          <w:i/>
          <w:sz w:val="20"/>
        </w:rPr>
      </w:pPr>
      <w:proofErr w:type="gramStart"/>
      <w:r>
        <w:rPr>
          <w:rFonts w:ascii="Arial" w:hAnsi="Arial" w:cs="Arial"/>
          <w:i/>
          <w:sz w:val="20"/>
        </w:rPr>
        <w:t>(в % к соответствующему периоду предыдущего года; в сопоставимых ценах)</w:t>
      </w:r>
      <w:r w:rsidR="00C56567">
        <w:rPr>
          <w:rFonts w:ascii="Arial" w:hAnsi="Arial" w:cs="Arial"/>
          <w:i/>
          <w:sz w:val="20"/>
        </w:rPr>
        <w:t xml:space="preserve"> </w:t>
      </w:r>
      <w:proofErr w:type="gramEnd"/>
    </w:p>
    <w:p w:rsidR="00521923" w:rsidRDefault="00FA02E4" w:rsidP="00C16714">
      <w:pPr>
        <w:spacing w:line="288" w:lineRule="auto"/>
        <w:ind w:right="-143"/>
        <w:jc w:val="both"/>
        <w:rPr>
          <w:sz w:val="26"/>
          <w:szCs w:val="26"/>
        </w:rPr>
      </w:pPr>
      <w:r w:rsidRPr="00FB3B55">
        <w:rPr>
          <w:noProof/>
          <w:sz w:val="26"/>
          <w:szCs w:val="26"/>
        </w:rPr>
        <mc:AlternateContent>
          <mc:Choice Requires="wps">
            <w:drawing>
              <wp:anchor distT="45720" distB="45720" distL="114300" distR="114300" simplePos="0" relativeHeight="251657216" behindDoc="0" locked="0" layoutInCell="1" allowOverlap="1">
                <wp:simplePos x="0" y="0"/>
                <wp:positionH relativeFrom="column">
                  <wp:posOffset>2252345</wp:posOffset>
                </wp:positionH>
                <wp:positionV relativeFrom="paragraph">
                  <wp:posOffset>2209165</wp:posOffset>
                </wp:positionV>
                <wp:extent cx="817879" cy="210184"/>
                <wp:effectExtent l="0" t="0" r="1905" b="0"/>
                <wp:wrapNone/>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7879" cy="210184"/>
                        </a:xfrm>
                        <a:prstGeom prst="rect">
                          <a:avLst/>
                        </a:prstGeom>
                        <a:solidFill>
                          <a:srgbClr val="FFFFFF"/>
                        </a:solidFill>
                        <a:ln w="9525">
                          <a:noFill/>
                          <a:miter lim="800000"/>
                          <a:headEnd/>
                          <a:tailEnd/>
                        </a:ln>
                      </wps:spPr>
                      <wps:txbx>
                        <w:txbxContent>
                          <w:p w:rsidR="00BB0496" w:rsidRPr="00F91828" w:rsidRDefault="00BB0496">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1</w:t>
                            </w:r>
                            <w:r w:rsidRPr="00F91828">
                              <w:rPr>
                                <w:rFonts w:ascii="Arial" w:hAnsi="Arial" w:cs="Arial"/>
                                <w:b/>
                                <w:sz w:val="18"/>
                                <w:szCs w:val="18"/>
                              </w:rPr>
                              <w:t xml:space="preserve"> г.</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Надпись 2" o:spid="_x0000_s1026" type="#_x0000_t202" style="position:absolute;left:0;text-align:left;margin-left:177.35pt;margin-top:173.95pt;width:64.4pt;height:16.5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" stroked="f">
                <v:textbox>
                  <w:txbxContent>
                    <w:p w:rsidR="00BB0496" w:rsidRPr="00F91828" w:rsidRDefault="00BB0496">
                      <w:pPr>
                        <w:rPr>
                          <w:rFonts w:ascii="Arial" w:hAnsi="Arial" w:cs="Arial"/>
                          <w:b/>
                          <w:sz w:val="18"/>
                          <w:szCs w:val="18"/>
                        </w:rPr>
                      </w:pPr>
                      <w:r>
                        <w:rPr>
                          <w:rFonts w:ascii="Arial" w:hAnsi="Arial" w:cs="Arial"/>
                          <w:b/>
                          <w:sz w:val="18"/>
                          <w:szCs w:val="18"/>
                        </w:rPr>
                        <w:t xml:space="preserve">   </w:t>
                      </w:r>
                      <w:r w:rsidRPr="00F91828">
                        <w:rPr>
                          <w:rFonts w:ascii="Arial" w:hAnsi="Arial" w:cs="Arial"/>
                          <w:b/>
                          <w:sz w:val="18"/>
                          <w:szCs w:val="18"/>
                        </w:rPr>
                        <w:t>202</w:t>
                      </w:r>
                      <w:r>
                        <w:rPr>
                          <w:rFonts w:ascii="Arial" w:hAnsi="Arial" w:cs="Arial"/>
                          <w:b/>
                          <w:sz w:val="18"/>
                          <w:szCs w:val="18"/>
                        </w:rPr>
                        <w:t>1</w:t>
                      </w:r>
                      <w:r w:rsidRPr="00F91828">
                        <w:rPr>
                          <w:rFonts w:ascii="Arial" w:hAnsi="Arial" w:cs="Arial"/>
                          <w:b/>
                          <w:sz w:val="18"/>
                          <w:szCs w:val="18"/>
                        </w:rPr>
                        <w:t xml:space="preserve"> г.</w:t>
                      </w:r>
                    </w:p>
                  </w:txbxContent>
                </v:textbox>
              </v:shape>
            </w:pict>
          </mc:Fallback>
        </mc:AlternateContent>
      </w:r>
      <w:r w:rsidR="008A438A">
        <w:rPr>
          <w:noProof/>
          <w:sz w:val="26"/>
          <w:szCs w:val="26"/>
        </w:rPr>
        <w:drawing>
          <wp:inline distT="0" distB="0" distL="0" distR="0">
            <wp:extent cx="5854700" cy="2691816"/>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3F6408" w:rsidRDefault="003F6408" w:rsidP="00740D92">
      <w:pPr>
        <w:ind w:firstLine="709"/>
        <w:jc w:val="both"/>
        <w:rPr>
          <w:spacing w:val="-4"/>
          <w:sz w:val="26"/>
          <w:szCs w:val="26"/>
        </w:rPr>
      </w:pPr>
      <w:r w:rsidRPr="004A065A">
        <w:rPr>
          <w:sz w:val="26"/>
          <w:szCs w:val="26"/>
        </w:rPr>
        <w:lastRenderedPageBreak/>
        <w:t>В</w:t>
      </w:r>
      <w:r w:rsidR="000A1D61" w:rsidRPr="000A1D61">
        <w:rPr>
          <w:sz w:val="26"/>
          <w:szCs w:val="26"/>
        </w:rPr>
        <w:t xml:space="preserve"> </w:t>
      </w:r>
      <w:r w:rsidR="000A1D61">
        <w:rPr>
          <w:sz w:val="26"/>
          <w:szCs w:val="26"/>
          <w:lang w:val="en-US"/>
        </w:rPr>
        <w:t>I</w:t>
      </w:r>
      <w:r w:rsidR="000A1D61" w:rsidRPr="00780109">
        <w:rPr>
          <w:sz w:val="26"/>
          <w:szCs w:val="26"/>
        </w:rPr>
        <w:t xml:space="preserve"> </w:t>
      </w:r>
      <w:r w:rsidR="000A1D61">
        <w:rPr>
          <w:sz w:val="26"/>
          <w:szCs w:val="26"/>
        </w:rPr>
        <w:t>квартале</w:t>
      </w:r>
      <w:r w:rsidR="004B270F">
        <w:rPr>
          <w:sz w:val="26"/>
          <w:szCs w:val="26"/>
        </w:rPr>
        <w:t xml:space="preserve"> </w:t>
      </w:r>
      <w:r w:rsidR="00C217E4" w:rsidRPr="00C8013E">
        <w:rPr>
          <w:sz w:val="26"/>
          <w:szCs w:val="26"/>
        </w:rPr>
        <w:t>20</w:t>
      </w:r>
      <w:r w:rsidR="00C217E4">
        <w:rPr>
          <w:sz w:val="26"/>
          <w:szCs w:val="26"/>
        </w:rPr>
        <w:t>2</w:t>
      </w:r>
      <w:r w:rsidR="0022177E">
        <w:rPr>
          <w:sz w:val="26"/>
          <w:szCs w:val="26"/>
        </w:rPr>
        <w:t>2</w:t>
      </w:r>
      <w:r w:rsidR="00C217E4">
        <w:rPr>
          <w:sz w:val="26"/>
          <w:szCs w:val="26"/>
        </w:rPr>
        <w:t> г</w:t>
      </w:r>
      <w:r w:rsidR="00F46F49">
        <w:rPr>
          <w:sz w:val="26"/>
          <w:szCs w:val="26"/>
        </w:rPr>
        <w:t>.</w:t>
      </w:r>
      <w:r>
        <w:rPr>
          <w:sz w:val="26"/>
          <w:szCs w:val="26"/>
        </w:rPr>
        <w:t xml:space="preserve"> </w:t>
      </w:r>
      <w:r w:rsidRPr="004A065A">
        <w:rPr>
          <w:sz w:val="26"/>
          <w:szCs w:val="26"/>
        </w:rPr>
        <w:t xml:space="preserve">розничный товарооборот на </w:t>
      </w:r>
      <w:r w:rsidR="005B6B53" w:rsidRPr="00CE7C7E">
        <w:rPr>
          <w:sz w:val="26"/>
          <w:szCs w:val="26"/>
        </w:rPr>
        <w:t>91,</w:t>
      </w:r>
      <w:r w:rsidR="00CE7C7E" w:rsidRPr="00CE7C7E">
        <w:rPr>
          <w:sz w:val="26"/>
          <w:szCs w:val="26"/>
        </w:rPr>
        <w:t>8</w:t>
      </w:r>
      <w:r w:rsidRPr="00CE7C7E">
        <w:rPr>
          <w:sz w:val="26"/>
          <w:szCs w:val="26"/>
        </w:rPr>
        <w:t xml:space="preserve">% </w:t>
      </w:r>
      <w:r w:rsidRPr="004A065A">
        <w:rPr>
          <w:sz w:val="26"/>
          <w:szCs w:val="26"/>
        </w:rPr>
        <w:t xml:space="preserve">формировался организациями торговли и </w:t>
      </w:r>
      <w:r w:rsidRPr="0041475B">
        <w:rPr>
          <w:sz w:val="26"/>
          <w:szCs w:val="26"/>
        </w:rPr>
        <w:t xml:space="preserve">на </w:t>
      </w:r>
      <w:r w:rsidR="00A74D0B" w:rsidRPr="00CE7C7E">
        <w:rPr>
          <w:sz w:val="26"/>
          <w:szCs w:val="26"/>
        </w:rPr>
        <w:t>8</w:t>
      </w:r>
      <w:r w:rsidR="00DB0DBB" w:rsidRPr="00CE7C7E">
        <w:rPr>
          <w:sz w:val="26"/>
          <w:szCs w:val="26"/>
        </w:rPr>
        <w:t>,</w:t>
      </w:r>
      <w:r w:rsidR="00CE7C7E" w:rsidRPr="00CE7C7E">
        <w:rPr>
          <w:sz w:val="26"/>
          <w:szCs w:val="26"/>
        </w:rPr>
        <w:t>2</w:t>
      </w:r>
      <w:r w:rsidRPr="00CE7C7E">
        <w:rPr>
          <w:sz w:val="26"/>
          <w:szCs w:val="26"/>
        </w:rPr>
        <w:t xml:space="preserve">% </w:t>
      </w:r>
      <w:r w:rsidRPr="005A1FE1">
        <w:rPr>
          <w:sz w:val="26"/>
          <w:szCs w:val="26"/>
        </w:rPr>
        <w:t xml:space="preserve">– индивидуальными предпринимателями </w:t>
      </w:r>
      <w:r w:rsidR="00C0525B">
        <w:rPr>
          <w:sz w:val="26"/>
          <w:szCs w:val="26"/>
        </w:rPr>
        <w:br/>
      </w:r>
      <w:r w:rsidRPr="006F2705">
        <w:rPr>
          <w:spacing w:val="-4"/>
          <w:sz w:val="26"/>
          <w:szCs w:val="26"/>
        </w:rPr>
        <w:t>и физическими лицами (в</w:t>
      </w:r>
      <w:r w:rsidR="000A1D61" w:rsidRPr="000A1D61">
        <w:rPr>
          <w:sz w:val="26"/>
          <w:szCs w:val="26"/>
        </w:rPr>
        <w:t xml:space="preserve"> </w:t>
      </w:r>
      <w:r w:rsidR="000A1D61">
        <w:rPr>
          <w:sz w:val="26"/>
          <w:szCs w:val="26"/>
          <w:lang w:val="en-US"/>
        </w:rPr>
        <w:t>I</w:t>
      </w:r>
      <w:r w:rsidR="000A1D61" w:rsidRPr="00780109">
        <w:rPr>
          <w:sz w:val="26"/>
          <w:szCs w:val="26"/>
        </w:rPr>
        <w:t xml:space="preserve"> </w:t>
      </w:r>
      <w:r w:rsidR="000A1D61">
        <w:rPr>
          <w:sz w:val="26"/>
          <w:szCs w:val="26"/>
        </w:rPr>
        <w:t xml:space="preserve">квартале </w:t>
      </w:r>
      <w:r w:rsidR="00C217E4" w:rsidRPr="006F2705">
        <w:rPr>
          <w:spacing w:val="-4"/>
          <w:sz w:val="26"/>
          <w:szCs w:val="26"/>
        </w:rPr>
        <w:t>202</w:t>
      </w:r>
      <w:r w:rsidR="0022177E">
        <w:rPr>
          <w:spacing w:val="-4"/>
          <w:sz w:val="26"/>
          <w:szCs w:val="26"/>
        </w:rPr>
        <w:t>1</w:t>
      </w:r>
      <w:r w:rsidR="00C217E4" w:rsidRPr="006F2705">
        <w:rPr>
          <w:spacing w:val="-4"/>
          <w:sz w:val="26"/>
          <w:szCs w:val="26"/>
        </w:rPr>
        <w:t> г</w:t>
      </w:r>
      <w:r w:rsidR="00F46F49">
        <w:rPr>
          <w:spacing w:val="-4"/>
          <w:sz w:val="26"/>
          <w:szCs w:val="26"/>
        </w:rPr>
        <w:t>.</w:t>
      </w:r>
      <w:r w:rsidRPr="006F2705">
        <w:rPr>
          <w:spacing w:val="-4"/>
          <w:sz w:val="26"/>
          <w:szCs w:val="26"/>
        </w:rPr>
        <w:t xml:space="preserve"> – соответственно </w:t>
      </w:r>
      <w:r w:rsidR="00034E2C">
        <w:rPr>
          <w:spacing w:val="-4"/>
          <w:sz w:val="26"/>
          <w:szCs w:val="26"/>
        </w:rPr>
        <w:t>90,</w:t>
      </w:r>
      <w:r w:rsidR="000A1D61" w:rsidRPr="000A1D61">
        <w:rPr>
          <w:spacing w:val="-4"/>
          <w:sz w:val="26"/>
          <w:szCs w:val="26"/>
        </w:rPr>
        <w:t>9</w:t>
      </w:r>
      <w:r w:rsidRPr="006F2705">
        <w:rPr>
          <w:spacing w:val="-4"/>
          <w:sz w:val="26"/>
          <w:szCs w:val="26"/>
        </w:rPr>
        <w:t xml:space="preserve">% и </w:t>
      </w:r>
      <w:r w:rsidR="00034E2C">
        <w:rPr>
          <w:spacing w:val="-4"/>
          <w:sz w:val="26"/>
          <w:szCs w:val="26"/>
        </w:rPr>
        <w:t>9,</w:t>
      </w:r>
      <w:r w:rsidR="000A1D61" w:rsidRPr="000A1D61">
        <w:rPr>
          <w:spacing w:val="-4"/>
          <w:sz w:val="26"/>
          <w:szCs w:val="26"/>
        </w:rPr>
        <w:t>1</w:t>
      </w:r>
      <w:r w:rsidRPr="006F2705">
        <w:rPr>
          <w:spacing w:val="-4"/>
          <w:sz w:val="26"/>
          <w:szCs w:val="26"/>
        </w:rPr>
        <w:t>%).</w:t>
      </w:r>
    </w:p>
    <w:p w:rsidR="00740D92" w:rsidRPr="00034E2C" w:rsidRDefault="00740D92" w:rsidP="00740D92">
      <w:pPr>
        <w:ind w:firstLine="709"/>
        <w:jc w:val="both"/>
        <w:rPr>
          <w:sz w:val="26"/>
          <w:szCs w:val="26"/>
        </w:rPr>
      </w:pPr>
      <w:r w:rsidRPr="00034E2C">
        <w:rPr>
          <w:sz w:val="26"/>
          <w:szCs w:val="26"/>
        </w:rPr>
        <w:t>Розничный товарооборот организаций торговли в</w:t>
      </w:r>
      <w:r w:rsidRPr="00CE2E6B">
        <w:rPr>
          <w:sz w:val="26"/>
          <w:szCs w:val="26"/>
        </w:rPr>
        <w:t xml:space="preserve"> </w:t>
      </w:r>
      <w:r>
        <w:rPr>
          <w:sz w:val="26"/>
          <w:szCs w:val="26"/>
          <w:lang w:val="en-US"/>
        </w:rPr>
        <w:t>I</w:t>
      </w:r>
      <w:r w:rsidRPr="00780109">
        <w:rPr>
          <w:sz w:val="26"/>
          <w:szCs w:val="26"/>
        </w:rPr>
        <w:t xml:space="preserve"> </w:t>
      </w:r>
      <w:r>
        <w:rPr>
          <w:sz w:val="26"/>
          <w:szCs w:val="26"/>
        </w:rPr>
        <w:t>квартале</w:t>
      </w:r>
      <w:r w:rsidRPr="00034E2C">
        <w:rPr>
          <w:sz w:val="26"/>
          <w:szCs w:val="26"/>
        </w:rPr>
        <w:t xml:space="preserve"> 202</w:t>
      </w:r>
      <w:r>
        <w:rPr>
          <w:sz w:val="26"/>
          <w:szCs w:val="26"/>
        </w:rPr>
        <w:t>2</w:t>
      </w:r>
      <w:r w:rsidRPr="00034E2C">
        <w:rPr>
          <w:sz w:val="26"/>
          <w:szCs w:val="26"/>
        </w:rPr>
        <w:t xml:space="preserve"> г. составил </w:t>
      </w:r>
      <w:r w:rsidR="00CE7C7E">
        <w:rPr>
          <w:sz w:val="26"/>
          <w:szCs w:val="26"/>
        </w:rPr>
        <w:t>1 221</w:t>
      </w:r>
      <w:r w:rsidRPr="00034E2C">
        <w:rPr>
          <w:sz w:val="26"/>
          <w:szCs w:val="26"/>
        </w:rPr>
        <w:t xml:space="preserve"> млн. рублей, или в сопоставимых ценах </w:t>
      </w:r>
      <w:r w:rsidR="00CE7C7E">
        <w:rPr>
          <w:sz w:val="26"/>
          <w:szCs w:val="26"/>
        </w:rPr>
        <w:t>106,3</w:t>
      </w:r>
      <w:r w:rsidRPr="00034E2C">
        <w:rPr>
          <w:sz w:val="26"/>
          <w:szCs w:val="26"/>
        </w:rPr>
        <w:t xml:space="preserve">% к уровню </w:t>
      </w:r>
      <w:r>
        <w:rPr>
          <w:sz w:val="26"/>
          <w:szCs w:val="26"/>
        </w:rPr>
        <w:br/>
      </w:r>
      <w:r>
        <w:rPr>
          <w:sz w:val="26"/>
          <w:szCs w:val="26"/>
          <w:lang w:val="en-US"/>
        </w:rPr>
        <w:t>I</w:t>
      </w:r>
      <w:r w:rsidRPr="00780109">
        <w:rPr>
          <w:sz w:val="26"/>
          <w:szCs w:val="26"/>
        </w:rPr>
        <w:t xml:space="preserve"> </w:t>
      </w:r>
      <w:r>
        <w:rPr>
          <w:sz w:val="26"/>
          <w:szCs w:val="26"/>
        </w:rPr>
        <w:t>квартала</w:t>
      </w:r>
      <w:r w:rsidRPr="00034E2C">
        <w:rPr>
          <w:sz w:val="26"/>
          <w:szCs w:val="26"/>
        </w:rPr>
        <w:t xml:space="preserve"> 202</w:t>
      </w:r>
      <w:r>
        <w:rPr>
          <w:sz w:val="26"/>
          <w:szCs w:val="26"/>
        </w:rPr>
        <w:t>1</w:t>
      </w:r>
      <w:r w:rsidRPr="00034E2C">
        <w:rPr>
          <w:sz w:val="26"/>
          <w:szCs w:val="26"/>
        </w:rPr>
        <w:t xml:space="preserve"> г. </w:t>
      </w:r>
    </w:p>
    <w:p w:rsidR="003600A2" w:rsidRPr="003600A2" w:rsidRDefault="003600A2" w:rsidP="003600A2">
      <w:pPr>
        <w:spacing w:before="120" w:after="120"/>
        <w:ind w:right="-40"/>
        <w:jc w:val="center"/>
        <w:rPr>
          <w:rFonts w:ascii="Arial" w:hAnsi="Arial" w:cs="Arial"/>
          <w:b/>
          <w:sz w:val="22"/>
          <w:szCs w:val="22"/>
        </w:rPr>
      </w:pPr>
      <w:r w:rsidRPr="003600A2">
        <w:rPr>
          <w:rFonts w:ascii="Arial" w:hAnsi="Arial" w:cs="Arial"/>
          <w:b/>
          <w:sz w:val="22"/>
          <w:szCs w:val="22"/>
        </w:rPr>
        <w:t xml:space="preserve">Розничный товарооборот по секторам реализации </w:t>
      </w:r>
    </w:p>
    <w:tbl>
      <w:tblPr>
        <w:tblW w:w="4946" w:type="pct"/>
        <w:jc w:val="center"/>
        <w:tblLayout w:type="fixed"/>
        <w:tblCellMar>
          <w:left w:w="70" w:type="dxa"/>
          <w:right w:w="70" w:type="dxa"/>
        </w:tblCellMar>
        <w:tblLook w:val="0000" w:firstRow="0" w:lastRow="0" w:firstColumn="0" w:lastColumn="0" w:noHBand="0" w:noVBand="0"/>
      </w:tblPr>
      <w:tblGrid>
        <w:gridCol w:w="2713"/>
        <w:gridCol w:w="1562"/>
        <w:gridCol w:w="1276"/>
        <w:gridCol w:w="1134"/>
        <w:gridCol w:w="1135"/>
        <w:gridCol w:w="1292"/>
      </w:tblGrid>
      <w:tr w:rsidR="003600A2" w:rsidRPr="003600A2" w:rsidTr="00D101FE">
        <w:trPr>
          <w:cantSplit/>
          <w:trHeight w:val="126"/>
          <w:jc w:val="center"/>
        </w:trPr>
        <w:tc>
          <w:tcPr>
            <w:tcW w:w="1489" w:type="pct"/>
            <w:vMerge w:val="restart"/>
            <w:tcBorders>
              <w:top w:val="single" w:sz="4" w:space="0" w:color="auto"/>
              <w:left w:val="single" w:sz="4" w:space="0" w:color="auto"/>
              <w:right w:val="single" w:sz="4" w:space="0" w:color="auto"/>
            </w:tcBorders>
          </w:tcPr>
          <w:p w:rsidR="003600A2" w:rsidRPr="003600A2" w:rsidRDefault="003600A2" w:rsidP="00B94E59">
            <w:pPr>
              <w:spacing w:before="40" w:after="40" w:line="220" w:lineRule="exact"/>
              <w:jc w:val="center"/>
              <w:rPr>
                <w:sz w:val="22"/>
              </w:rPr>
            </w:pPr>
          </w:p>
        </w:tc>
        <w:tc>
          <w:tcPr>
            <w:tcW w:w="857" w:type="pct"/>
            <w:vMerge w:val="restart"/>
            <w:tcBorders>
              <w:top w:val="single" w:sz="4" w:space="0" w:color="auto"/>
              <w:left w:val="single" w:sz="4" w:space="0" w:color="auto"/>
              <w:right w:val="single" w:sz="4" w:space="0" w:color="auto"/>
            </w:tcBorders>
          </w:tcPr>
          <w:p w:rsidR="003600A2" w:rsidRPr="003600A2" w:rsidRDefault="000A1D61" w:rsidP="00195F33">
            <w:pPr>
              <w:spacing w:before="40" w:after="40" w:line="220" w:lineRule="exact"/>
              <w:jc w:val="center"/>
              <w:rPr>
                <w:sz w:val="22"/>
              </w:rPr>
            </w:pPr>
            <w:r>
              <w:rPr>
                <w:sz w:val="22"/>
                <w:lang w:val="en-US"/>
              </w:rPr>
              <w:t>I</w:t>
            </w:r>
            <w:r>
              <w:rPr>
                <w:sz w:val="22"/>
              </w:rPr>
              <w:t xml:space="preserve"> квартал</w:t>
            </w:r>
            <w:r w:rsidR="003600A2" w:rsidRPr="003600A2">
              <w:rPr>
                <w:sz w:val="22"/>
              </w:rPr>
              <w:br/>
              <w:t>202</w:t>
            </w:r>
            <w:r w:rsidR="003600A2">
              <w:rPr>
                <w:sz w:val="22"/>
              </w:rPr>
              <w:t>2</w:t>
            </w:r>
            <w:r w:rsidR="003600A2" w:rsidRPr="003600A2">
              <w:rPr>
                <w:sz w:val="22"/>
              </w:rPr>
              <w:t> г.</w:t>
            </w:r>
            <w:proofErr w:type="gramStart"/>
            <w:r w:rsidR="00195F33">
              <w:rPr>
                <w:sz w:val="22"/>
              </w:rPr>
              <w:t>,</w:t>
            </w:r>
            <w:proofErr w:type="gramEnd"/>
            <w:r w:rsidR="003600A2" w:rsidRPr="003600A2">
              <w:rPr>
                <w:sz w:val="22"/>
              </w:rPr>
              <w:br/>
              <w:t xml:space="preserve">млн. руб. </w:t>
            </w:r>
            <w:r w:rsidR="003600A2" w:rsidRPr="003600A2">
              <w:rPr>
                <w:sz w:val="22"/>
              </w:rPr>
              <w:br/>
              <w:t>(в текущих ценах)</w:t>
            </w:r>
          </w:p>
        </w:tc>
        <w:tc>
          <w:tcPr>
            <w:tcW w:w="2655" w:type="pct"/>
            <w:gridSpan w:val="4"/>
            <w:tcBorders>
              <w:top w:val="single" w:sz="4" w:space="0" w:color="auto"/>
              <w:left w:val="single" w:sz="4" w:space="0" w:color="auto"/>
              <w:bottom w:val="single" w:sz="4" w:space="0" w:color="auto"/>
              <w:right w:val="single" w:sz="4" w:space="0" w:color="auto"/>
            </w:tcBorders>
          </w:tcPr>
          <w:p w:rsidR="003600A2" w:rsidRPr="003600A2" w:rsidRDefault="003600A2" w:rsidP="00B94E59">
            <w:pPr>
              <w:spacing w:before="40" w:after="40" w:line="220" w:lineRule="exact"/>
              <w:jc w:val="center"/>
              <w:rPr>
                <w:sz w:val="22"/>
              </w:rPr>
            </w:pPr>
            <w:r w:rsidRPr="003600A2">
              <w:rPr>
                <w:sz w:val="22"/>
              </w:rPr>
              <w:t>В сопоставимых ценах</w:t>
            </w:r>
          </w:p>
        </w:tc>
      </w:tr>
      <w:tr w:rsidR="003600A2" w:rsidRPr="003600A2" w:rsidTr="00D101FE">
        <w:trPr>
          <w:cantSplit/>
          <w:trHeight w:val="533"/>
          <w:jc w:val="center"/>
        </w:trPr>
        <w:tc>
          <w:tcPr>
            <w:tcW w:w="1489" w:type="pct"/>
            <w:vMerge/>
            <w:tcBorders>
              <w:left w:val="single" w:sz="4" w:space="0" w:color="auto"/>
              <w:right w:val="single" w:sz="4" w:space="0" w:color="auto"/>
            </w:tcBorders>
          </w:tcPr>
          <w:p w:rsidR="003600A2" w:rsidRPr="003600A2" w:rsidRDefault="003600A2" w:rsidP="00B94E59">
            <w:pPr>
              <w:spacing w:before="40" w:after="40" w:line="220" w:lineRule="exact"/>
              <w:jc w:val="center"/>
              <w:rPr>
                <w:sz w:val="22"/>
              </w:rPr>
            </w:pPr>
          </w:p>
        </w:tc>
        <w:tc>
          <w:tcPr>
            <w:tcW w:w="857" w:type="pct"/>
            <w:vMerge/>
            <w:tcBorders>
              <w:left w:val="single" w:sz="4" w:space="0" w:color="auto"/>
              <w:right w:val="single" w:sz="4" w:space="0" w:color="auto"/>
            </w:tcBorders>
          </w:tcPr>
          <w:p w:rsidR="003600A2" w:rsidRPr="003600A2" w:rsidRDefault="003600A2" w:rsidP="00B94E59">
            <w:pPr>
              <w:spacing w:before="40" w:after="40" w:line="220" w:lineRule="exact"/>
              <w:jc w:val="center"/>
              <w:rPr>
                <w:sz w:val="22"/>
              </w:rPr>
            </w:pPr>
          </w:p>
        </w:tc>
        <w:tc>
          <w:tcPr>
            <w:tcW w:w="700" w:type="pct"/>
            <w:vMerge w:val="restart"/>
            <w:tcBorders>
              <w:top w:val="single" w:sz="4" w:space="0" w:color="auto"/>
              <w:left w:val="single" w:sz="4" w:space="0" w:color="auto"/>
              <w:right w:val="single" w:sz="4" w:space="0" w:color="auto"/>
            </w:tcBorders>
          </w:tcPr>
          <w:p w:rsidR="003600A2" w:rsidRPr="003600A2" w:rsidRDefault="000A1D61" w:rsidP="00B94E59">
            <w:pPr>
              <w:spacing w:before="40" w:after="40" w:line="220" w:lineRule="exact"/>
              <w:jc w:val="center"/>
              <w:rPr>
                <w:sz w:val="22"/>
              </w:rPr>
            </w:pPr>
            <w:r>
              <w:rPr>
                <w:sz w:val="22"/>
                <w:lang w:val="en-US"/>
              </w:rPr>
              <w:t>I</w:t>
            </w:r>
            <w:r>
              <w:rPr>
                <w:sz w:val="22"/>
              </w:rPr>
              <w:t xml:space="preserve"> квартал</w:t>
            </w:r>
            <w:r w:rsidR="003600A2" w:rsidRPr="003600A2">
              <w:rPr>
                <w:sz w:val="22"/>
              </w:rPr>
              <w:t xml:space="preserve"> </w:t>
            </w:r>
            <w:r w:rsidR="003600A2" w:rsidRPr="003600A2">
              <w:rPr>
                <w:sz w:val="22"/>
              </w:rPr>
              <w:br/>
              <w:t>202</w:t>
            </w:r>
            <w:r w:rsidR="003600A2">
              <w:rPr>
                <w:sz w:val="22"/>
              </w:rPr>
              <w:t>2</w:t>
            </w:r>
            <w:r w:rsidR="003600A2" w:rsidRPr="003600A2">
              <w:rPr>
                <w:sz w:val="22"/>
              </w:rPr>
              <w:t xml:space="preserve"> г. </w:t>
            </w:r>
            <w:r w:rsidR="003600A2" w:rsidRPr="003600A2">
              <w:rPr>
                <w:sz w:val="22"/>
              </w:rPr>
              <w:br/>
              <w:t>в % к</w:t>
            </w:r>
            <w:r w:rsidR="003600A2" w:rsidRPr="003600A2">
              <w:rPr>
                <w:sz w:val="22"/>
              </w:rPr>
              <w:br/>
            </w:r>
            <w:r>
              <w:rPr>
                <w:sz w:val="22"/>
                <w:lang w:val="en-US"/>
              </w:rPr>
              <w:t>I</w:t>
            </w:r>
            <w:r>
              <w:rPr>
                <w:sz w:val="22"/>
              </w:rPr>
              <w:t xml:space="preserve"> кварталу</w:t>
            </w:r>
            <w:r w:rsidR="003600A2" w:rsidRPr="003600A2">
              <w:rPr>
                <w:sz w:val="22"/>
                <w:szCs w:val="22"/>
              </w:rPr>
              <w:br/>
              <w:t>202</w:t>
            </w:r>
            <w:r w:rsidR="003600A2">
              <w:rPr>
                <w:sz w:val="22"/>
                <w:szCs w:val="22"/>
              </w:rPr>
              <w:t>1</w:t>
            </w:r>
            <w:r w:rsidR="003600A2" w:rsidRPr="003600A2">
              <w:rPr>
                <w:sz w:val="22"/>
                <w:szCs w:val="22"/>
              </w:rPr>
              <w:t> г.</w:t>
            </w:r>
          </w:p>
        </w:tc>
        <w:tc>
          <w:tcPr>
            <w:tcW w:w="1245" w:type="pct"/>
            <w:gridSpan w:val="2"/>
            <w:tcBorders>
              <w:top w:val="single" w:sz="4" w:space="0" w:color="auto"/>
              <w:left w:val="single" w:sz="4" w:space="0" w:color="auto"/>
              <w:right w:val="single" w:sz="4" w:space="0" w:color="auto"/>
            </w:tcBorders>
          </w:tcPr>
          <w:p w:rsidR="003600A2" w:rsidRPr="003600A2" w:rsidRDefault="000A1D61" w:rsidP="00B94E59">
            <w:pPr>
              <w:spacing w:before="40" w:after="40" w:line="220" w:lineRule="exact"/>
              <w:jc w:val="center"/>
              <w:rPr>
                <w:sz w:val="22"/>
              </w:rPr>
            </w:pPr>
            <w:r>
              <w:rPr>
                <w:sz w:val="22"/>
              </w:rPr>
              <w:t>март</w:t>
            </w:r>
            <w:r w:rsidR="003600A2" w:rsidRPr="003600A2">
              <w:rPr>
                <w:sz w:val="22"/>
              </w:rPr>
              <w:t xml:space="preserve"> 202</w:t>
            </w:r>
            <w:r w:rsidR="003600A2">
              <w:rPr>
                <w:sz w:val="22"/>
              </w:rPr>
              <w:t>2</w:t>
            </w:r>
            <w:r w:rsidR="003600A2" w:rsidRPr="003600A2">
              <w:rPr>
                <w:sz w:val="22"/>
              </w:rPr>
              <w:t xml:space="preserve"> г.</w:t>
            </w:r>
            <w:r w:rsidR="003600A2" w:rsidRPr="003600A2">
              <w:rPr>
                <w:sz w:val="22"/>
              </w:rPr>
              <w:br/>
            </w:r>
            <w:proofErr w:type="gramStart"/>
            <w:r w:rsidR="003600A2" w:rsidRPr="003600A2">
              <w:rPr>
                <w:sz w:val="22"/>
              </w:rPr>
              <w:t>в</w:t>
            </w:r>
            <w:proofErr w:type="gramEnd"/>
            <w:r w:rsidR="003600A2" w:rsidRPr="003600A2">
              <w:rPr>
                <w:sz w:val="22"/>
              </w:rPr>
              <w:t xml:space="preserve"> % к</w:t>
            </w:r>
          </w:p>
        </w:tc>
        <w:tc>
          <w:tcPr>
            <w:tcW w:w="710" w:type="pct"/>
            <w:vMerge w:val="restart"/>
            <w:tcBorders>
              <w:top w:val="single" w:sz="4" w:space="0" w:color="auto"/>
              <w:left w:val="single" w:sz="4" w:space="0" w:color="auto"/>
              <w:right w:val="single" w:sz="4" w:space="0" w:color="auto"/>
            </w:tcBorders>
          </w:tcPr>
          <w:p w:rsidR="003600A2" w:rsidRPr="003600A2" w:rsidRDefault="003600A2" w:rsidP="00B94E59">
            <w:pPr>
              <w:spacing w:before="40" w:after="40" w:line="220" w:lineRule="exact"/>
              <w:jc w:val="center"/>
              <w:rPr>
                <w:sz w:val="22"/>
                <w:u w:val="single"/>
              </w:rPr>
            </w:pPr>
            <w:r w:rsidRPr="003600A2">
              <w:rPr>
                <w:sz w:val="22"/>
                <w:u w:val="single"/>
              </w:rPr>
              <w:t>справочно</w:t>
            </w:r>
            <w:r w:rsidRPr="003600A2">
              <w:rPr>
                <w:sz w:val="22"/>
                <w:u w:val="single"/>
              </w:rPr>
              <w:br/>
            </w:r>
            <w:r w:rsidR="000A1D61">
              <w:rPr>
                <w:sz w:val="22"/>
                <w:lang w:val="en-US"/>
              </w:rPr>
              <w:t>I</w:t>
            </w:r>
            <w:r w:rsidR="000A1D61">
              <w:rPr>
                <w:sz w:val="22"/>
              </w:rPr>
              <w:t xml:space="preserve"> квартал</w:t>
            </w:r>
            <w:r w:rsidRPr="003600A2">
              <w:rPr>
                <w:sz w:val="22"/>
                <w:szCs w:val="22"/>
              </w:rPr>
              <w:br/>
            </w:r>
            <w:r w:rsidRPr="003600A2">
              <w:rPr>
                <w:sz w:val="22"/>
              </w:rPr>
              <w:t>202</w:t>
            </w:r>
            <w:r>
              <w:rPr>
                <w:sz w:val="22"/>
              </w:rPr>
              <w:t>1</w:t>
            </w:r>
            <w:r w:rsidRPr="003600A2">
              <w:rPr>
                <w:sz w:val="22"/>
              </w:rPr>
              <w:t xml:space="preserve"> г. </w:t>
            </w:r>
            <w:r w:rsidRPr="003600A2">
              <w:rPr>
                <w:sz w:val="22"/>
              </w:rPr>
              <w:br/>
            </w:r>
            <w:proofErr w:type="gramStart"/>
            <w:r w:rsidRPr="003600A2">
              <w:rPr>
                <w:sz w:val="22"/>
              </w:rPr>
              <w:t>в</w:t>
            </w:r>
            <w:proofErr w:type="gramEnd"/>
            <w:r w:rsidRPr="003600A2">
              <w:rPr>
                <w:sz w:val="22"/>
              </w:rPr>
              <w:t xml:space="preserve"> % к</w:t>
            </w:r>
            <w:r w:rsidRPr="003600A2">
              <w:rPr>
                <w:sz w:val="22"/>
              </w:rPr>
              <w:br/>
            </w:r>
            <w:r w:rsidR="000A1D61">
              <w:rPr>
                <w:sz w:val="22"/>
                <w:lang w:val="en-US"/>
              </w:rPr>
              <w:t>I</w:t>
            </w:r>
            <w:r w:rsidR="000A1D61">
              <w:rPr>
                <w:sz w:val="22"/>
              </w:rPr>
              <w:t xml:space="preserve"> </w:t>
            </w:r>
            <w:proofErr w:type="gramStart"/>
            <w:r w:rsidR="000A1D61">
              <w:rPr>
                <w:sz w:val="22"/>
              </w:rPr>
              <w:t>квартал</w:t>
            </w:r>
            <w:r w:rsidR="00C82297">
              <w:rPr>
                <w:sz w:val="22"/>
              </w:rPr>
              <w:t>у</w:t>
            </w:r>
            <w:proofErr w:type="gramEnd"/>
            <w:r w:rsidRPr="003600A2">
              <w:rPr>
                <w:sz w:val="22"/>
                <w:szCs w:val="22"/>
              </w:rPr>
              <w:br/>
            </w:r>
            <w:r w:rsidRPr="003600A2">
              <w:rPr>
                <w:sz w:val="22"/>
              </w:rPr>
              <w:t>20</w:t>
            </w:r>
            <w:r>
              <w:rPr>
                <w:sz w:val="22"/>
              </w:rPr>
              <w:t>20</w:t>
            </w:r>
            <w:r w:rsidRPr="003600A2">
              <w:rPr>
                <w:sz w:val="22"/>
              </w:rPr>
              <w:t> г.</w:t>
            </w:r>
          </w:p>
        </w:tc>
      </w:tr>
      <w:tr w:rsidR="003600A2" w:rsidRPr="003600A2" w:rsidTr="00D101FE">
        <w:trPr>
          <w:cantSplit/>
          <w:trHeight w:val="510"/>
          <w:jc w:val="center"/>
        </w:trPr>
        <w:tc>
          <w:tcPr>
            <w:tcW w:w="1489" w:type="pct"/>
            <w:vMerge/>
            <w:tcBorders>
              <w:left w:val="single" w:sz="4" w:space="0" w:color="auto"/>
              <w:right w:val="single" w:sz="4" w:space="0" w:color="auto"/>
            </w:tcBorders>
          </w:tcPr>
          <w:p w:rsidR="003600A2" w:rsidRPr="003600A2" w:rsidRDefault="003600A2" w:rsidP="00B94E59">
            <w:pPr>
              <w:spacing w:before="40" w:after="40" w:line="220" w:lineRule="exact"/>
              <w:jc w:val="center"/>
              <w:rPr>
                <w:sz w:val="22"/>
              </w:rPr>
            </w:pPr>
          </w:p>
        </w:tc>
        <w:tc>
          <w:tcPr>
            <w:tcW w:w="857" w:type="pct"/>
            <w:vMerge/>
            <w:tcBorders>
              <w:left w:val="single" w:sz="4" w:space="0" w:color="auto"/>
              <w:right w:val="single" w:sz="4" w:space="0" w:color="auto"/>
            </w:tcBorders>
          </w:tcPr>
          <w:p w:rsidR="003600A2" w:rsidRPr="003600A2" w:rsidRDefault="003600A2" w:rsidP="00B94E59">
            <w:pPr>
              <w:spacing w:before="40" w:after="40" w:line="220" w:lineRule="exact"/>
              <w:jc w:val="center"/>
              <w:rPr>
                <w:sz w:val="22"/>
              </w:rPr>
            </w:pPr>
          </w:p>
        </w:tc>
        <w:tc>
          <w:tcPr>
            <w:tcW w:w="700" w:type="pct"/>
            <w:vMerge/>
            <w:tcBorders>
              <w:left w:val="single" w:sz="4" w:space="0" w:color="auto"/>
              <w:right w:val="single" w:sz="4" w:space="0" w:color="auto"/>
            </w:tcBorders>
          </w:tcPr>
          <w:p w:rsidR="003600A2" w:rsidRPr="003600A2" w:rsidRDefault="003600A2" w:rsidP="00B94E59">
            <w:pPr>
              <w:spacing w:before="40" w:after="40" w:line="220" w:lineRule="exact"/>
              <w:jc w:val="center"/>
              <w:rPr>
                <w:sz w:val="22"/>
                <w:szCs w:val="22"/>
              </w:rPr>
            </w:pPr>
          </w:p>
        </w:tc>
        <w:tc>
          <w:tcPr>
            <w:tcW w:w="622" w:type="pct"/>
            <w:tcBorders>
              <w:top w:val="single" w:sz="4" w:space="0" w:color="auto"/>
              <w:left w:val="single" w:sz="4" w:space="0" w:color="auto"/>
              <w:right w:val="single" w:sz="4" w:space="0" w:color="auto"/>
            </w:tcBorders>
          </w:tcPr>
          <w:p w:rsidR="003600A2" w:rsidRPr="003600A2" w:rsidRDefault="000A1D61" w:rsidP="00C641C3">
            <w:pPr>
              <w:spacing w:before="40" w:after="40" w:line="220" w:lineRule="exact"/>
              <w:jc w:val="center"/>
              <w:rPr>
                <w:sz w:val="22"/>
                <w:szCs w:val="22"/>
              </w:rPr>
            </w:pPr>
            <w:r>
              <w:rPr>
                <w:sz w:val="22"/>
                <w:szCs w:val="22"/>
              </w:rPr>
              <w:t>марту</w:t>
            </w:r>
            <w:r w:rsidR="003600A2" w:rsidRPr="003600A2">
              <w:rPr>
                <w:sz w:val="22"/>
                <w:szCs w:val="22"/>
              </w:rPr>
              <w:br/>
              <w:t>202</w:t>
            </w:r>
            <w:r w:rsidR="003600A2">
              <w:rPr>
                <w:sz w:val="22"/>
                <w:szCs w:val="22"/>
              </w:rPr>
              <w:t>1</w:t>
            </w:r>
            <w:r w:rsidR="00C641C3" w:rsidRPr="003600A2">
              <w:rPr>
                <w:sz w:val="22"/>
              </w:rPr>
              <w:t> </w:t>
            </w:r>
            <w:r w:rsidR="003600A2" w:rsidRPr="003600A2">
              <w:rPr>
                <w:sz w:val="22"/>
                <w:szCs w:val="22"/>
              </w:rPr>
              <w:t xml:space="preserve">г. </w:t>
            </w:r>
          </w:p>
        </w:tc>
        <w:tc>
          <w:tcPr>
            <w:tcW w:w="622" w:type="pct"/>
            <w:tcBorders>
              <w:top w:val="single" w:sz="4" w:space="0" w:color="auto"/>
              <w:left w:val="single" w:sz="4" w:space="0" w:color="auto"/>
              <w:right w:val="single" w:sz="4" w:space="0" w:color="auto"/>
            </w:tcBorders>
          </w:tcPr>
          <w:p w:rsidR="003600A2" w:rsidRPr="003600A2" w:rsidRDefault="000A1D61" w:rsidP="00C641C3">
            <w:pPr>
              <w:spacing w:before="40" w:after="40" w:line="220" w:lineRule="exact"/>
              <w:jc w:val="center"/>
              <w:rPr>
                <w:sz w:val="22"/>
                <w:szCs w:val="22"/>
              </w:rPr>
            </w:pPr>
            <w:r>
              <w:rPr>
                <w:sz w:val="22"/>
                <w:szCs w:val="22"/>
              </w:rPr>
              <w:t>февралю</w:t>
            </w:r>
            <w:r w:rsidR="003600A2" w:rsidRPr="003600A2">
              <w:rPr>
                <w:sz w:val="22"/>
                <w:szCs w:val="22"/>
              </w:rPr>
              <w:br/>
              <w:t>202</w:t>
            </w:r>
            <w:r w:rsidR="003600A2">
              <w:rPr>
                <w:sz w:val="22"/>
                <w:szCs w:val="22"/>
              </w:rPr>
              <w:t>2</w:t>
            </w:r>
            <w:r w:rsidR="00C641C3" w:rsidRPr="003600A2">
              <w:rPr>
                <w:sz w:val="22"/>
              </w:rPr>
              <w:t> </w:t>
            </w:r>
            <w:r w:rsidR="003600A2" w:rsidRPr="003600A2">
              <w:rPr>
                <w:sz w:val="22"/>
                <w:szCs w:val="22"/>
              </w:rPr>
              <w:t>г.</w:t>
            </w:r>
          </w:p>
        </w:tc>
        <w:tc>
          <w:tcPr>
            <w:tcW w:w="710" w:type="pct"/>
            <w:vMerge/>
            <w:tcBorders>
              <w:left w:val="single" w:sz="4" w:space="0" w:color="auto"/>
              <w:right w:val="single" w:sz="4" w:space="0" w:color="auto"/>
            </w:tcBorders>
          </w:tcPr>
          <w:p w:rsidR="003600A2" w:rsidRPr="003600A2" w:rsidRDefault="003600A2" w:rsidP="00B94E59">
            <w:pPr>
              <w:spacing w:before="40" w:after="40" w:line="220" w:lineRule="exact"/>
              <w:jc w:val="center"/>
              <w:rPr>
                <w:sz w:val="22"/>
                <w:u w:val="single"/>
              </w:rPr>
            </w:pPr>
          </w:p>
        </w:tc>
      </w:tr>
      <w:tr w:rsidR="003600A2" w:rsidRPr="003600A2" w:rsidTr="00D101FE">
        <w:trPr>
          <w:cantSplit/>
          <w:trHeight w:val="20"/>
          <w:jc w:val="center"/>
        </w:trPr>
        <w:tc>
          <w:tcPr>
            <w:tcW w:w="1489" w:type="pct"/>
            <w:tcBorders>
              <w:top w:val="single" w:sz="4" w:space="0" w:color="auto"/>
              <w:left w:val="single" w:sz="4" w:space="0" w:color="auto"/>
              <w:right w:val="single" w:sz="4" w:space="0" w:color="auto"/>
            </w:tcBorders>
            <w:vAlign w:val="bottom"/>
          </w:tcPr>
          <w:p w:rsidR="003600A2" w:rsidRPr="003600A2" w:rsidRDefault="003600A2" w:rsidP="00F76B3E">
            <w:pPr>
              <w:spacing w:before="120" w:after="120" w:line="220" w:lineRule="exact"/>
              <w:ind w:right="-57"/>
              <w:rPr>
                <w:b/>
                <w:sz w:val="22"/>
              </w:rPr>
            </w:pPr>
            <w:r w:rsidRPr="003600A2">
              <w:rPr>
                <w:b/>
                <w:sz w:val="22"/>
              </w:rPr>
              <w:t>Розничный товарооборот</w:t>
            </w:r>
          </w:p>
        </w:tc>
        <w:tc>
          <w:tcPr>
            <w:tcW w:w="857" w:type="pct"/>
            <w:tcBorders>
              <w:top w:val="single" w:sz="4" w:space="0" w:color="auto"/>
              <w:left w:val="single" w:sz="4" w:space="0" w:color="auto"/>
              <w:right w:val="single" w:sz="4" w:space="0" w:color="auto"/>
            </w:tcBorders>
            <w:shd w:val="clear" w:color="auto" w:fill="auto"/>
            <w:vAlign w:val="bottom"/>
          </w:tcPr>
          <w:p w:rsidR="003600A2" w:rsidRPr="00CE7C7E" w:rsidRDefault="00CE7C7E" w:rsidP="00F76B3E">
            <w:pPr>
              <w:tabs>
                <w:tab w:val="left" w:pos="1206"/>
              </w:tabs>
              <w:spacing w:before="120" w:after="120" w:line="220" w:lineRule="exact"/>
              <w:ind w:right="397"/>
              <w:jc w:val="right"/>
              <w:rPr>
                <w:b/>
                <w:sz w:val="22"/>
              </w:rPr>
            </w:pPr>
            <w:r w:rsidRPr="00CE7C7E">
              <w:rPr>
                <w:b/>
                <w:sz w:val="22"/>
              </w:rPr>
              <w:t>1 330,0</w:t>
            </w:r>
          </w:p>
        </w:tc>
        <w:tc>
          <w:tcPr>
            <w:tcW w:w="700" w:type="pct"/>
            <w:tcBorders>
              <w:top w:val="single" w:sz="4" w:space="0" w:color="auto"/>
              <w:left w:val="sing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312"/>
              <w:jc w:val="right"/>
              <w:rPr>
                <w:b/>
                <w:sz w:val="22"/>
              </w:rPr>
            </w:pPr>
            <w:r w:rsidRPr="00CE7C7E">
              <w:rPr>
                <w:b/>
                <w:sz w:val="22"/>
              </w:rPr>
              <w:t>105,3</w:t>
            </w:r>
          </w:p>
        </w:tc>
        <w:tc>
          <w:tcPr>
            <w:tcW w:w="622" w:type="pct"/>
            <w:tcBorders>
              <w:top w:val="single" w:sz="4" w:space="0" w:color="auto"/>
              <w:left w:val="sing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255"/>
              <w:jc w:val="right"/>
              <w:rPr>
                <w:b/>
                <w:sz w:val="22"/>
              </w:rPr>
            </w:pPr>
            <w:r w:rsidRPr="00CE7C7E">
              <w:rPr>
                <w:b/>
                <w:sz w:val="22"/>
              </w:rPr>
              <w:t>111,4</w:t>
            </w:r>
          </w:p>
        </w:tc>
        <w:tc>
          <w:tcPr>
            <w:tcW w:w="622" w:type="pct"/>
            <w:tcBorders>
              <w:top w:val="single" w:sz="4" w:space="0" w:color="auto"/>
              <w:left w:val="sing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255"/>
              <w:jc w:val="right"/>
              <w:rPr>
                <w:b/>
                <w:sz w:val="22"/>
              </w:rPr>
            </w:pPr>
            <w:r w:rsidRPr="00CE7C7E">
              <w:rPr>
                <w:b/>
                <w:sz w:val="22"/>
              </w:rPr>
              <w:t>123,0</w:t>
            </w:r>
          </w:p>
        </w:tc>
        <w:tc>
          <w:tcPr>
            <w:tcW w:w="710" w:type="pct"/>
            <w:tcBorders>
              <w:top w:val="single" w:sz="4" w:space="0" w:color="auto"/>
              <w:left w:val="single" w:sz="4" w:space="0" w:color="auto"/>
              <w:right w:val="single" w:sz="4" w:space="0" w:color="auto"/>
            </w:tcBorders>
            <w:shd w:val="clear" w:color="auto" w:fill="FFFFFF"/>
            <w:vAlign w:val="bottom"/>
          </w:tcPr>
          <w:p w:rsidR="003600A2" w:rsidRPr="00CE7C7E" w:rsidRDefault="00CE2E6B" w:rsidP="00F76B3E">
            <w:pPr>
              <w:tabs>
                <w:tab w:val="left" w:pos="624"/>
              </w:tabs>
              <w:spacing w:before="120" w:after="120" w:line="220" w:lineRule="exact"/>
              <w:ind w:right="397"/>
              <w:jc w:val="right"/>
              <w:rPr>
                <w:b/>
                <w:sz w:val="22"/>
              </w:rPr>
            </w:pPr>
            <w:r w:rsidRPr="00CE7C7E">
              <w:rPr>
                <w:b/>
                <w:sz w:val="22"/>
              </w:rPr>
              <w:t>97,2</w:t>
            </w:r>
          </w:p>
        </w:tc>
      </w:tr>
      <w:tr w:rsidR="003600A2" w:rsidRPr="003600A2" w:rsidTr="00D101FE">
        <w:trPr>
          <w:cantSplit/>
          <w:trHeight w:val="20"/>
          <w:jc w:val="center"/>
        </w:trPr>
        <w:tc>
          <w:tcPr>
            <w:tcW w:w="1489" w:type="pct"/>
            <w:tcBorders>
              <w:left w:val="single" w:sz="4" w:space="0" w:color="auto"/>
              <w:right w:val="single" w:sz="4" w:space="0" w:color="auto"/>
            </w:tcBorders>
            <w:vAlign w:val="bottom"/>
          </w:tcPr>
          <w:p w:rsidR="003600A2" w:rsidRPr="003600A2" w:rsidRDefault="003600A2" w:rsidP="00F76B3E">
            <w:pPr>
              <w:spacing w:before="120" w:after="120" w:line="220" w:lineRule="exact"/>
              <w:ind w:left="284"/>
              <w:rPr>
                <w:sz w:val="22"/>
              </w:rPr>
            </w:pPr>
            <w:r w:rsidRPr="003600A2">
              <w:rPr>
                <w:sz w:val="22"/>
              </w:rPr>
              <w:t>в том числе:</w:t>
            </w:r>
          </w:p>
        </w:tc>
        <w:tc>
          <w:tcPr>
            <w:tcW w:w="857" w:type="pct"/>
            <w:tcBorders>
              <w:left w:val="single" w:sz="4" w:space="0" w:color="auto"/>
              <w:right w:val="single" w:sz="4" w:space="0" w:color="auto"/>
            </w:tcBorders>
            <w:shd w:val="clear" w:color="auto" w:fill="auto"/>
            <w:vAlign w:val="bottom"/>
          </w:tcPr>
          <w:p w:rsidR="003600A2" w:rsidRPr="00CE7C7E" w:rsidRDefault="003600A2" w:rsidP="00F76B3E">
            <w:pPr>
              <w:tabs>
                <w:tab w:val="left" w:pos="1206"/>
              </w:tabs>
              <w:spacing w:before="120" w:after="120" w:line="220" w:lineRule="exact"/>
              <w:ind w:right="397" w:firstLine="284"/>
              <w:jc w:val="right"/>
              <w:rPr>
                <w:sz w:val="22"/>
              </w:rPr>
            </w:pPr>
          </w:p>
        </w:tc>
        <w:tc>
          <w:tcPr>
            <w:tcW w:w="700" w:type="pct"/>
            <w:tcBorders>
              <w:left w:val="single" w:sz="4" w:space="0" w:color="auto"/>
              <w:right w:val="single" w:sz="4" w:space="0" w:color="auto"/>
            </w:tcBorders>
            <w:shd w:val="clear" w:color="auto" w:fill="auto"/>
            <w:vAlign w:val="bottom"/>
          </w:tcPr>
          <w:p w:rsidR="003600A2" w:rsidRPr="00CE7C7E" w:rsidRDefault="003600A2" w:rsidP="00F76B3E">
            <w:pPr>
              <w:tabs>
                <w:tab w:val="left" w:pos="624"/>
              </w:tabs>
              <w:spacing w:before="120" w:after="120" w:line="220" w:lineRule="exact"/>
              <w:ind w:right="312"/>
              <w:jc w:val="right"/>
              <w:rPr>
                <w:sz w:val="22"/>
              </w:rPr>
            </w:pPr>
          </w:p>
        </w:tc>
        <w:tc>
          <w:tcPr>
            <w:tcW w:w="622" w:type="pct"/>
            <w:tcBorders>
              <w:left w:val="single" w:sz="4" w:space="0" w:color="auto"/>
              <w:right w:val="single" w:sz="4" w:space="0" w:color="auto"/>
            </w:tcBorders>
            <w:shd w:val="clear" w:color="auto" w:fill="auto"/>
            <w:vAlign w:val="bottom"/>
          </w:tcPr>
          <w:p w:rsidR="003600A2" w:rsidRPr="00CE7C7E" w:rsidRDefault="003600A2" w:rsidP="00F76B3E">
            <w:pPr>
              <w:tabs>
                <w:tab w:val="left" w:pos="624"/>
              </w:tabs>
              <w:spacing w:before="120" w:after="120" w:line="220" w:lineRule="exact"/>
              <w:ind w:right="255"/>
              <w:jc w:val="right"/>
              <w:rPr>
                <w:sz w:val="22"/>
              </w:rPr>
            </w:pPr>
          </w:p>
        </w:tc>
        <w:tc>
          <w:tcPr>
            <w:tcW w:w="622" w:type="pct"/>
            <w:tcBorders>
              <w:left w:val="single" w:sz="4" w:space="0" w:color="auto"/>
              <w:right w:val="single" w:sz="4" w:space="0" w:color="auto"/>
            </w:tcBorders>
            <w:shd w:val="clear" w:color="auto" w:fill="auto"/>
            <w:vAlign w:val="bottom"/>
          </w:tcPr>
          <w:p w:rsidR="003600A2" w:rsidRPr="00CE7C7E" w:rsidRDefault="003600A2" w:rsidP="00F76B3E">
            <w:pPr>
              <w:tabs>
                <w:tab w:val="left" w:pos="624"/>
              </w:tabs>
              <w:spacing w:before="120" w:after="120" w:line="220" w:lineRule="exact"/>
              <w:ind w:right="255"/>
              <w:jc w:val="right"/>
              <w:rPr>
                <w:sz w:val="22"/>
              </w:rPr>
            </w:pPr>
          </w:p>
        </w:tc>
        <w:tc>
          <w:tcPr>
            <w:tcW w:w="710" w:type="pct"/>
            <w:tcBorders>
              <w:left w:val="single" w:sz="4" w:space="0" w:color="auto"/>
              <w:right w:val="single" w:sz="4" w:space="0" w:color="auto"/>
            </w:tcBorders>
            <w:shd w:val="clear" w:color="auto" w:fill="FFFFFF"/>
            <w:vAlign w:val="bottom"/>
          </w:tcPr>
          <w:p w:rsidR="003600A2" w:rsidRPr="00CE7C7E" w:rsidRDefault="003600A2" w:rsidP="00F76B3E">
            <w:pPr>
              <w:tabs>
                <w:tab w:val="left" w:pos="624"/>
              </w:tabs>
              <w:spacing w:before="120" w:after="120" w:line="220" w:lineRule="exact"/>
              <w:ind w:right="397"/>
              <w:jc w:val="right"/>
              <w:rPr>
                <w:sz w:val="22"/>
              </w:rPr>
            </w:pPr>
          </w:p>
        </w:tc>
      </w:tr>
      <w:tr w:rsidR="003600A2" w:rsidRPr="003600A2" w:rsidTr="00D101FE">
        <w:trPr>
          <w:cantSplit/>
          <w:trHeight w:val="20"/>
          <w:jc w:val="center"/>
        </w:trPr>
        <w:tc>
          <w:tcPr>
            <w:tcW w:w="1489" w:type="pct"/>
            <w:tcBorders>
              <w:left w:val="single" w:sz="4" w:space="0" w:color="auto"/>
              <w:right w:val="single" w:sz="4" w:space="0" w:color="auto"/>
            </w:tcBorders>
            <w:vAlign w:val="bottom"/>
          </w:tcPr>
          <w:p w:rsidR="003600A2" w:rsidRPr="003600A2" w:rsidRDefault="003600A2" w:rsidP="00F76B3E">
            <w:pPr>
              <w:spacing w:before="120" w:after="120" w:line="220" w:lineRule="exact"/>
              <w:ind w:left="142"/>
              <w:rPr>
                <w:sz w:val="22"/>
              </w:rPr>
            </w:pPr>
            <w:r w:rsidRPr="003600A2">
              <w:rPr>
                <w:sz w:val="22"/>
              </w:rPr>
              <w:t>организаций торговли</w:t>
            </w:r>
          </w:p>
        </w:tc>
        <w:tc>
          <w:tcPr>
            <w:tcW w:w="857" w:type="pct"/>
            <w:tcBorders>
              <w:left w:val="single" w:sz="4" w:space="0" w:color="auto"/>
              <w:right w:val="single" w:sz="4" w:space="0" w:color="auto"/>
            </w:tcBorders>
            <w:shd w:val="clear" w:color="auto" w:fill="auto"/>
            <w:vAlign w:val="bottom"/>
          </w:tcPr>
          <w:p w:rsidR="003600A2" w:rsidRPr="00CE7C7E" w:rsidRDefault="00CE7C7E" w:rsidP="00F76B3E">
            <w:pPr>
              <w:tabs>
                <w:tab w:val="left" w:pos="624"/>
                <w:tab w:val="left" w:pos="1206"/>
              </w:tabs>
              <w:spacing w:before="120" w:after="120" w:line="220" w:lineRule="exact"/>
              <w:ind w:right="397"/>
              <w:jc w:val="right"/>
              <w:rPr>
                <w:sz w:val="22"/>
              </w:rPr>
            </w:pPr>
            <w:r w:rsidRPr="00CE7C7E">
              <w:rPr>
                <w:sz w:val="22"/>
              </w:rPr>
              <w:t>1 221,0</w:t>
            </w:r>
          </w:p>
        </w:tc>
        <w:tc>
          <w:tcPr>
            <w:tcW w:w="700" w:type="pct"/>
            <w:tcBorders>
              <w:left w:val="sing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312"/>
              <w:jc w:val="right"/>
              <w:rPr>
                <w:sz w:val="22"/>
              </w:rPr>
            </w:pPr>
            <w:r w:rsidRPr="00CE7C7E">
              <w:rPr>
                <w:sz w:val="22"/>
              </w:rPr>
              <w:t>106,3</w:t>
            </w:r>
          </w:p>
        </w:tc>
        <w:tc>
          <w:tcPr>
            <w:tcW w:w="622" w:type="pct"/>
            <w:tcBorders>
              <w:left w:val="sing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255"/>
              <w:jc w:val="right"/>
              <w:rPr>
                <w:sz w:val="22"/>
              </w:rPr>
            </w:pPr>
            <w:r w:rsidRPr="00CE7C7E">
              <w:rPr>
                <w:sz w:val="22"/>
              </w:rPr>
              <w:t>112,6</w:t>
            </w:r>
          </w:p>
        </w:tc>
        <w:tc>
          <w:tcPr>
            <w:tcW w:w="622" w:type="pct"/>
            <w:tcBorders>
              <w:left w:val="sing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255"/>
              <w:jc w:val="right"/>
              <w:rPr>
                <w:sz w:val="22"/>
              </w:rPr>
            </w:pPr>
            <w:r w:rsidRPr="00CE7C7E">
              <w:rPr>
                <w:sz w:val="22"/>
              </w:rPr>
              <w:t>124,6</w:t>
            </w:r>
          </w:p>
        </w:tc>
        <w:tc>
          <w:tcPr>
            <w:tcW w:w="710" w:type="pct"/>
            <w:tcBorders>
              <w:left w:val="single" w:sz="4" w:space="0" w:color="auto"/>
              <w:right w:val="single" w:sz="4" w:space="0" w:color="auto"/>
            </w:tcBorders>
            <w:shd w:val="clear" w:color="auto" w:fill="FFFFFF"/>
            <w:vAlign w:val="bottom"/>
          </w:tcPr>
          <w:p w:rsidR="003600A2" w:rsidRPr="00CE7C7E" w:rsidRDefault="00CE2E6B" w:rsidP="00F76B3E">
            <w:pPr>
              <w:tabs>
                <w:tab w:val="left" w:pos="624"/>
              </w:tabs>
              <w:spacing w:before="120" w:after="120" w:line="220" w:lineRule="exact"/>
              <w:ind w:right="397"/>
              <w:jc w:val="right"/>
              <w:rPr>
                <w:sz w:val="22"/>
              </w:rPr>
            </w:pPr>
            <w:r w:rsidRPr="00CE7C7E">
              <w:rPr>
                <w:sz w:val="22"/>
              </w:rPr>
              <w:t>97,8</w:t>
            </w:r>
          </w:p>
        </w:tc>
      </w:tr>
      <w:tr w:rsidR="003600A2" w:rsidRPr="003600A2" w:rsidTr="00D101FE">
        <w:trPr>
          <w:cantSplit/>
          <w:trHeight w:val="20"/>
          <w:jc w:val="center"/>
        </w:trPr>
        <w:tc>
          <w:tcPr>
            <w:tcW w:w="1489" w:type="pct"/>
            <w:tcBorders>
              <w:left w:val="single" w:sz="4" w:space="0" w:color="auto"/>
              <w:bottom w:val="double" w:sz="4" w:space="0" w:color="auto"/>
              <w:right w:val="single" w:sz="4" w:space="0" w:color="auto"/>
            </w:tcBorders>
            <w:vAlign w:val="bottom"/>
          </w:tcPr>
          <w:p w:rsidR="003600A2" w:rsidRPr="003600A2" w:rsidRDefault="003600A2" w:rsidP="00F76B3E">
            <w:pPr>
              <w:spacing w:before="120" w:after="120" w:line="220" w:lineRule="exact"/>
              <w:ind w:left="142"/>
              <w:rPr>
                <w:sz w:val="22"/>
              </w:rPr>
            </w:pPr>
            <w:r w:rsidRPr="003600A2">
              <w:rPr>
                <w:sz w:val="22"/>
              </w:rPr>
              <w:t xml:space="preserve">индивидуальных предпринимателей </w:t>
            </w:r>
            <w:r w:rsidRPr="003600A2">
              <w:rPr>
                <w:sz w:val="22"/>
              </w:rPr>
              <w:br/>
              <w:t>и физических лиц</w:t>
            </w:r>
          </w:p>
        </w:tc>
        <w:tc>
          <w:tcPr>
            <w:tcW w:w="857" w:type="pct"/>
            <w:tcBorders>
              <w:left w:val="single" w:sz="4" w:space="0" w:color="auto"/>
              <w:bottom w:val="double" w:sz="4" w:space="0" w:color="auto"/>
              <w:right w:val="single" w:sz="4" w:space="0" w:color="auto"/>
            </w:tcBorders>
            <w:shd w:val="clear" w:color="auto" w:fill="auto"/>
            <w:vAlign w:val="bottom"/>
          </w:tcPr>
          <w:p w:rsidR="003600A2" w:rsidRPr="00CE7C7E" w:rsidRDefault="00CE7C7E" w:rsidP="00F76B3E">
            <w:pPr>
              <w:tabs>
                <w:tab w:val="left" w:pos="1206"/>
              </w:tabs>
              <w:spacing w:before="120" w:after="120" w:line="220" w:lineRule="exact"/>
              <w:ind w:right="397"/>
              <w:jc w:val="right"/>
              <w:rPr>
                <w:sz w:val="22"/>
              </w:rPr>
            </w:pPr>
            <w:r w:rsidRPr="00CE7C7E">
              <w:rPr>
                <w:sz w:val="22"/>
              </w:rPr>
              <w:t>109,0</w:t>
            </w:r>
          </w:p>
        </w:tc>
        <w:tc>
          <w:tcPr>
            <w:tcW w:w="700" w:type="pct"/>
            <w:tcBorders>
              <w:left w:val="single" w:sz="4" w:space="0" w:color="auto"/>
              <w:bottom w:val="doub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312"/>
              <w:jc w:val="right"/>
              <w:rPr>
                <w:sz w:val="22"/>
              </w:rPr>
            </w:pPr>
            <w:r w:rsidRPr="00CE7C7E">
              <w:rPr>
                <w:sz w:val="22"/>
              </w:rPr>
              <w:t>94,3</w:t>
            </w:r>
          </w:p>
        </w:tc>
        <w:tc>
          <w:tcPr>
            <w:tcW w:w="622" w:type="pct"/>
            <w:tcBorders>
              <w:left w:val="single" w:sz="4" w:space="0" w:color="auto"/>
              <w:bottom w:val="doub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255"/>
              <w:jc w:val="right"/>
              <w:rPr>
                <w:sz w:val="22"/>
              </w:rPr>
            </w:pPr>
            <w:r w:rsidRPr="00CE7C7E">
              <w:rPr>
                <w:sz w:val="22"/>
              </w:rPr>
              <w:t>99,3</w:t>
            </w:r>
          </w:p>
        </w:tc>
        <w:tc>
          <w:tcPr>
            <w:tcW w:w="622" w:type="pct"/>
            <w:tcBorders>
              <w:left w:val="single" w:sz="4" w:space="0" w:color="auto"/>
              <w:bottom w:val="double" w:sz="4" w:space="0" w:color="auto"/>
              <w:right w:val="single" w:sz="4" w:space="0" w:color="auto"/>
            </w:tcBorders>
            <w:shd w:val="clear" w:color="auto" w:fill="auto"/>
            <w:vAlign w:val="bottom"/>
          </w:tcPr>
          <w:p w:rsidR="003600A2" w:rsidRPr="00CE7C7E" w:rsidRDefault="00CE7C7E" w:rsidP="00F76B3E">
            <w:pPr>
              <w:tabs>
                <w:tab w:val="left" w:pos="624"/>
              </w:tabs>
              <w:spacing w:before="120" w:after="120" w:line="220" w:lineRule="exact"/>
              <w:ind w:right="255"/>
              <w:jc w:val="right"/>
              <w:rPr>
                <w:sz w:val="22"/>
              </w:rPr>
            </w:pPr>
            <w:r w:rsidRPr="00CE7C7E">
              <w:rPr>
                <w:sz w:val="22"/>
              </w:rPr>
              <w:t>105,7</w:t>
            </w:r>
          </w:p>
        </w:tc>
        <w:tc>
          <w:tcPr>
            <w:tcW w:w="710" w:type="pct"/>
            <w:tcBorders>
              <w:left w:val="single" w:sz="4" w:space="0" w:color="auto"/>
              <w:bottom w:val="double" w:sz="4" w:space="0" w:color="auto"/>
              <w:right w:val="single" w:sz="4" w:space="0" w:color="auto"/>
            </w:tcBorders>
            <w:shd w:val="clear" w:color="auto" w:fill="auto"/>
            <w:vAlign w:val="bottom"/>
          </w:tcPr>
          <w:p w:rsidR="003600A2" w:rsidRPr="00CE7C7E" w:rsidRDefault="00CE2E6B" w:rsidP="00F76B3E">
            <w:pPr>
              <w:tabs>
                <w:tab w:val="left" w:pos="624"/>
              </w:tabs>
              <w:spacing w:before="120" w:after="120" w:line="220" w:lineRule="exact"/>
              <w:ind w:right="397"/>
              <w:jc w:val="right"/>
              <w:rPr>
                <w:sz w:val="22"/>
              </w:rPr>
            </w:pPr>
            <w:r w:rsidRPr="00CE7C7E">
              <w:rPr>
                <w:sz w:val="22"/>
              </w:rPr>
              <w:t>91,1</w:t>
            </w:r>
          </w:p>
        </w:tc>
      </w:tr>
    </w:tbl>
    <w:p w:rsidR="00740D92" w:rsidRDefault="00740D92" w:rsidP="00740D92">
      <w:pPr>
        <w:spacing w:line="160" w:lineRule="exact"/>
        <w:ind w:firstLine="709"/>
        <w:jc w:val="both"/>
        <w:rPr>
          <w:sz w:val="26"/>
          <w:szCs w:val="26"/>
        </w:rPr>
      </w:pPr>
    </w:p>
    <w:p w:rsidR="00034E2C" w:rsidRDefault="00034E2C" w:rsidP="00740D92">
      <w:pPr>
        <w:ind w:firstLine="709"/>
        <w:jc w:val="both"/>
        <w:rPr>
          <w:sz w:val="26"/>
          <w:szCs w:val="26"/>
        </w:rPr>
      </w:pPr>
      <w:r w:rsidRPr="00034E2C">
        <w:rPr>
          <w:spacing w:val="-4"/>
          <w:sz w:val="26"/>
          <w:szCs w:val="26"/>
        </w:rPr>
        <w:t xml:space="preserve">Организациями торговли в </w:t>
      </w:r>
      <w:r w:rsidR="00CE2E6B">
        <w:rPr>
          <w:sz w:val="26"/>
          <w:szCs w:val="26"/>
          <w:lang w:val="en-US"/>
        </w:rPr>
        <w:t>I</w:t>
      </w:r>
      <w:r w:rsidR="00CE2E6B" w:rsidRPr="00780109">
        <w:rPr>
          <w:sz w:val="26"/>
          <w:szCs w:val="26"/>
        </w:rPr>
        <w:t xml:space="preserve"> </w:t>
      </w:r>
      <w:r w:rsidR="00CE2E6B">
        <w:rPr>
          <w:sz w:val="26"/>
          <w:szCs w:val="26"/>
        </w:rPr>
        <w:t>квартале</w:t>
      </w:r>
      <w:r w:rsidR="00CE2E6B" w:rsidRPr="00034E2C">
        <w:rPr>
          <w:sz w:val="26"/>
          <w:szCs w:val="26"/>
        </w:rPr>
        <w:t xml:space="preserve"> </w:t>
      </w:r>
      <w:r w:rsidRPr="00034E2C">
        <w:rPr>
          <w:sz w:val="26"/>
          <w:szCs w:val="26"/>
        </w:rPr>
        <w:t>202</w:t>
      </w:r>
      <w:r>
        <w:rPr>
          <w:sz w:val="26"/>
          <w:szCs w:val="26"/>
        </w:rPr>
        <w:t>2</w:t>
      </w:r>
      <w:r w:rsidRPr="00034E2C">
        <w:rPr>
          <w:sz w:val="26"/>
          <w:szCs w:val="26"/>
        </w:rPr>
        <w:t> г.</w:t>
      </w:r>
      <w:r w:rsidRPr="00034E2C">
        <w:rPr>
          <w:spacing w:val="-4"/>
          <w:sz w:val="26"/>
          <w:szCs w:val="26"/>
        </w:rPr>
        <w:t xml:space="preserve"> продано продовольственных товаров на </w:t>
      </w:r>
      <w:r w:rsidR="00FD4976" w:rsidRPr="00FD4976">
        <w:rPr>
          <w:spacing w:val="-4"/>
          <w:sz w:val="26"/>
          <w:szCs w:val="26"/>
        </w:rPr>
        <w:t>695,4</w:t>
      </w:r>
      <w:r w:rsidR="00B80895" w:rsidRPr="00FD4976">
        <w:rPr>
          <w:spacing w:val="-4"/>
          <w:sz w:val="26"/>
          <w:szCs w:val="26"/>
        </w:rPr>
        <w:t xml:space="preserve"> </w:t>
      </w:r>
      <w:r w:rsidRPr="00FD4976">
        <w:rPr>
          <w:spacing w:val="-4"/>
          <w:sz w:val="26"/>
          <w:szCs w:val="26"/>
        </w:rPr>
        <w:t xml:space="preserve">млн. </w:t>
      </w:r>
      <w:r w:rsidRPr="00034E2C">
        <w:rPr>
          <w:spacing w:val="-4"/>
          <w:sz w:val="26"/>
          <w:szCs w:val="26"/>
        </w:rPr>
        <w:t>рублей (</w:t>
      </w:r>
      <w:r w:rsidR="00FD4976">
        <w:rPr>
          <w:spacing w:val="-4"/>
          <w:sz w:val="26"/>
          <w:szCs w:val="26"/>
        </w:rPr>
        <w:t>104,1</w:t>
      </w:r>
      <w:r w:rsidRPr="00034E2C">
        <w:rPr>
          <w:spacing w:val="-4"/>
          <w:sz w:val="26"/>
          <w:szCs w:val="26"/>
        </w:rPr>
        <w:t xml:space="preserve">% к уровню </w:t>
      </w:r>
      <w:r w:rsidR="00CE2E6B">
        <w:rPr>
          <w:sz w:val="26"/>
          <w:szCs w:val="26"/>
          <w:lang w:val="en-US"/>
        </w:rPr>
        <w:t>I</w:t>
      </w:r>
      <w:r w:rsidR="00CE2E6B" w:rsidRPr="00780109">
        <w:rPr>
          <w:sz w:val="26"/>
          <w:szCs w:val="26"/>
        </w:rPr>
        <w:t xml:space="preserve"> </w:t>
      </w:r>
      <w:r w:rsidR="00CE2E6B">
        <w:rPr>
          <w:sz w:val="26"/>
          <w:szCs w:val="26"/>
        </w:rPr>
        <w:t>квартала</w:t>
      </w:r>
      <w:r w:rsidR="00CE2E6B" w:rsidRPr="00034E2C">
        <w:rPr>
          <w:sz w:val="26"/>
          <w:szCs w:val="26"/>
        </w:rPr>
        <w:t xml:space="preserve"> </w:t>
      </w:r>
      <w:r w:rsidRPr="00034E2C">
        <w:rPr>
          <w:spacing w:val="-4"/>
          <w:sz w:val="26"/>
          <w:szCs w:val="26"/>
        </w:rPr>
        <w:t>202</w:t>
      </w:r>
      <w:r>
        <w:rPr>
          <w:spacing w:val="-4"/>
          <w:sz w:val="26"/>
          <w:szCs w:val="26"/>
        </w:rPr>
        <w:t>1</w:t>
      </w:r>
      <w:r w:rsidRPr="00034E2C">
        <w:rPr>
          <w:spacing w:val="-4"/>
          <w:sz w:val="26"/>
          <w:szCs w:val="26"/>
        </w:rPr>
        <w:t xml:space="preserve"> г.). Удельный вес продовольственных товаров, реализованных организациями торговли, </w:t>
      </w:r>
      <w:r w:rsidR="00740D92">
        <w:rPr>
          <w:spacing w:val="-4"/>
          <w:sz w:val="26"/>
          <w:szCs w:val="26"/>
        </w:rPr>
        <w:br/>
      </w:r>
      <w:r w:rsidRPr="00034E2C">
        <w:rPr>
          <w:spacing w:val="-4"/>
          <w:sz w:val="26"/>
          <w:szCs w:val="26"/>
        </w:rPr>
        <w:t xml:space="preserve">составил </w:t>
      </w:r>
      <w:r w:rsidR="00157D86">
        <w:rPr>
          <w:spacing w:val="-4"/>
          <w:sz w:val="26"/>
          <w:szCs w:val="26"/>
        </w:rPr>
        <w:t>96,3</w:t>
      </w:r>
      <w:r w:rsidRPr="00FD4976">
        <w:rPr>
          <w:spacing w:val="-4"/>
          <w:sz w:val="26"/>
          <w:szCs w:val="26"/>
        </w:rPr>
        <w:t xml:space="preserve">% </w:t>
      </w:r>
      <w:r w:rsidRPr="00034E2C">
        <w:rPr>
          <w:spacing w:val="-4"/>
          <w:sz w:val="26"/>
          <w:szCs w:val="26"/>
        </w:rPr>
        <w:t xml:space="preserve">от всей продажи продовольственных товаров </w:t>
      </w:r>
      <w:r w:rsidRPr="00034E2C">
        <w:rPr>
          <w:sz w:val="26"/>
          <w:szCs w:val="26"/>
        </w:rPr>
        <w:t>(в</w:t>
      </w:r>
      <w:r w:rsidR="00740D92" w:rsidRPr="00740D92">
        <w:rPr>
          <w:sz w:val="26"/>
          <w:szCs w:val="26"/>
        </w:rPr>
        <w:t xml:space="preserve"> </w:t>
      </w:r>
      <w:r w:rsidR="00740D92">
        <w:rPr>
          <w:sz w:val="26"/>
          <w:szCs w:val="26"/>
          <w:lang w:val="en-US"/>
        </w:rPr>
        <w:t>I</w:t>
      </w:r>
      <w:r w:rsidR="00740D92" w:rsidRPr="00780109">
        <w:rPr>
          <w:sz w:val="26"/>
          <w:szCs w:val="26"/>
        </w:rPr>
        <w:t xml:space="preserve"> </w:t>
      </w:r>
      <w:r w:rsidR="00740D92">
        <w:rPr>
          <w:sz w:val="26"/>
          <w:szCs w:val="26"/>
        </w:rPr>
        <w:t>квартале</w:t>
      </w:r>
      <w:r w:rsidR="0006538C">
        <w:rPr>
          <w:sz w:val="26"/>
          <w:szCs w:val="26"/>
        </w:rPr>
        <w:t xml:space="preserve"> </w:t>
      </w:r>
      <w:r w:rsidRPr="00034E2C">
        <w:rPr>
          <w:color w:val="000000"/>
          <w:sz w:val="26"/>
          <w:szCs w:val="26"/>
        </w:rPr>
        <w:t>202</w:t>
      </w:r>
      <w:r w:rsidR="0006538C">
        <w:rPr>
          <w:color w:val="000000"/>
          <w:sz w:val="26"/>
          <w:szCs w:val="26"/>
        </w:rPr>
        <w:t>1</w:t>
      </w:r>
      <w:r w:rsidRPr="00034E2C">
        <w:rPr>
          <w:color w:val="000000"/>
          <w:sz w:val="26"/>
          <w:szCs w:val="26"/>
        </w:rPr>
        <w:t> г.</w:t>
      </w:r>
      <w:r w:rsidRPr="00034E2C">
        <w:rPr>
          <w:sz w:val="26"/>
          <w:szCs w:val="26"/>
        </w:rPr>
        <w:t xml:space="preserve"> –</w:t>
      </w:r>
      <w:r w:rsidR="00D96747">
        <w:rPr>
          <w:sz w:val="26"/>
          <w:szCs w:val="26"/>
        </w:rPr>
        <w:t xml:space="preserve"> </w:t>
      </w:r>
      <w:r w:rsidR="003600A2">
        <w:rPr>
          <w:sz w:val="26"/>
          <w:szCs w:val="26"/>
        </w:rPr>
        <w:t>95,</w:t>
      </w:r>
      <w:r w:rsidR="00740D92">
        <w:rPr>
          <w:sz w:val="26"/>
          <w:szCs w:val="26"/>
        </w:rPr>
        <w:t>7</w:t>
      </w:r>
      <w:r w:rsidRPr="00034E2C">
        <w:rPr>
          <w:sz w:val="26"/>
          <w:szCs w:val="26"/>
        </w:rPr>
        <w:t>%).</w:t>
      </w:r>
    </w:p>
    <w:p w:rsidR="00740D92" w:rsidRPr="00FC0F4C" w:rsidRDefault="00740D92" w:rsidP="00740D92">
      <w:pPr>
        <w:shd w:val="clear" w:color="auto" w:fill="FFFFFF"/>
        <w:spacing w:before="120"/>
        <w:jc w:val="center"/>
        <w:rPr>
          <w:rFonts w:ascii="Arial" w:hAnsi="Arial" w:cs="Arial"/>
          <w:sz w:val="16"/>
          <w:szCs w:val="16"/>
          <w:vertAlign w:val="superscript"/>
        </w:rPr>
      </w:pPr>
      <w:r w:rsidRPr="00F4592D">
        <w:rPr>
          <w:rFonts w:ascii="Arial" w:hAnsi="Arial" w:cs="Arial"/>
          <w:b/>
          <w:sz w:val="22"/>
          <w:szCs w:val="22"/>
        </w:rPr>
        <w:t>Продажа отдельных продовольственных товаров</w:t>
      </w:r>
      <w:r>
        <w:rPr>
          <w:rFonts w:ascii="Arial" w:hAnsi="Arial" w:cs="Arial"/>
          <w:b/>
          <w:sz w:val="22"/>
          <w:szCs w:val="22"/>
        </w:rPr>
        <w:t xml:space="preserve"> </w:t>
      </w:r>
      <w:r w:rsidRPr="00F4592D">
        <w:rPr>
          <w:rFonts w:ascii="Arial" w:hAnsi="Arial" w:cs="Arial"/>
          <w:b/>
          <w:sz w:val="22"/>
          <w:szCs w:val="22"/>
        </w:rPr>
        <w:t>организациями торговли</w:t>
      </w:r>
      <w:proofErr w:type="gramStart"/>
      <w:r w:rsidRPr="00F4592D">
        <w:rPr>
          <w:rFonts w:ascii="Arial" w:hAnsi="Arial" w:cs="Arial"/>
          <w:b/>
          <w:sz w:val="22"/>
          <w:szCs w:val="22"/>
          <w:vertAlign w:val="superscript"/>
        </w:rPr>
        <w:footnoteReference w:customMarkFollows="1" w:id="1"/>
        <w:t>1</w:t>
      </w:r>
      <w:proofErr w:type="gramEnd"/>
      <w:r w:rsidRPr="00F4592D">
        <w:rPr>
          <w:rFonts w:ascii="Arial" w:hAnsi="Arial" w:cs="Arial"/>
          <w:b/>
          <w:sz w:val="22"/>
          <w:szCs w:val="22"/>
          <w:vertAlign w:val="superscript"/>
        </w:rPr>
        <w:t>)</w:t>
      </w:r>
      <w:r w:rsidRPr="00F4592D">
        <w:rPr>
          <w:rFonts w:ascii="Arial" w:hAnsi="Arial" w:cs="Arial"/>
          <w:b/>
          <w:sz w:val="22"/>
          <w:szCs w:val="22"/>
          <w:vertAlign w:val="superscript"/>
        </w:rPr>
        <w:br/>
      </w:r>
    </w:p>
    <w:tbl>
      <w:tblPr>
        <w:tblW w:w="9085" w:type="dxa"/>
        <w:tblInd w:w="70" w:type="dxa"/>
        <w:tblLayout w:type="fixed"/>
        <w:tblCellMar>
          <w:left w:w="70" w:type="dxa"/>
          <w:right w:w="70" w:type="dxa"/>
        </w:tblCellMar>
        <w:tblLook w:val="0000" w:firstRow="0" w:lastRow="0" w:firstColumn="0" w:lastColumn="0" w:noHBand="0" w:noVBand="0"/>
      </w:tblPr>
      <w:tblGrid>
        <w:gridCol w:w="3682"/>
        <w:gridCol w:w="1801"/>
        <w:gridCol w:w="1801"/>
        <w:gridCol w:w="1801"/>
      </w:tblGrid>
      <w:tr w:rsidR="00740D92" w:rsidRPr="004A065A" w:rsidTr="00B94E59">
        <w:trPr>
          <w:cantSplit/>
          <w:trHeight w:val="992"/>
          <w:tblHeader/>
        </w:trPr>
        <w:tc>
          <w:tcPr>
            <w:tcW w:w="3682" w:type="dxa"/>
            <w:tcBorders>
              <w:top w:val="single" w:sz="4" w:space="0" w:color="auto"/>
              <w:left w:val="single" w:sz="4" w:space="0" w:color="auto"/>
              <w:bottom w:val="single" w:sz="4" w:space="0" w:color="auto"/>
              <w:right w:val="single" w:sz="4" w:space="0" w:color="auto"/>
            </w:tcBorders>
          </w:tcPr>
          <w:p w:rsidR="00740D92" w:rsidRPr="004A065A" w:rsidRDefault="00740D92" w:rsidP="00B94E59">
            <w:pPr>
              <w:shd w:val="clear" w:color="auto" w:fill="FFFFFF"/>
              <w:spacing w:line="220" w:lineRule="exact"/>
              <w:jc w:val="both"/>
            </w:pPr>
          </w:p>
        </w:tc>
        <w:tc>
          <w:tcPr>
            <w:tcW w:w="1801" w:type="dxa"/>
            <w:tcBorders>
              <w:top w:val="single" w:sz="4" w:space="0" w:color="auto"/>
              <w:left w:val="single" w:sz="4" w:space="0" w:color="auto"/>
              <w:bottom w:val="single" w:sz="4" w:space="0" w:color="auto"/>
              <w:right w:val="single" w:sz="4" w:space="0" w:color="auto"/>
            </w:tcBorders>
          </w:tcPr>
          <w:p w:rsidR="00740D92" w:rsidRPr="00CB05A7" w:rsidRDefault="00740D92" w:rsidP="00740D92">
            <w:pPr>
              <w:shd w:val="clear" w:color="auto" w:fill="FFFFFF"/>
              <w:spacing w:before="60" w:after="60" w:line="220" w:lineRule="exact"/>
              <w:ind w:left="-113" w:right="-113"/>
              <w:jc w:val="center"/>
              <w:rPr>
                <w:sz w:val="22"/>
                <w:szCs w:val="22"/>
                <w:u w:val="single"/>
              </w:rPr>
            </w:pPr>
            <w:r w:rsidRPr="00CB05A7">
              <w:rPr>
                <w:sz w:val="22"/>
                <w:szCs w:val="22"/>
              </w:rPr>
              <w:t xml:space="preserve">Продано </w:t>
            </w:r>
            <w:r w:rsidRPr="00CB05A7">
              <w:rPr>
                <w:sz w:val="22"/>
                <w:szCs w:val="22"/>
              </w:rPr>
              <w:br/>
              <w:t xml:space="preserve">в </w:t>
            </w:r>
            <w:r>
              <w:rPr>
                <w:sz w:val="22"/>
                <w:szCs w:val="22"/>
                <w:lang w:val="en-US"/>
              </w:rPr>
              <w:t>I</w:t>
            </w:r>
            <w:r w:rsidRPr="00740D92">
              <w:rPr>
                <w:sz w:val="22"/>
                <w:szCs w:val="22"/>
              </w:rPr>
              <w:t xml:space="preserve"> </w:t>
            </w:r>
            <w:r>
              <w:rPr>
                <w:sz w:val="22"/>
                <w:szCs w:val="22"/>
              </w:rPr>
              <w:t>квартале</w:t>
            </w:r>
            <w:r>
              <w:rPr>
                <w:sz w:val="22"/>
                <w:szCs w:val="22"/>
              </w:rPr>
              <w:br/>
              <w:t>2</w:t>
            </w:r>
            <w:r w:rsidRPr="00CB05A7">
              <w:rPr>
                <w:rFonts w:eastAsia="Arial Unicode MS"/>
                <w:sz w:val="22"/>
                <w:szCs w:val="22"/>
              </w:rPr>
              <w:t>0</w:t>
            </w:r>
            <w:r>
              <w:rPr>
                <w:rFonts w:eastAsia="Arial Unicode MS"/>
                <w:sz w:val="22"/>
                <w:szCs w:val="22"/>
              </w:rPr>
              <w:t>22</w:t>
            </w:r>
            <w:r w:rsidRPr="00CB05A7">
              <w:rPr>
                <w:rFonts w:eastAsia="Arial Unicode MS"/>
                <w:sz w:val="22"/>
                <w:szCs w:val="22"/>
              </w:rPr>
              <w:t> г.</w:t>
            </w:r>
            <w:r w:rsidRPr="00CB05A7">
              <w:rPr>
                <w:sz w:val="22"/>
                <w:szCs w:val="22"/>
              </w:rPr>
              <w:t xml:space="preserve">, </w:t>
            </w:r>
            <w:r w:rsidRPr="00CB05A7">
              <w:rPr>
                <w:sz w:val="22"/>
                <w:szCs w:val="22"/>
              </w:rPr>
              <w:br/>
              <w:t>тонн</w:t>
            </w:r>
          </w:p>
        </w:tc>
        <w:tc>
          <w:tcPr>
            <w:tcW w:w="1801" w:type="dxa"/>
            <w:tcBorders>
              <w:top w:val="single" w:sz="4" w:space="0" w:color="auto"/>
              <w:left w:val="single" w:sz="4" w:space="0" w:color="auto"/>
              <w:bottom w:val="single" w:sz="4" w:space="0" w:color="auto"/>
            </w:tcBorders>
          </w:tcPr>
          <w:p w:rsidR="00740D92" w:rsidRPr="00CB05A7" w:rsidRDefault="00B94E59" w:rsidP="00C82297">
            <w:pPr>
              <w:shd w:val="clear" w:color="auto" w:fill="FFFFFF"/>
              <w:spacing w:before="60" w:after="60" w:line="220" w:lineRule="exact"/>
              <w:ind w:left="-57" w:right="-57"/>
              <w:jc w:val="center"/>
              <w:rPr>
                <w:sz w:val="22"/>
                <w:szCs w:val="22"/>
              </w:rPr>
            </w:pPr>
            <w:r>
              <w:rPr>
                <w:sz w:val="22"/>
                <w:szCs w:val="22"/>
                <w:lang w:val="en-US"/>
              </w:rPr>
              <w:t>I</w:t>
            </w:r>
            <w:r w:rsidRPr="00740D92">
              <w:rPr>
                <w:sz w:val="22"/>
                <w:szCs w:val="22"/>
              </w:rPr>
              <w:t xml:space="preserve"> </w:t>
            </w:r>
            <w:r>
              <w:rPr>
                <w:sz w:val="22"/>
                <w:szCs w:val="22"/>
              </w:rPr>
              <w:t>квартал</w:t>
            </w:r>
            <w:r>
              <w:rPr>
                <w:sz w:val="22"/>
                <w:szCs w:val="22"/>
              </w:rPr>
              <w:br/>
            </w:r>
            <w:r w:rsidR="00740D92" w:rsidRPr="00CB05A7">
              <w:rPr>
                <w:rFonts w:eastAsia="Arial Unicode MS"/>
                <w:sz w:val="22"/>
                <w:szCs w:val="22"/>
              </w:rPr>
              <w:t>20</w:t>
            </w:r>
            <w:r w:rsidR="00740D92">
              <w:rPr>
                <w:rFonts w:eastAsia="Arial Unicode MS"/>
                <w:sz w:val="22"/>
                <w:szCs w:val="22"/>
              </w:rPr>
              <w:t>2</w:t>
            </w:r>
            <w:r>
              <w:rPr>
                <w:rFonts w:eastAsia="Arial Unicode MS"/>
                <w:sz w:val="22"/>
                <w:szCs w:val="22"/>
              </w:rPr>
              <w:t>2</w:t>
            </w:r>
            <w:r w:rsidR="00740D92" w:rsidRPr="00CB05A7">
              <w:rPr>
                <w:rFonts w:eastAsia="Arial Unicode MS"/>
                <w:sz w:val="22"/>
                <w:szCs w:val="22"/>
              </w:rPr>
              <w:t> г.</w:t>
            </w:r>
            <w:r>
              <w:rPr>
                <w:rFonts w:eastAsia="Arial Unicode MS"/>
                <w:sz w:val="22"/>
                <w:szCs w:val="22"/>
              </w:rPr>
              <w:br/>
            </w:r>
            <w:r w:rsidRPr="00CB05A7">
              <w:rPr>
                <w:sz w:val="22"/>
                <w:szCs w:val="22"/>
              </w:rPr>
              <w:t>в % к</w:t>
            </w:r>
            <w:r>
              <w:rPr>
                <w:sz w:val="22"/>
                <w:szCs w:val="22"/>
              </w:rPr>
              <w:br/>
            </w:r>
            <w:r>
              <w:rPr>
                <w:sz w:val="22"/>
                <w:szCs w:val="22"/>
                <w:lang w:val="en-US"/>
              </w:rPr>
              <w:t>I</w:t>
            </w:r>
            <w:r w:rsidRPr="00740D92">
              <w:rPr>
                <w:sz w:val="22"/>
                <w:szCs w:val="22"/>
              </w:rPr>
              <w:t xml:space="preserve"> </w:t>
            </w:r>
            <w:r>
              <w:rPr>
                <w:sz w:val="22"/>
                <w:szCs w:val="22"/>
              </w:rPr>
              <w:t>кварталу</w:t>
            </w:r>
            <w:r w:rsidR="00740D92">
              <w:rPr>
                <w:rFonts w:eastAsia="Arial Unicode MS"/>
                <w:sz w:val="22"/>
                <w:szCs w:val="22"/>
              </w:rPr>
              <w:br/>
            </w:r>
            <w:r w:rsidR="00740D92" w:rsidRPr="00CB05A7">
              <w:rPr>
                <w:rFonts w:eastAsia="Arial Unicode MS"/>
                <w:sz w:val="22"/>
                <w:szCs w:val="22"/>
              </w:rPr>
              <w:t>20</w:t>
            </w:r>
            <w:r w:rsidR="00740D92">
              <w:rPr>
                <w:rFonts w:eastAsia="Arial Unicode MS"/>
                <w:sz w:val="22"/>
                <w:szCs w:val="22"/>
              </w:rPr>
              <w:t>2</w:t>
            </w:r>
            <w:r w:rsidR="00C82297">
              <w:rPr>
                <w:rFonts w:eastAsia="Arial Unicode MS"/>
                <w:sz w:val="22"/>
                <w:szCs w:val="22"/>
              </w:rPr>
              <w:t>1</w:t>
            </w:r>
            <w:r w:rsidR="00740D92" w:rsidRPr="00CB05A7">
              <w:rPr>
                <w:rFonts w:eastAsia="Arial Unicode MS"/>
                <w:sz w:val="22"/>
                <w:szCs w:val="22"/>
              </w:rPr>
              <w:t xml:space="preserve"> г. </w:t>
            </w:r>
          </w:p>
        </w:tc>
        <w:tc>
          <w:tcPr>
            <w:tcW w:w="1801" w:type="dxa"/>
            <w:tcBorders>
              <w:top w:val="single" w:sz="4" w:space="0" w:color="auto"/>
              <w:left w:val="single" w:sz="4" w:space="0" w:color="auto"/>
              <w:bottom w:val="single" w:sz="4" w:space="0" w:color="auto"/>
              <w:right w:val="single" w:sz="4" w:space="0" w:color="auto"/>
            </w:tcBorders>
          </w:tcPr>
          <w:p w:rsidR="00740D92" w:rsidRPr="00CB05A7" w:rsidRDefault="00740D92" w:rsidP="00DB5CD4">
            <w:pPr>
              <w:shd w:val="clear" w:color="auto" w:fill="FFFFFF"/>
              <w:spacing w:before="60" w:after="60" w:line="220" w:lineRule="exact"/>
              <w:ind w:left="-57" w:right="-57"/>
              <w:jc w:val="center"/>
              <w:rPr>
                <w:sz w:val="22"/>
                <w:szCs w:val="22"/>
              </w:rPr>
            </w:pPr>
            <w:r w:rsidRPr="00CB05A7">
              <w:rPr>
                <w:sz w:val="22"/>
                <w:szCs w:val="22"/>
                <w:u w:val="single"/>
              </w:rPr>
              <w:t>Справочно</w:t>
            </w:r>
            <w:r w:rsidRPr="00CB05A7">
              <w:rPr>
                <w:sz w:val="22"/>
                <w:szCs w:val="22"/>
                <w:u w:val="single"/>
              </w:rPr>
              <w:br/>
            </w:r>
            <w:r w:rsidR="00B94E59">
              <w:rPr>
                <w:sz w:val="22"/>
                <w:szCs w:val="22"/>
                <w:lang w:val="en-US"/>
              </w:rPr>
              <w:t>I</w:t>
            </w:r>
            <w:r w:rsidR="00B94E59" w:rsidRPr="00740D92">
              <w:rPr>
                <w:sz w:val="22"/>
                <w:szCs w:val="22"/>
              </w:rPr>
              <w:t xml:space="preserve"> </w:t>
            </w:r>
            <w:r w:rsidR="00B94E59">
              <w:rPr>
                <w:sz w:val="22"/>
                <w:szCs w:val="22"/>
              </w:rPr>
              <w:t>квартал</w:t>
            </w:r>
            <w:r w:rsidR="00B94E59">
              <w:rPr>
                <w:sz w:val="22"/>
                <w:szCs w:val="22"/>
              </w:rPr>
              <w:br/>
            </w:r>
            <w:r w:rsidR="00B94E59" w:rsidRPr="00CB05A7">
              <w:rPr>
                <w:rFonts w:eastAsia="Arial Unicode MS"/>
                <w:sz w:val="22"/>
                <w:szCs w:val="22"/>
              </w:rPr>
              <w:t>20</w:t>
            </w:r>
            <w:r w:rsidR="00B94E59">
              <w:rPr>
                <w:rFonts w:eastAsia="Arial Unicode MS"/>
                <w:sz w:val="22"/>
                <w:szCs w:val="22"/>
              </w:rPr>
              <w:t>21</w:t>
            </w:r>
            <w:r w:rsidR="00B94E59" w:rsidRPr="00CB05A7">
              <w:rPr>
                <w:rFonts w:eastAsia="Arial Unicode MS"/>
                <w:sz w:val="22"/>
                <w:szCs w:val="22"/>
              </w:rPr>
              <w:t> г.</w:t>
            </w:r>
            <w:r w:rsidR="00B94E59">
              <w:rPr>
                <w:rFonts w:eastAsia="Arial Unicode MS"/>
                <w:sz w:val="22"/>
                <w:szCs w:val="22"/>
              </w:rPr>
              <w:br/>
            </w:r>
            <w:proofErr w:type="gramStart"/>
            <w:r w:rsidR="00B94E59" w:rsidRPr="00CB05A7">
              <w:rPr>
                <w:sz w:val="22"/>
                <w:szCs w:val="22"/>
              </w:rPr>
              <w:t>в</w:t>
            </w:r>
            <w:proofErr w:type="gramEnd"/>
            <w:r w:rsidR="00B94E59" w:rsidRPr="00CB05A7">
              <w:rPr>
                <w:sz w:val="22"/>
                <w:szCs w:val="22"/>
              </w:rPr>
              <w:t xml:space="preserve"> % к</w:t>
            </w:r>
            <w:r w:rsidR="00B94E59">
              <w:rPr>
                <w:sz w:val="22"/>
                <w:szCs w:val="22"/>
              </w:rPr>
              <w:br/>
            </w:r>
            <w:r w:rsidR="00B94E59">
              <w:rPr>
                <w:sz w:val="22"/>
                <w:szCs w:val="22"/>
                <w:lang w:val="en-US"/>
              </w:rPr>
              <w:t>I</w:t>
            </w:r>
            <w:r w:rsidR="00B94E59" w:rsidRPr="00740D92">
              <w:rPr>
                <w:sz w:val="22"/>
                <w:szCs w:val="22"/>
              </w:rPr>
              <w:t xml:space="preserve"> </w:t>
            </w:r>
            <w:proofErr w:type="gramStart"/>
            <w:r w:rsidR="00B94E59">
              <w:rPr>
                <w:sz w:val="22"/>
                <w:szCs w:val="22"/>
              </w:rPr>
              <w:t>кварталу</w:t>
            </w:r>
            <w:proofErr w:type="gramEnd"/>
            <w:r w:rsidR="00B94E59">
              <w:rPr>
                <w:rFonts w:eastAsia="Arial Unicode MS"/>
                <w:sz w:val="22"/>
                <w:szCs w:val="22"/>
              </w:rPr>
              <w:br/>
            </w:r>
            <w:r w:rsidR="00B94E59" w:rsidRPr="00CB05A7">
              <w:rPr>
                <w:rFonts w:eastAsia="Arial Unicode MS"/>
                <w:sz w:val="22"/>
                <w:szCs w:val="22"/>
              </w:rPr>
              <w:t>20</w:t>
            </w:r>
            <w:r w:rsidR="00B94E59">
              <w:rPr>
                <w:rFonts w:eastAsia="Arial Unicode MS"/>
                <w:sz w:val="22"/>
                <w:szCs w:val="22"/>
              </w:rPr>
              <w:t>20</w:t>
            </w:r>
            <w:r w:rsidR="00B94E59" w:rsidRPr="00CB05A7">
              <w:rPr>
                <w:rFonts w:eastAsia="Arial Unicode MS"/>
                <w:sz w:val="22"/>
                <w:szCs w:val="22"/>
              </w:rPr>
              <w:t> г.</w:t>
            </w:r>
          </w:p>
        </w:tc>
      </w:tr>
      <w:tr w:rsidR="00740D92" w:rsidRPr="004A065A" w:rsidTr="00B94E59">
        <w:trPr>
          <w:cantSplit/>
        </w:trPr>
        <w:tc>
          <w:tcPr>
            <w:tcW w:w="3682" w:type="dxa"/>
            <w:tcBorders>
              <w:top w:val="single" w:sz="4" w:space="0" w:color="auto"/>
              <w:left w:val="single" w:sz="4" w:space="0" w:color="auto"/>
              <w:right w:val="single" w:sz="4" w:space="0" w:color="auto"/>
            </w:tcBorders>
            <w:vAlign w:val="bottom"/>
          </w:tcPr>
          <w:p w:rsidR="00740D92" w:rsidRPr="00CB05A7" w:rsidRDefault="00740D92" w:rsidP="00F76B3E">
            <w:pPr>
              <w:shd w:val="clear" w:color="auto" w:fill="FFFFFF"/>
              <w:spacing w:before="80" w:after="120" w:line="240" w:lineRule="exact"/>
              <w:jc w:val="both"/>
              <w:rPr>
                <w:sz w:val="22"/>
                <w:szCs w:val="22"/>
              </w:rPr>
            </w:pPr>
            <w:r w:rsidRPr="00CB05A7">
              <w:rPr>
                <w:sz w:val="22"/>
                <w:szCs w:val="22"/>
              </w:rPr>
              <w:t>Мясо и мясные продукты</w:t>
            </w:r>
          </w:p>
        </w:tc>
        <w:tc>
          <w:tcPr>
            <w:tcW w:w="1801" w:type="dxa"/>
            <w:tcBorders>
              <w:top w:val="single" w:sz="4" w:space="0" w:color="auto"/>
              <w:left w:val="single" w:sz="4" w:space="0" w:color="auto"/>
              <w:right w:val="single" w:sz="4" w:space="0" w:color="auto"/>
            </w:tcBorders>
            <w:vAlign w:val="bottom"/>
          </w:tcPr>
          <w:p w:rsidR="00740D92" w:rsidRPr="00EA00A0" w:rsidRDefault="00EA00A0" w:rsidP="00F76B3E">
            <w:pPr>
              <w:shd w:val="clear" w:color="auto" w:fill="FFFFFF"/>
              <w:tabs>
                <w:tab w:val="left" w:pos="1915"/>
              </w:tabs>
              <w:spacing w:before="80" w:after="120" w:line="240" w:lineRule="exact"/>
              <w:ind w:right="510"/>
              <w:jc w:val="right"/>
              <w:rPr>
                <w:sz w:val="22"/>
                <w:szCs w:val="22"/>
              </w:rPr>
            </w:pPr>
            <w:r w:rsidRPr="00EA00A0">
              <w:rPr>
                <w:sz w:val="22"/>
                <w:szCs w:val="22"/>
              </w:rPr>
              <w:t>16</w:t>
            </w:r>
            <w:r w:rsidR="00740D92" w:rsidRPr="00EA00A0">
              <w:rPr>
                <w:sz w:val="22"/>
                <w:szCs w:val="22"/>
              </w:rPr>
              <w:t xml:space="preserve">  </w:t>
            </w:r>
            <w:r w:rsidRPr="00EA00A0">
              <w:rPr>
                <w:sz w:val="22"/>
                <w:szCs w:val="22"/>
              </w:rPr>
              <w:t>546</w:t>
            </w:r>
          </w:p>
        </w:tc>
        <w:tc>
          <w:tcPr>
            <w:tcW w:w="1801" w:type="dxa"/>
            <w:tcBorders>
              <w:top w:val="single" w:sz="4" w:space="0" w:color="auto"/>
              <w:left w:val="single" w:sz="4" w:space="0" w:color="auto"/>
              <w:right w:val="single" w:sz="4" w:space="0" w:color="auto"/>
            </w:tcBorders>
            <w:vAlign w:val="bottom"/>
          </w:tcPr>
          <w:p w:rsidR="00740D92" w:rsidRPr="00EA00A0" w:rsidRDefault="00EA00A0" w:rsidP="00F76B3E">
            <w:pPr>
              <w:shd w:val="clear" w:color="auto" w:fill="FFFFFF"/>
              <w:tabs>
                <w:tab w:val="left" w:pos="923"/>
              </w:tabs>
              <w:spacing w:before="80" w:after="120" w:line="240" w:lineRule="exact"/>
              <w:ind w:right="567"/>
              <w:jc w:val="right"/>
              <w:rPr>
                <w:sz w:val="22"/>
                <w:szCs w:val="22"/>
              </w:rPr>
            </w:pPr>
            <w:r w:rsidRPr="00EA00A0">
              <w:rPr>
                <w:sz w:val="22"/>
                <w:szCs w:val="22"/>
              </w:rPr>
              <w:t>99,6</w:t>
            </w:r>
          </w:p>
        </w:tc>
        <w:tc>
          <w:tcPr>
            <w:tcW w:w="1801" w:type="dxa"/>
            <w:tcBorders>
              <w:top w:val="single" w:sz="4" w:space="0" w:color="auto"/>
              <w:left w:val="single" w:sz="4" w:space="0" w:color="auto"/>
              <w:right w:val="single" w:sz="4" w:space="0" w:color="auto"/>
            </w:tcBorders>
            <w:vAlign w:val="bottom"/>
          </w:tcPr>
          <w:p w:rsidR="00740D92" w:rsidRPr="00EA00A0" w:rsidRDefault="00740D92" w:rsidP="00F76B3E">
            <w:pPr>
              <w:shd w:val="clear" w:color="auto" w:fill="FFFFFF"/>
              <w:tabs>
                <w:tab w:val="left" w:pos="923"/>
              </w:tabs>
              <w:spacing w:before="80" w:after="120" w:line="240" w:lineRule="exact"/>
              <w:ind w:right="567"/>
              <w:jc w:val="right"/>
              <w:rPr>
                <w:sz w:val="22"/>
                <w:szCs w:val="22"/>
              </w:rPr>
            </w:pPr>
            <w:r w:rsidRPr="00EA00A0">
              <w:rPr>
                <w:sz w:val="22"/>
                <w:szCs w:val="22"/>
              </w:rPr>
              <w:t>101,</w:t>
            </w:r>
            <w:r w:rsidR="00DB5CD4" w:rsidRPr="00EA00A0">
              <w:rPr>
                <w:sz w:val="22"/>
                <w:szCs w:val="22"/>
              </w:rPr>
              <w:t>3</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CB05A7" w:rsidRDefault="00740D92" w:rsidP="00F76B3E">
            <w:pPr>
              <w:shd w:val="clear" w:color="auto" w:fill="FFFFFF"/>
              <w:spacing w:before="80" w:after="120" w:line="240" w:lineRule="exact"/>
              <w:ind w:left="397"/>
              <w:rPr>
                <w:sz w:val="22"/>
                <w:szCs w:val="22"/>
              </w:rPr>
            </w:pPr>
            <w:r w:rsidRPr="00CB05A7">
              <w:rPr>
                <w:sz w:val="22"/>
                <w:szCs w:val="22"/>
              </w:rPr>
              <w:t>в том числе:</w:t>
            </w:r>
          </w:p>
        </w:tc>
        <w:tc>
          <w:tcPr>
            <w:tcW w:w="1801" w:type="dxa"/>
            <w:tcBorders>
              <w:left w:val="single" w:sz="4" w:space="0" w:color="auto"/>
              <w:right w:val="single" w:sz="4" w:space="0" w:color="auto"/>
            </w:tcBorders>
            <w:vAlign w:val="bottom"/>
          </w:tcPr>
          <w:p w:rsidR="00740D92" w:rsidRPr="00EA00A0" w:rsidRDefault="00740D92" w:rsidP="00F76B3E">
            <w:pPr>
              <w:shd w:val="clear" w:color="auto" w:fill="FFFFFF"/>
              <w:tabs>
                <w:tab w:val="left" w:pos="1915"/>
              </w:tabs>
              <w:spacing w:before="80" w:after="120" w:line="240" w:lineRule="exact"/>
              <w:ind w:right="510"/>
              <w:jc w:val="right"/>
              <w:rPr>
                <w:sz w:val="22"/>
                <w:szCs w:val="22"/>
              </w:rPr>
            </w:pPr>
          </w:p>
        </w:tc>
        <w:tc>
          <w:tcPr>
            <w:tcW w:w="1801" w:type="dxa"/>
            <w:tcBorders>
              <w:left w:val="single" w:sz="4" w:space="0" w:color="auto"/>
              <w:right w:val="single" w:sz="4" w:space="0" w:color="auto"/>
            </w:tcBorders>
            <w:vAlign w:val="bottom"/>
          </w:tcPr>
          <w:p w:rsidR="00740D92" w:rsidRPr="00EA00A0" w:rsidRDefault="00740D92" w:rsidP="00F76B3E">
            <w:pPr>
              <w:shd w:val="clear" w:color="auto" w:fill="FFFFFF"/>
              <w:tabs>
                <w:tab w:val="left" w:pos="923"/>
              </w:tabs>
              <w:spacing w:before="80" w:after="120" w:line="240" w:lineRule="exact"/>
              <w:ind w:right="567"/>
              <w:jc w:val="right"/>
              <w:rPr>
                <w:sz w:val="22"/>
                <w:szCs w:val="22"/>
              </w:rPr>
            </w:pPr>
          </w:p>
        </w:tc>
        <w:tc>
          <w:tcPr>
            <w:tcW w:w="1801" w:type="dxa"/>
            <w:tcBorders>
              <w:left w:val="single" w:sz="4" w:space="0" w:color="auto"/>
              <w:right w:val="single" w:sz="4" w:space="0" w:color="auto"/>
            </w:tcBorders>
            <w:vAlign w:val="bottom"/>
          </w:tcPr>
          <w:p w:rsidR="00740D92" w:rsidRPr="00EA00A0" w:rsidRDefault="00740D92" w:rsidP="00F76B3E">
            <w:pPr>
              <w:shd w:val="clear" w:color="auto" w:fill="FFFFFF"/>
              <w:tabs>
                <w:tab w:val="left" w:pos="923"/>
              </w:tabs>
              <w:spacing w:before="80" w:after="120" w:line="240" w:lineRule="exact"/>
              <w:ind w:right="567"/>
              <w:jc w:val="right"/>
              <w:rPr>
                <w:sz w:val="22"/>
                <w:szCs w:val="22"/>
              </w:rPr>
            </w:pPr>
          </w:p>
        </w:tc>
      </w:tr>
      <w:tr w:rsidR="00740D92" w:rsidRPr="00F3368E" w:rsidTr="00B94E59">
        <w:trPr>
          <w:cantSplit/>
        </w:trPr>
        <w:tc>
          <w:tcPr>
            <w:tcW w:w="3682" w:type="dxa"/>
            <w:tcBorders>
              <w:left w:val="single" w:sz="4" w:space="0" w:color="auto"/>
              <w:right w:val="single" w:sz="4" w:space="0" w:color="auto"/>
            </w:tcBorders>
            <w:vAlign w:val="bottom"/>
          </w:tcPr>
          <w:p w:rsidR="00740D92" w:rsidRPr="00CB05A7" w:rsidRDefault="00740D92" w:rsidP="00F76B3E">
            <w:pPr>
              <w:shd w:val="clear" w:color="auto" w:fill="FFFFFF"/>
              <w:spacing w:before="80" w:after="120" w:line="240" w:lineRule="exact"/>
              <w:ind w:left="170"/>
              <w:rPr>
                <w:sz w:val="22"/>
                <w:szCs w:val="22"/>
              </w:rPr>
            </w:pPr>
            <w:r w:rsidRPr="00CB05A7">
              <w:rPr>
                <w:sz w:val="22"/>
                <w:szCs w:val="22"/>
              </w:rPr>
              <w:t xml:space="preserve">мясо, включая птицу </w:t>
            </w:r>
            <w:r>
              <w:rPr>
                <w:sz w:val="22"/>
                <w:szCs w:val="22"/>
              </w:rPr>
              <w:br/>
            </w:r>
            <w:r w:rsidRPr="00CB05A7">
              <w:rPr>
                <w:sz w:val="22"/>
                <w:szCs w:val="22"/>
              </w:rPr>
              <w:t>и субпродукты пищевые</w:t>
            </w:r>
          </w:p>
        </w:tc>
        <w:tc>
          <w:tcPr>
            <w:tcW w:w="1801" w:type="dxa"/>
            <w:tcBorders>
              <w:left w:val="single" w:sz="4" w:space="0" w:color="auto"/>
              <w:right w:val="single" w:sz="4" w:space="0" w:color="auto"/>
            </w:tcBorders>
            <w:vAlign w:val="bottom"/>
          </w:tcPr>
          <w:p w:rsidR="00740D92" w:rsidRPr="00EA00A0" w:rsidRDefault="00EA00A0" w:rsidP="00F76B3E">
            <w:pPr>
              <w:shd w:val="clear" w:color="auto" w:fill="FFFFFF"/>
              <w:tabs>
                <w:tab w:val="left" w:pos="1915"/>
              </w:tabs>
              <w:spacing w:before="80" w:after="120" w:line="240" w:lineRule="exact"/>
              <w:ind w:right="510"/>
              <w:jc w:val="right"/>
              <w:rPr>
                <w:sz w:val="22"/>
                <w:szCs w:val="22"/>
              </w:rPr>
            </w:pPr>
            <w:r w:rsidRPr="00EA00A0">
              <w:rPr>
                <w:sz w:val="22"/>
                <w:szCs w:val="22"/>
              </w:rPr>
              <w:t>6  865</w:t>
            </w:r>
          </w:p>
        </w:tc>
        <w:tc>
          <w:tcPr>
            <w:tcW w:w="1801" w:type="dxa"/>
            <w:tcBorders>
              <w:left w:val="single" w:sz="4" w:space="0" w:color="auto"/>
              <w:right w:val="single" w:sz="4" w:space="0" w:color="auto"/>
            </w:tcBorders>
            <w:vAlign w:val="bottom"/>
          </w:tcPr>
          <w:p w:rsidR="00740D92" w:rsidRPr="00EA00A0" w:rsidRDefault="00EA00A0" w:rsidP="00F76B3E">
            <w:pPr>
              <w:shd w:val="clear" w:color="auto" w:fill="FFFFFF"/>
              <w:tabs>
                <w:tab w:val="left" w:pos="923"/>
              </w:tabs>
              <w:spacing w:before="80" w:after="120" w:line="240" w:lineRule="exact"/>
              <w:ind w:right="567"/>
              <w:jc w:val="right"/>
              <w:rPr>
                <w:sz w:val="22"/>
                <w:szCs w:val="22"/>
              </w:rPr>
            </w:pPr>
            <w:r w:rsidRPr="00EA00A0">
              <w:rPr>
                <w:sz w:val="22"/>
                <w:szCs w:val="22"/>
              </w:rPr>
              <w:t>95,8</w:t>
            </w:r>
          </w:p>
        </w:tc>
        <w:tc>
          <w:tcPr>
            <w:tcW w:w="1801" w:type="dxa"/>
            <w:tcBorders>
              <w:left w:val="single" w:sz="4" w:space="0" w:color="auto"/>
              <w:right w:val="single" w:sz="4" w:space="0" w:color="auto"/>
            </w:tcBorders>
            <w:vAlign w:val="bottom"/>
          </w:tcPr>
          <w:p w:rsidR="00740D92" w:rsidRPr="00EA00A0" w:rsidRDefault="00DB5CD4" w:rsidP="00F76B3E">
            <w:pPr>
              <w:shd w:val="clear" w:color="auto" w:fill="FFFFFF"/>
              <w:tabs>
                <w:tab w:val="left" w:pos="923"/>
              </w:tabs>
              <w:spacing w:before="80" w:after="120" w:line="240" w:lineRule="exact"/>
              <w:ind w:right="567"/>
              <w:jc w:val="right"/>
              <w:rPr>
                <w:sz w:val="22"/>
                <w:szCs w:val="22"/>
              </w:rPr>
            </w:pPr>
            <w:r w:rsidRPr="00EA00A0">
              <w:rPr>
                <w:sz w:val="22"/>
                <w:szCs w:val="22"/>
              </w:rPr>
              <w:t>93,9</w:t>
            </w:r>
          </w:p>
        </w:tc>
      </w:tr>
      <w:tr w:rsidR="00740D92" w:rsidRPr="004A065A" w:rsidTr="00F76B3E">
        <w:trPr>
          <w:cantSplit/>
        </w:trPr>
        <w:tc>
          <w:tcPr>
            <w:tcW w:w="3682" w:type="dxa"/>
            <w:tcBorders>
              <w:left w:val="single" w:sz="4" w:space="0" w:color="auto"/>
              <w:right w:val="single" w:sz="4" w:space="0" w:color="auto"/>
            </w:tcBorders>
            <w:vAlign w:val="bottom"/>
          </w:tcPr>
          <w:p w:rsidR="00740D92" w:rsidRPr="00CB05A7" w:rsidRDefault="00740D92" w:rsidP="00F76B3E">
            <w:pPr>
              <w:shd w:val="clear" w:color="auto" w:fill="FFFFFF"/>
              <w:spacing w:before="80" w:after="120" w:line="240" w:lineRule="exact"/>
              <w:ind w:left="168"/>
              <w:rPr>
                <w:sz w:val="22"/>
                <w:szCs w:val="22"/>
              </w:rPr>
            </w:pPr>
            <w:r w:rsidRPr="00CB05A7">
              <w:rPr>
                <w:sz w:val="22"/>
                <w:szCs w:val="22"/>
              </w:rPr>
              <w:t xml:space="preserve">мясные продукты </w:t>
            </w:r>
            <w:r w:rsidR="00C0525B">
              <w:rPr>
                <w:sz w:val="22"/>
                <w:szCs w:val="22"/>
              </w:rPr>
              <w:br/>
            </w:r>
            <w:r>
              <w:rPr>
                <w:sz w:val="22"/>
                <w:szCs w:val="22"/>
              </w:rPr>
              <w:t>(колбасные изделия копчености, полу</w:t>
            </w:r>
            <w:r w:rsidRPr="00CB05A7">
              <w:rPr>
                <w:sz w:val="22"/>
                <w:szCs w:val="22"/>
              </w:rPr>
              <w:t>фабрикаты)</w:t>
            </w:r>
          </w:p>
        </w:tc>
        <w:tc>
          <w:tcPr>
            <w:tcW w:w="1801" w:type="dxa"/>
            <w:tcBorders>
              <w:left w:val="single" w:sz="4" w:space="0" w:color="auto"/>
              <w:right w:val="single" w:sz="4" w:space="0" w:color="auto"/>
            </w:tcBorders>
            <w:vAlign w:val="bottom"/>
          </w:tcPr>
          <w:p w:rsidR="00740D92" w:rsidRPr="00EA00A0" w:rsidRDefault="00EA00A0" w:rsidP="00F76B3E">
            <w:pPr>
              <w:shd w:val="clear" w:color="auto" w:fill="FFFFFF"/>
              <w:tabs>
                <w:tab w:val="left" w:pos="1915"/>
              </w:tabs>
              <w:spacing w:before="80" w:after="120" w:line="240" w:lineRule="exact"/>
              <w:ind w:right="510"/>
              <w:jc w:val="right"/>
              <w:rPr>
                <w:sz w:val="22"/>
                <w:szCs w:val="22"/>
              </w:rPr>
            </w:pPr>
            <w:r w:rsidRPr="00EA00A0">
              <w:rPr>
                <w:sz w:val="22"/>
                <w:szCs w:val="22"/>
              </w:rPr>
              <w:t>9 681</w:t>
            </w:r>
          </w:p>
        </w:tc>
        <w:tc>
          <w:tcPr>
            <w:tcW w:w="1801" w:type="dxa"/>
            <w:tcBorders>
              <w:left w:val="single" w:sz="4" w:space="0" w:color="auto"/>
              <w:right w:val="single" w:sz="4" w:space="0" w:color="auto"/>
            </w:tcBorders>
            <w:vAlign w:val="bottom"/>
          </w:tcPr>
          <w:p w:rsidR="00740D92" w:rsidRPr="00EA00A0" w:rsidRDefault="00EA00A0" w:rsidP="00F76B3E">
            <w:pPr>
              <w:shd w:val="clear" w:color="auto" w:fill="FFFFFF"/>
              <w:tabs>
                <w:tab w:val="left" w:pos="923"/>
              </w:tabs>
              <w:spacing w:before="80" w:after="120" w:line="240" w:lineRule="exact"/>
              <w:ind w:right="567"/>
              <w:jc w:val="right"/>
              <w:rPr>
                <w:sz w:val="22"/>
                <w:szCs w:val="22"/>
              </w:rPr>
            </w:pPr>
            <w:r w:rsidRPr="00EA00A0">
              <w:rPr>
                <w:sz w:val="22"/>
                <w:szCs w:val="22"/>
              </w:rPr>
              <w:t>102,5</w:t>
            </w:r>
          </w:p>
        </w:tc>
        <w:tc>
          <w:tcPr>
            <w:tcW w:w="1801" w:type="dxa"/>
            <w:tcBorders>
              <w:left w:val="single" w:sz="4" w:space="0" w:color="auto"/>
              <w:right w:val="single" w:sz="4" w:space="0" w:color="auto"/>
            </w:tcBorders>
            <w:vAlign w:val="bottom"/>
          </w:tcPr>
          <w:p w:rsidR="00740D92" w:rsidRPr="00EA00A0" w:rsidRDefault="00DB5CD4" w:rsidP="00F76B3E">
            <w:pPr>
              <w:shd w:val="clear" w:color="auto" w:fill="FFFFFF"/>
              <w:tabs>
                <w:tab w:val="left" w:pos="923"/>
              </w:tabs>
              <w:spacing w:before="80" w:after="120" w:line="240" w:lineRule="exact"/>
              <w:ind w:right="567"/>
              <w:jc w:val="right"/>
              <w:rPr>
                <w:sz w:val="22"/>
                <w:szCs w:val="22"/>
              </w:rPr>
            </w:pPr>
            <w:r w:rsidRPr="00EA00A0">
              <w:rPr>
                <w:sz w:val="22"/>
                <w:szCs w:val="22"/>
              </w:rPr>
              <w:t>107,7</w:t>
            </w:r>
          </w:p>
        </w:tc>
      </w:tr>
      <w:tr w:rsidR="00740D92" w:rsidRPr="004A065A" w:rsidTr="00F76B3E">
        <w:trPr>
          <w:cantSplit/>
        </w:trPr>
        <w:tc>
          <w:tcPr>
            <w:tcW w:w="3682" w:type="dxa"/>
            <w:tcBorders>
              <w:left w:val="single" w:sz="4" w:space="0" w:color="auto"/>
              <w:bottom w:val="single" w:sz="4" w:space="0" w:color="auto"/>
              <w:right w:val="single" w:sz="4" w:space="0" w:color="auto"/>
            </w:tcBorders>
            <w:vAlign w:val="bottom"/>
          </w:tcPr>
          <w:p w:rsidR="00740D92" w:rsidRPr="00CB05A7" w:rsidRDefault="00740D92" w:rsidP="00F76B3E">
            <w:pPr>
              <w:shd w:val="clear" w:color="auto" w:fill="FFFFFF"/>
              <w:spacing w:before="90" w:after="120" w:line="240" w:lineRule="exact"/>
              <w:ind w:left="397"/>
              <w:rPr>
                <w:sz w:val="22"/>
                <w:szCs w:val="22"/>
              </w:rPr>
            </w:pPr>
            <w:r w:rsidRPr="00CB05A7">
              <w:rPr>
                <w:sz w:val="22"/>
                <w:szCs w:val="22"/>
              </w:rPr>
              <w:t xml:space="preserve">из них консервы из мяса </w:t>
            </w:r>
            <w:r>
              <w:rPr>
                <w:sz w:val="22"/>
                <w:szCs w:val="22"/>
              </w:rPr>
              <w:br/>
            </w:r>
            <w:r w:rsidRPr="00CB05A7">
              <w:rPr>
                <w:sz w:val="22"/>
                <w:szCs w:val="22"/>
              </w:rPr>
              <w:t>и субпродуктов пищевых</w:t>
            </w:r>
          </w:p>
        </w:tc>
        <w:tc>
          <w:tcPr>
            <w:tcW w:w="1801" w:type="dxa"/>
            <w:tcBorders>
              <w:left w:val="single" w:sz="4" w:space="0" w:color="auto"/>
              <w:bottom w:val="single" w:sz="4" w:space="0" w:color="auto"/>
              <w:right w:val="single" w:sz="4" w:space="0" w:color="auto"/>
            </w:tcBorders>
            <w:vAlign w:val="bottom"/>
          </w:tcPr>
          <w:p w:rsidR="00740D92" w:rsidRPr="00EA00A0" w:rsidRDefault="00EA00A0" w:rsidP="00F76B3E">
            <w:pPr>
              <w:shd w:val="clear" w:color="auto" w:fill="FFFFFF"/>
              <w:tabs>
                <w:tab w:val="left" w:pos="1915"/>
              </w:tabs>
              <w:spacing w:before="90" w:after="120" w:line="240" w:lineRule="exact"/>
              <w:ind w:right="510"/>
              <w:jc w:val="right"/>
              <w:rPr>
                <w:sz w:val="22"/>
                <w:szCs w:val="22"/>
              </w:rPr>
            </w:pPr>
            <w:r w:rsidRPr="00EA00A0">
              <w:rPr>
                <w:sz w:val="22"/>
                <w:szCs w:val="22"/>
              </w:rPr>
              <w:t>270</w:t>
            </w:r>
          </w:p>
        </w:tc>
        <w:tc>
          <w:tcPr>
            <w:tcW w:w="1801" w:type="dxa"/>
            <w:tcBorders>
              <w:left w:val="single" w:sz="4" w:space="0" w:color="auto"/>
              <w:bottom w:val="single" w:sz="4" w:space="0" w:color="auto"/>
              <w:right w:val="single" w:sz="4" w:space="0" w:color="auto"/>
            </w:tcBorders>
            <w:vAlign w:val="bottom"/>
          </w:tcPr>
          <w:p w:rsidR="00740D92" w:rsidRPr="00EA00A0" w:rsidRDefault="00EA00A0" w:rsidP="00F76B3E">
            <w:pPr>
              <w:shd w:val="clear" w:color="auto" w:fill="FFFFFF"/>
              <w:tabs>
                <w:tab w:val="left" w:pos="923"/>
              </w:tabs>
              <w:spacing w:before="90" w:after="120" w:line="240" w:lineRule="exact"/>
              <w:ind w:right="567"/>
              <w:jc w:val="right"/>
              <w:rPr>
                <w:sz w:val="22"/>
                <w:szCs w:val="22"/>
              </w:rPr>
            </w:pPr>
            <w:r w:rsidRPr="00EA00A0">
              <w:rPr>
                <w:sz w:val="22"/>
                <w:szCs w:val="22"/>
              </w:rPr>
              <w:t>151,0</w:t>
            </w:r>
          </w:p>
        </w:tc>
        <w:tc>
          <w:tcPr>
            <w:tcW w:w="1801" w:type="dxa"/>
            <w:tcBorders>
              <w:left w:val="single" w:sz="4" w:space="0" w:color="auto"/>
              <w:bottom w:val="single" w:sz="4" w:space="0" w:color="auto"/>
              <w:right w:val="single" w:sz="4" w:space="0" w:color="auto"/>
            </w:tcBorders>
            <w:vAlign w:val="bottom"/>
          </w:tcPr>
          <w:p w:rsidR="00740D92" w:rsidRPr="00EA00A0" w:rsidRDefault="00DB5CD4" w:rsidP="00F76B3E">
            <w:pPr>
              <w:shd w:val="clear" w:color="auto" w:fill="FFFFFF"/>
              <w:tabs>
                <w:tab w:val="left" w:pos="923"/>
              </w:tabs>
              <w:spacing w:before="90" w:after="120" w:line="240" w:lineRule="exact"/>
              <w:ind w:right="567"/>
              <w:jc w:val="right"/>
              <w:rPr>
                <w:sz w:val="22"/>
                <w:szCs w:val="22"/>
              </w:rPr>
            </w:pPr>
            <w:r w:rsidRPr="00EA00A0">
              <w:rPr>
                <w:sz w:val="22"/>
                <w:szCs w:val="22"/>
              </w:rPr>
              <w:t>82,6</w:t>
            </w:r>
          </w:p>
        </w:tc>
      </w:tr>
      <w:tr w:rsidR="00740D92" w:rsidRPr="004A065A" w:rsidTr="00F76B3E">
        <w:trPr>
          <w:cantSplit/>
        </w:trPr>
        <w:tc>
          <w:tcPr>
            <w:tcW w:w="3682" w:type="dxa"/>
            <w:tcBorders>
              <w:top w:val="single" w:sz="4" w:space="0" w:color="auto"/>
              <w:left w:val="single" w:sz="4" w:space="0" w:color="auto"/>
              <w:right w:val="single" w:sz="4" w:space="0" w:color="auto"/>
            </w:tcBorders>
            <w:vAlign w:val="bottom"/>
          </w:tcPr>
          <w:p w:rsidR="00740D92" w:rsidRDefault="00740D92" w:rsidP="00B94E59">
            <w:pPr>
              <w:shd w:val="clear" w:color="auto" w:fill="FFFFFF"/>
              <w:spacing w:before="90" w:after="90" w:line="240" w:lineRule="exact"/>
              <w:rPr>
                <w:sz w:val="22"/>
                <w:szCs w:val="22"/>
              </w:rPr>
            </w:pPr>
            <w:r>
              <w:rPr>
                <w:sz w:val="22"/>
                <w:szCs w:val="22"/>
              </w:rPr>
              <w:lastRenderedPageBreak/>
              <w:t>Свежие фрукты и орехи</w:t>
            </w:r>
          </w:p>
        </w:tc>
        <w:tc>
          <w:tcPr>
            <w:tcW w:w="1801" w:type="dxa"/>
            <w:tcBorders>
              <w:top w:val="single" w:sz="4" w:space="0" w:color="auto"/>
              <w:left w:val="single" w:sz="4" w:space="0" w:color="auto"/>
              <w:right w:val="single" w:sz="4" w:space="0" w:color="auto"/>
            </w:tcBorders>
            <w:vAlign w:val="bottom"/>
          </w:tcPr>
          <w:p w:rsidR="00740D92" w:rsidRPr="00EA00A0" w:rsidRDefault="00EA00A0" w:rsidP="00EA00A0">
            <w:pPr>
              <w:shd w:val="clear" w:color="auto" w:fill="FFFFFF"/>
              <w:tabs>
                <w:tab w:val="left" w:pos="1915"/>
              </w:tabs>
              <w:spacing w:before="90" w:after="90" w:line="240" w:lineRule="exact"/>
              <w:ind w:right="510"/>
              <w:jc w:val="right"/>
              <w:rPr>
                <w:sz w:val="22"/>
                <w:szCs w:val="22"/>
              </w:rPr>
            </w:pPr>
            <w:r w:rsidRPr="00EA00A0">
              <w:rPr>
                <w:sz w:val="22"/>
                <w:szCs w:val="22"/>
              </w:rPr>
              <w:t>6 907</w:t>
            </w:r>
          </w:p>
        </w:tc>
        <w:tc>
          <w:tcPr>
            <w:tcW w:w="1801" w:type="dxa"/>
            <w:tcBorders>
              <w:top w:val="single" w:sz="4" w:space="0" w:color="auto"/>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95,4</w:t>
            </w:r>
          </w:p>
        </w:tc>
        <w:tc>
          <w:tcPr>
            <w:tcW w:w="1801" w:type="dxa"/>
            <w:tcBorders>
              <w:top w:val="single" w:sz="4" w:space="0" w:color="auto"/>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90,5</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CB05A7" w:rsidRDefault="00740D92" w:rsidP="00B94E59">
            <w:pPr>
              <w:shd w:val="clear" w:color="auto" w:fill="FFFFFF"/>
              <w:spacing w:before="90" w:after="90" w:line="240" w:lineRule="exact"/>
              <w:rPr>
                <w:sz w:val="22"/>
                <w:szCs w:val="22"/>
              </w:rPr>
            </w:pPr>
            <w:r>
              <w:rPr>
                <w:sz w:val="22"/>
                <w:szCs w:val="22"/>
              </w:rPr>
              <w:t>Мучные кондитерские изделия</w:t>
            </w:r>
          </w:p>
        </w:tc>
        <w:tc>
          <w:tcPr>
            <w:tcW w:w="1801" w:type="dxa"/>
            <w:tcBorders>
              <w:left w:val="single" w:sz="4" w:space="0" w:color="auto"/>
              <w:right w:val="single" w:sz="4" w:space="0" w:color="auto"/>
            </w:tcBorders>
            <w:vAlign w:val="bottom"/>
          </w:tcPr>
          <w:p w:rsidR="00740D92" w:rsidRPr="00EA00A0" w:rsidRDefault="00EA00A0" w:rsidP="00EA00A0">
            <w:pPr>
              <w:shd w:val="clear" w:color="auto" w:fill="FFFFFF"/>
              <w:tabs>
                <w:tab w:val="left" w:pos="1915"/>
              </w:tabs>
              <w:spacing w:before="90" w:after="90" w:line="240" w:lineRule="exact"/>
              <w:ind w:right="510"/>
              <w:jc w:val="right"/>
              <w:rPr>
                <w:sz w:val="22"/>
                <w:szCs w:val="22"/>
              </w:rPr>
            </w:pPr>
            <w:r w:rsidRPr="00EA00A0">
              <w:rPr>
                <w:sz w:val="22"/>
                <w:szCs w:val="22"/>
              </w:rPr>
              <w:t>3 007</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95,5</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103,3</w:t>
            </w:r>
          </w:p>
        </w:tc>
      </w:tr>
      <w:tr w:rsidR="00740D92" w:rsidRPr="00DE32D1" w:rsidTr="00B94E59">
        <w:trPr>
          <w:cantSplit/>
        </w:trPr>
        <w:tc>
          <w:tcPr>
            <w:tcW w:w="3682" w:type="dxa"/>
            <w:tcBorders>
              <w:left w:val="single" w:sz="4" w:space="0" w:color="auto"/>
              <w:right w:val="single" w:sz="4" w:space="0" w:color="auto"/>
            </w:tcBorders>
            <w:vAlign w:val="bottom"/>
          </w:tcPr>
          <w:p w:rsidR="00740D92" w:rsidRDefault="00740D92" w:rsidP="00B94E59">
            <w:pPr>
              <w:shd w:val="clear" w:color="auto" w:fill="FFFFFF"/>
              <w:spacing w:before="90" w:after="90" w:line="240" w:lineRule="exact"/>
              <w:rPr>
                <w:sz w:val="22"/>
                <w:szCs w:val="22"/>
              </w:rPr>
            </w:pPr>
            <w:r>
              <w:rPr>
                <w:sz w:val="22"/>
                <w:szCs w:val="22"/>
              </w:rPr>
              <w:t>Сахаристые кондитерские изделия</w:t>
            </w:r>
          </w:p>
        </w:tc>
        <w:tc>
          <w:tcPr>
            <w:tcW w:w="1801" w:type="dxa"/>
            <w:tcBorders>
              <w:left w:val="single" w:sz="4" w:space="0" w:color="auto"/>
              <w:right w:val="single" w:sz="4" w:space="0" w:color="auto"/>
            </w:tcBorders>
            <w:vAlign w:val="bottom"/>
          </w:tcPr>
          <w:p w:rsidR="00740D92" w:rsidRPr="00EA00A0" w:rsidRDefault="00EA00A0" w:rsidP="00EA00A0">
            <w:pPr>
              <w:shd w:val="clear" w:color="auto" w:fill="FFFFFF"/>
              <w:tabs>
                <w:tab w:val="left" w:pos="1915"/>
              </w:tabs>
              <w:spacing w:before="90" w:after="90" w:line="240" w:lineRule="exact"/>
              <w:ind w:right="510"/>
              <w:jc w:val="right"/>
              <w:rPr>
                <w:sz w:val="22"/>
                <w:szCs w:val="22"/>
              </w:rPr>
            </w:pPr>
            <w:r w:rsidRPr="00EA00A0">
              <w:rPr>
                <w:sz w:val="22"/>
                <w:szCs w:val="22"/>
              </w:rPr>
              <w:t>2</w:t>
            </w:r>
            <w:r w:rsidR="00740D92" w:rsidRPr="00EA00A0">
              <w:rPr>
                <w:sz w:val="22"/>
                <w:szCs w:val="22"/>
              </w:rPr>
              <w:t> </w:t>
            </w:r>
            <w:r w:rsidRPr="00EA00A0">
              <w:rPr>
                <w:sz w:val="22"/>
                <w:szCs w:val="22"/>
              </w:rPr>
              <w:t>118</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96,2</w:t>
            </w:r>
          </w:p>
        </w:tc>
        <w:tc>
          <w:tcPr>
            <w:tcW w:w="1801" w:type="dxa"/>
            <w:tcBorders>
              <w:left w:val="single" w:sz="4" w:space="0" w:color="auto"/>
              <w:right w:val="single" w:sz="4" w:space="0" w:color="auto"/>
            </w:tcBorders>
            <w:vAlign w:val="bottom"/>
          </w:tcPr>
          <w:p w:rsidR="00740D92" w:rsidRPr="00DB5CD4" w:rsidRDefault="00DB5CD4" w:rsidP="00B94E59">
            <w:pPr>
              <w:shd w:val="clear" w:color="auto" w:fill="FFFFFF"/>
              <w:tabs>
                <w:tab w:val="left" w:pos="923"/>
              </w:tabs>
              <w:spacing w:before="90" w:after="90" w:line="240" w:lineRule="exact"/>
              <w:ind w:right="567"/>
              <w:jc w:val="right"/>
              <w:rPr>
                <w:sz w:val="22"/>
                <w:szCs w:val="22"/>
              </w:rPr>
            </w:pPr>
            <w:r w:rsidRPr="00DB5CD4">
              <w:rPr>
                <w:sz w:val="22"/>
                <w:szCs w:val="22"/>
              </w:rPr>
              <w:t>98,3</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CB05A7" w:rsidRDefault="00740D92" w:rsidP="00B94E59">
            <w:pPr>
              <w:shd w:val="clear" w:color="auto" w:fill="FFFFFF"/>
              <w:spacing w:before="90" w:after="90" w:line="240" w:lineRule="exact"/>
              <w:jc w:val="both"/>
              <w:rPr>
                <w:sz w:val="22"/>
                <w:szCs w:val="22"/>
              </w:rPr>
            </w:pPr>
            <w:r w:rsidRPr="00CB05A7">
              <w:rPr>
                <w:sz w:val="22"/>
                <w:szCs w:val="22"/>
              </w:rPr>
              <w:t>Масло сливочное</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1915"/>
              </w:tabs>
              <w:spacing w:before="90" w:after="90" w:line="240" w:lineRule="exact"/>
              <w:ind w:right="510"/>
              <w:jc w:val="right"/>
              <w:rPr>
                <w:sz w:val="22"/>
                <w:szCs w:val="22"/>
              </w:rPr>
            </w:pPr>
            <w:r w:rsidRPr="00EA00A0">
              <w:rPr>
                <w:sz w:val="22"/>
                <w:szCs w:val="22"/>
              </w:rPr>
              <w:t>476</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100,0</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102,1</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CB05A7" w:rsidRDefault="00740D92" w:rsidP="00B94E59">
            <w:pPr>
              <w:shd w:val="clear" w:color="auto" w:fill="FFFFFF"/>
              <w:spacing w:before="90" w:after="90" w:line="240" w:lineRule="exact"/>
              <w:jc w:val="both"/>
              <w:rPr>
                <w:sz w:val="22"/>
                <w:szCs w:val="22"/>
              </w:rPr>
            </w:pPr>
            <w:r w:rsidRPr="00CB05A7">
              <w:rPr>
                <w:sz w:val="22"/>
                <w:szCs w:val="22"/>
              </w:rPr>
              <w:t>Сыры</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1915"/>
              </w:tabs>
              <w:spacing w:before="90" w:after="90" w:line="240" w:lineRule="exact"/>
              <w:ind w:right="510"/>
              <w:jc w:val="right"/>
              <w:rPr>
                <w:sz w:val="22"/>
                <w:szCs w:val="22"/>
              </w:rPr>
            </w:pPr>
            <w:r w:rsidRPr="00EA00A0">
              <w:rPr>
                <w:sz w:val="22"/>
                <w:szCs w:val="22"/>
              </w:rPr>
              <w:t>936</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97,4</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106,7</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CB05A7" w:rsidRDefault="00740D92" w:rsidP="00B94E59">
            <w:pPr>
              <w:shd w:val="clear" w:color="auto" w:fill="FFFFFF"/>
              <w:spacing w:before="90" w:after="90" w:line="240" w:lineRule="exact"/>
              <w:jc w:val="both"/>
              <w:rPr>
                <w:sz w:val="22"/>
                <w:szCs w:val="22"/>
              </w:rPr>
            </w:pPr>
            <w:r w:rsidRPr="00CB05A7">
              <w:rPr>
                <w:sz w:val="22"/>
                <w:szCs w:val="22"/>
              </w:rPr>
              <w:t>Масло растительное</w:t>
            </w:r>
          </w:p>
        </w:tc>
        <w:tc>
          <w:tcPr>
            <w:tcW w:w="1801" w:type="dxa"/>
            <w:tcBorders>
              <w:left w:val="single" w:sz="4" w:space="0" w:color="auto"/>
              <w:right w:val="single" w:sz="4" w:space="0" w:color="auto"/>
            </w:tcBorders>
            <w:vAlign w:val="bottom"/>
          </w:tcPr>
          <w:p w:rsidR="00740D92" w:rsidRPr="00EA00A0" w:rsidRDefault="00EA00A0" w:rsidP="00EA00A0">
            <w:pPr>
              <w:shd w:val="clear" w:color="auto" w:fill="FFFFFF"/>
              <w:tabs>
                <w:tab w:val="left" w:pos="1915"/>
              </w:tabs>
              <w:spacing w:before="90" w:after="90" w:line="240" w:lineRule="exact"/>
              <w:ind w:right="510"/>
              <w:jc w:val="right"/>
              <w:rPr>
                <w:sz w:val="22"/>
                <w:szCs w:val="22"/>
              </w:rPr>
            </w:pPr>
            <w:r w:rsidRPr="00EA00A0">
              <w:rPr>
                <w:sz w:val="22"/>
                <w:szCs w:val="22"/>
              </w:rPr>
              <w:t>1</w:t>
            </w:r>
            <w:r w:rsidR="00740D92" w:rsidRPr="00EA00A0">
              <w:rPr>
                <w:sz w:val="22"/>
                <w:szCs w:val="22"/>
              </w:rPr>
              <w:t> </w:t>
            </w:r>
            <w:r w:rsidRPr="00EA00A0">
              <w:rPr>
                <w:sz w:val="22"/>
                <w:szCs w:val="22"/>
              </w:rPr>
              <w:t>918</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124,7</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88,1</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CB05A7" w:rsidRDefault="00740D92" w:rsidP="00B94E59">
            <w:pPr>
              <w:shd w:val="clear" w:color="auto" w:fill="FFFFFF"/>
              <w:spacing w:before="90" w:after="90" w:line="240" w:lineRule="exact"/>
              <w:jc w:val="both"/>
              <w:rPr>
                <w:sz w:val="22"/>
                <w:szCs w:val="22"/>
              </w:rPr>
            </w:pPr>
            <w:r>
              <w:rPr>
                <w:sz w:val="22"/>
                <w:szCs w:val="22"/>
              </w:rPr>
              <w:t>Сахар и сахарозаменители</w:t>
            </w:r>
          </w:p>
        </w:tc>
        <w:tc>
          <w:tcPr>
            <w:tcW w:w="1801" w:type="dxa"/>
            <w:tcBorders>
              <w:left w:val="single" w:sz="4" w:space="0" w:color="auto"/>
              <w:right w:val="single" w:sz="4" w:space="0" w:color="auto"/>
            </w:tcBorders>
            <w:vAlign w:val="bottom"/>
          </w:tcPr>
          <w:p w:rsidR="00740D92" w:rsidRPr="00EA00A0" w:rsidRDefault="00EA00A0" w:rsidP="00EA00A0">
            <w:pPr>
              <w:shd w:val="clear" w:color="auto" w:fill="FFFFFF"/>
              <w:tabs>
                <w:tab w:val="left" w:pos="1915"/>
              </w:tabs>
              <w:spacing w:before="90" w:after="90" w:line="240" w:lineRule="exact"/>
              <w:ind w:right="510"/>
              <w:jc w:val="right"/>
              <w:rPr>
                <w:sz w:val="22"/>
                <w:szCs w:val="22"/>
              </w:rPr>
            </w:pPr>
            <w:r w:rsidRPr="00EA00A0">
              <w:rPr>
                <w:sz w:val="22"/>
                <w:szCs w:val="22"/>
              </w:rPr>
              <w:t>4</w:t>
            </w:r>
            <w:r w:rsidR="00740D92" w:rsidRPr="00EA00A0">
              <w:rPr>
                <w:sz w:val="22"/>
                <w:szCs w:val="22"/>
              </w:rPr>
              <w:t> </w:t>
            </w:r>
            <w:r w:rsidRPr="00EA00A0">
              <w:rPr>
                <w:sz w:val="22"/>
                <w:szCs w:val="22"/>
              </w:rPr>
              <w:t>160</w:t>
            </w:r>
          </w:p>
        </w:tc>
        <w:tc>
          <w:tcPr>
            <w:tcW w:w="1801" w:type="dxa"/>
            <w:tcBorders>
              <w:left w:val="single" w:sz="4" w:space="0" w:color="auto"/>
              <w:right w:val="single" w:sz="4" w:space="0" w:color="auto"/>
            </w:tcBorders>
            <w:vAlign w:val="bottom"/>
          </w:tcPr>
          <w:p w:rsidR="00740D92" w:rsidRPr="00EA00A0" w:rsidRDefault="00EA00A0" w:rsidP="00EA00A0">
            <w:pPr>
              <w:shd w:val="clear" w:color="auto" w:fill="FFFFFF"/>
              <w:tabs>
                <w:tab w:val="left" w:pos="923"/>
              </w:tabs>
              <w:spacing w:before="90" w:after="90" w:line="240" w:lineRule="exact"/>
              <w:ind w:right="567"/>
              <w:jc w:val="right"/>
              <w:rPr>
                <w:sz w:val="22"/>
                <w:szCs w:val="22"/>
              </w:rPr>
            </w:pPr>
            <w:r w:rsidRPr="00EA00A0">
              <w:rPr>
                <w:sz w:val="22"/>
                <w:szCs w:val="22"/>
              </w:rPr>
              <w:t>135,5</w:t>
            </w:r>
          </w:p>
        </w:tc>
        <w:tc>
          <w:tcPr>
            <w:tcW w:w="1801" w:type="dxa"/>
            <w:tcBorders>
              <w:left w:val="single" w:sz="4" w:space="0" w:color="auto"/>
              <w:right w:val="single" w:sz="4" w:space="0" w:color="auto"/>
            </w:tcBorders>
            <w:vAlign w:val="bottom"/>
          </w:tcPr>
          <w:p w:rsidR="00740D92" w:rsidRPr="00DB5CD4" w:rsidRDefault="00DB5CD4" w:rsidP="00B94E59">
            <w:pPr>
              <w:shd w:val="clear" w:color="auto" w:fill="FFFFFF"/>
              <w:tabs>
                <w:tab w:val="left" w:pos="923"/>
              </w:tabs>
              <w:spacing w:before="90" w:after="90" w:line="240" w:lineRule="exact"/>
              <w:ind w:right="567"/>
              <w:jc w:val="right"/>
              <w:rPr>
                <w:sz w:val="22"/>
                <w:szCs w:val="22"/>
              </w:rPr>
            </w:pPr>
            <w:r w:rsidRPr="00DB5CD4">
              <w:rPr>
                <w:sz w:val="22"/>
                <w:szCs w:val="22"/>
              </w:rPr>
              <w:t>101,3</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EA00A0" w:rsidRDefault="00740D92" w:rsidP="00B94E59">
            <w:pPr>
              <w:shd w:val="clear" w:color="auto" w:fill="FFFFFF"/>
              <w:spacing w:before="90" w:after="90" w:line="240" w:lineRule="exact"/>
              <w:rPr>
                <w:sz w:val="22"/>
                <w:szCs w:val="22"/>
              </w:rPr>
            </w:pPr>
            <w:r w:rsidRPr="00EA00A0">
              <w:rPr>
                <w:sz w:val="22"/>
                <w:szCs w:val="22"/>
              </w:rPr>
              <w:t>Крупа</w:t>
            </w:r>
          </w:p>
        </w:tc>
        <w:tc>
          <w:tcPr>
            <w:tcW w:w="1801" w:type="dxa"/>
            <w:tcBorders>
              <w:left w:val="single" w:sz="4" w:space="0" w:color="auto"/>
              <w:right w:val="single" w:sz="4" w:space="0" w:color="auto"/>
            </w:tcBorders>
            <w:vAlign w:val="bottom"/>
          </w:tcPr>
          <w:p w:rsidR="00740D92" w:rsidRPr="00EA00A0" w:rsidRDefault="001243AB" w:rsidP="00EA00A0">
            <w:pPr>
              <w:shd w:val="clear" w:color="auto" w:fill="FFFFFF"/>
              <w:spacing w:before="90" w:after="90" w:line="240" w:lineRule="exact"/>
              <w:ind w:right="510"/>
              <w:jc w:val="right"/>
              <w:rPr>
                <w:sz w:val="22"/>
                <w:szCs w:val="22"/>
              </w:rPr>
            </w:pPr>
            <w:r>
              <w:rPr>
                <w:sz w:val="22"/>
                <w:szCs w:val="22"/>
              </w:rPr>
              <w:t>2 668</w:t>
            </w:r>
          </w:p>
        </w:tc>
        <w:tc>
          <w:tcPr>
            <w:tcW w:w="1801" w:type="dxa"/>
            <w:tcBorders>
              <w:left w:val="single" w:sz="4" w:space="0" w:color="auto"/>
              <w:right w:val="single" w:sz="4" w:space="0" w:color="auto"/>
            </w:tcBorders>
            <w:vAlign w:val="bottom"/>
          </w:tcPr>
          <w:p w:rsidR="00740D92" w:rsidRPr="00EA00A0" w:rsidRDefault="00EA00A0" w:rsidP="001243AB">
            <w:pPr>
              <w:shd w:val="clear" w:color="auto" w:fill="FFFFFF"/>
              <w:tabs>
                <w:tab w:val="left" w:pos="923"/>
              </w:tabs>
              <w:spacing w:before="90" w:after="90" w:line="240" w:lineRule="exact"/>
              <w:ind w:right="567"/>
              <w:jc w:val="right"/>
              <w:rPr>
                <w:sz w:val="22"/>
                <w:szCs w:val="22"/>
              </w:rPr>
            </w:pPr>
            <w:r w:rsidRPr="00EA00A0">
              <w:rPr>
                <w:sz w:val="22"/>
                <w:szCs w:val="22"/>
              </w:rPr>
              <w:t>12</w:t>
            </w:r>
            <w:r w:rsidR="001243AB">
              <w:rPr>
                <w:sz w:val="22"/>
                <w:szCs w:val="22"/>
              </w:rPr>
              <w:t>4,2</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84,9</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EA00A0" w:rsidRDefault="00740D92" w:rsidP="00B94E59">
            <w:pPr>
              <w:shd w:val="clear" w:color="auto" w:fill="FFFFFF"/>
              <w:spacing w:before="90" w:after="90" w:line="240" w:lineRule="exact"/>
              <w:rPr>
                <w:sz w:val="22"/>
                <w:szCs w:val="22"/>
              </w:rPr>
            </w:pPr>
            <w:r w:rsidRPr="00EA00A0">
              <w:rPr>
                <w:sz w:val="22"/>
                <w:szCs w:val="22"/>
              </w:rPr>
              <w:t>Макаронные изделия</w:t>
            </w:r>
          </w:p>
        </w:tc>
        <w:tc>
          <w:tcPr>
            <w:tcW w:w="1801" w:type="dxa"/>
            <w:tcBorders>
              <w:left w:val="single" w:sz="4" w:space="0" w:color="auto"/>
              <w:right w:val="single" w:sz="4" w:space="0" w:color="auto"/>
            </w:tcBorders>
            <w:vAlign w:val="bottom"/>
          </w:tcPr>
          <w:p w:rsidR="00740D92" w:rsidRPr="00EA00A0" w:rsidRDefault="00EA00A0" w:rsidP="001243AB">
            <w:pPr>
              <w:shd w:val="clear" w:color="auto" w:fill="FFFFFF"/>
              <w:spacing w:before="90" w:after="90" w:line="240" w:lineRule="exact"/>
              <w:ind w:right="510"/>
              <w:jc w:val="right"/>
              <w:rPr>
                <w:sz w:val="22"/>
                <w:szCs w:val="22"/>
              </w:rPr>
            </w:pPr>
            <w:r w:rsidRPr="00EA00A0">
              <w:rPr>
                <w:sz w:val="22"/>
                <w:szCs w:val="22"/>
              </w:rPr>
              <w:t>1</w:t>
            </w:r>
            <w:r w:rsidR="001243AB">
              <w:rPr>
                <w:sz w:val="22"/>
                <w:szCs w:val="22"/>
              </w:rPr>
              <w:t xml:space="preserve"> 843</w:t>
            </w:r>
          </w:p>
        </w:tc>
        <w:tc>
          <w:tcPr>
            <w:tcW w:w="1801" w:type="dxa"/>
            <w:tcBorders>
              <w:left w:val="single" w:sz="4" w:space="0" w:color="auto"/>
              <w:right w:val="single" w:sz="4" w:space="0" w:color="auto"/>
            </w:tcBorders>
            <w:vAlign w:val="bottom"/>
          </w:tcPr>
          <w:p w:rsidR="00740D92" w:rsidRPr="00EA00A0" w:rsidRDefault="00EA00A0" w:rsidP="00EA00A0">
            <w:pPr>
              <w:shd w:val="clear" w:color="auto" w:fill="FFFFFF"/>
              <w:tabs>
                <w:tab w:val="left" w:pos="923"/>
              </w:tabs>
              <w:spacing w:before="90" w:after="90" w:line="240" w:lineRule="exact"/>
              <w:ind w:right="567"/>
              <w:jc w:val="right"/>
              <w:rPr>
                <w:sz w:val="22"/>
                <w:szCs w:val="22"/>
              </w:rPr>
            </w:pPr>
            <w:r w:rsidRPr="00EA00A0">
              <w:rPr>
                <w:sz w:val="22"/>
                <w:szCs w:val="22"/>
              </w:rPr>
              <w:t>109,9</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94,5</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EA00A0" w:rsidRDefault="00740D92" w:rsidP="00B94E59">
            <w:pPr>
              <w:shd w:val="clear" w:color="auto" w:fill="FFFFFF"/>
              <w:spacing w:before="90" w:after="90" w:line="240" w:lineRule="exact"/>
              <w:rPr>
                <w:sz w:val="22"/>
                <w:szCs w:val="22"/>
              </w:rPr>
            </w:pPr>
            <w:r w:rsidRPr="00EA00A0">
              <w:rPr>
                <w:sz w:val="22"/>
                <w:szCs w:val="22"/>
              </w:rPr>
              <w:t>Яйца, млн. шт.</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spacing w:before="90" w:after="90" w:line="240" w:lineRule="exact"/>
              <w:ind w:right="510"/>
              <w:jc w:val="right"/>
              <w:rPr>
                <w:sz w:val="22"/>
                <w:szCs w:val="22"/>
              </w:rPr>
            </w:pPr>
            <w:r w:rsidRPr="00EA00A0">
              <w:rPr>
                <w:sz w:val="22"/>
                <w:szCs w:val="22"/>
              </w:rPr>
              <w:t>31,7</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102,4</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105,2</w:t>
            </w:r>
          </w:p>
        </w:tc>
      </w:tr>
      <w:tr w:rsidR="00740D92" w:rsidRPr="004A065A" w:rsidTr="00B94E59">
        <w:trPr>
          <w:cantSplit/>
        </w:trPr>
        <w:tc>
          <w:tcPr>
            <w:tcW w:w="3682" w:type="dxa"/>
            <w:tcBorders>
              <w:left w:val="single" w:sz="4" w:space="0" w:color="auto"/>
              <w:right w:val="single" w:sz="4" w:space="0" w:color="auto"/>
            </w:tcBorders>
            <w:vAlign w:val="bottom"/>
          </w:tcPr>
          <w:p w:rsidR="00740D92" w:rsidRPr="00EA00A0" w:rsidRDefault="00740D92" w:rsidP="00B94E59">
            <w:pPr>
              <w:shd w:val="clear" w:color="auto" w:fill="FFFFFF"/>
              <w:spacing w:before="90" w:after="90" w:line="240" w:lineRule="exact"/>
              <w:ind w:right="-82"/>
              <w:rPr>
                <w:sz w:val="22"/>
                <w:szCs w:val="22"/>
              </w:rPr>
            </w:pPr>
            <w:r w:rsidRPr="00EA00A0">
              <w:rPr>
                <w:sz w:val="22"/>
                <w:szCs w:val="22"/>
              </w:rPr>
              <w:t>Фруктовые и овощные соки, тыс. дал</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spacing w:before="90" w:after="90" w:line="240" w:lineRule="exact"/>
              <w:ind w:right="510"/>
              <w:jc w:val="right"/>
              <w:rPr>
                <w:sz w:val="22"/>
                <w:szCs w:val="22"/>
              </w:rPr>
            </w:pPr>
            <w:r w:rsidRPr="00EA00A0">
              <w:rPr>
                <w:sz w:val="22"/>
                <w:szCs w:val="22"/>
              </w:rPr>
              <w:t>85,3</w:t>
            </w:r>
          </w:p>
        </w:tc>
        <w:tc>
          <w:tcPr>
            <w:tcW w:w="1801" w:type="dxa"/>
            <w:tcBorders>
              <w:left w:val="sing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84,0</w:t>
            </w:r>
          </w:p>
        </w:tc>
        <w:tc>
          <w:tcPr>
            <w:tcW w:w="1801" w:type="dxa"/>
            <w:tcBorders>
              <w:left w:val="sing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93,4</w:t>
            </w:r>
          </w:p>
        </w:tc>
      </w:tr>
      <w:tr w:rsidR="00740D92" w:rsidRPr="004A065A" w:rsidTr="00B94E59">
        <w:trPr>
          <w:cantSplit/>
        </w:trPr>
        <w:tc>
          <w:tcPr>
            <w:tcW w:w="3682" w:type="dxa"/>
            <w:tcBorders>
              <w:left w:val="single" w:sz="4" w:space="0" w:color="auto"/>
              <w:bottom w:val="double" w:sz="4" w:space="0" w:color="auto"/>
              <w:right w:val="single" w:sz="4" w:space="0" w:color="auto"/>
            </w:tcBorders>
            <w:vAlign w:val="bottom"/>
          </w:tcPr>
          <w:p w:rsidR="00740D92" w:rsidRPr="00EA00A0" w:rsidRDefault="00740D92" w:rsidP="00B94E59">
            <w:pPr>
              <w:shd w:val="clear" w:color="auto" w:fill="FFFFFF"/>
              <w:spacing w:before="90" w:after="90" w:line="240" w:lineRule="exact"/>
              <w:ind w:right="-82"/>
              <w:rPr>
                <w:sz w:val="22"/>
                <w:szCs w:val="22"/>
              </w:rPr>
            </w:pPr>
            <w:r w:rsidRPr="00EA00A0">
              <w:rPr>
                <w:sz w:val="22"/>
                <w:szCs w:val="22"/>
              </w:rPr>
              <w:t>Минеральная вода, тыс. дал</w:t>
            </w:r>
          </w:p>
        </w:tc>
        <w:tc>
          <w:tcPr>
            <w:tcW w:w="1801" w:type="dxa"/>
            <w:tcBorders>
              <w:left w:val="single" w:sz="4" w:space="0" w:color="auto"/>
              <w:bottom w:val="double" w:sz="4" w:space="0" w:color="auto"/>
              <w:right w:val="single" w:sz="4" w:space="0" w:color="auto"/>
            </w:tcBorders>
            <w:vAlign w:val="bottom"/>
          </w:tcPr>
          <w:p w:rsidR="00740D92" w:rsidRPr="00EA00A0" w:rsidRDefault="00EA00A0" w:rsidP="00B94E59">
            <w:pPr>
              <w:shd w:val="clear" w:color="auto" w:fill="FFFFFF"/>
              <w:spacing w:before="90" w:after="90" w:line="240" w:lineRule="exact"/>
              <w:ind w:right="510"/>
              <w:jc w:val="right"/>
              <w:rPr>
                <w:sz w:val="22"/>
                <w:szCs w:val="22"/>
              </w:rPr>
            </w:pPr>
            <w:r w:rsidRPr="00EA00A0">
              <w:rPr>
                <w:sz w:val="22"/>
                <w:szCs w:val="22"/>
              </w:rPr>
              <w:t>625,5</w:t>
            </w:r>
          </w:p>
        </w:tc>
        <w:tc>
          <w:tcPr>
            <w:tcW w:w="1801" w:type="dxa"/>
            <w:tcBorders>
              <w:left w:val="single" w:sz="4" w:space="0" w:color="auto"/>
              <w:bottom w:val="double" w:sz="4" w:space="0" w:color="auto"/>
              <w:right w:val="single" w:sz="4" w:space="0" w:color="auto"/>
            </w:tcBorders>
            <w:vAlign w:val="bottom"/>
          </w:tcPr>
          <w:p w:rsidR="00740D92" w:rsidRPr="00EA00A0" w:rsidRDefault="00EA00A0" w:rsidP="00B94E59">
            <w:pPr>
              <w:shd w:val="clear" w:color="auto" w:fill="FFFFFF"/>
              <w:tabs>
                <w:tab w:val="left" w:pos="923"/>
              </w:tabs>
              <w:spacing w:before="90" w:after="90" w:line="240" w:lineRule="exact"/>
              <w:ind w:right="567"/>
              <w:jc w:val="right"/>
              <w:rPr>
                <w:sz w:val="22"/>
                <w:szCs w:val="22"/>
              </w:rPr>
            </w:pPr>
            <w:r w:rsidRPr="00EA00A0">
              <w:rPr>
                <w:sz w:val="22"/>
                <w:szCs w:val="22"/>
              </w:rPr>
              <w:t>111,5</w:t>
            </w:r>
          </w:p>
        </w:tc>
        <w:tc>
          <w:tcPr>
            <w:tcW w:w="1801" w:type="dxa"/>
            <w:tcBorders>
              <w:left w:val="single" w:sz="4" w:space="0" w:color="auto"/>
              <w:bottom w:val="double" w:sz="4" w:space="0" w:color="auto"/>
              <w:right w:val="single" w:sz="4" w:space="0" w:color="auto"/>
            </w:tcBorders>
            <w:vAlign w:val="bottom"/>
          </w:tcPr>
          <w:p w:rsidR="00740D92" w:rsidRPr="00EA00A0" w:rsidRDefault="00DB5CD4" w:rsidP="00B94E59">
            <w:pPr>
              <w:shd w:val="clear" w:color="auto" w:fill="FFFFFF"/>
              <w:tabs>
                <w:tab w:val="left" w:pos="923"/>
              </w:tabs>
              <w:spacing w:before="90" w:after="90" w:line="240" w:lineRule="exact"/>
              <w:ind w:right="567"/>
              <w:jc w:val="right"/>
              <w:rPr>
                <w:sz w:val="22"/>
                <w:szCs w:val="22"/>
              </w:rPr>
            </w:pPr>
            <w:r w:rsidRPr="00EA00A0">
              <w:rPr>
                <w:sz w:val="22"/>
                <w:szCs w:val="22"/>
              </w:rPr>
              <w:t>103,4</w:t>
            </w:r>
          </w:p>
        </w:tc>
      </w:tr>
    </w:tbl>
    <w:p w:rsidR="00740D92" w:rsidRPr="007123BB" w:rsidRDefault="00740D92" w:rsidP="00740D92">
      <w:pPr>
        <w:tabs>
          <w:tab w:val="left" w:pos="5535"/>
        </w:tabs>
        <w:ind w:firstLine="709"/>
        <w:jc w:val="both"/>
      </w:pPr>
    </w:p>
    <w:p w:rsidR="00740D92" w:rsidRPr="00C363D8" w:rsidRDefault="00740D92" w:rsidP="00740D92">
      <w:pPr>
        <w:tabs>
          <w:tab w:val="left" w:pos="5535"/>
        </w:tabs>
        <w:ind w:firstLine="709"/>
        <w:jc w:val="both"/>
        <w:rPr>
          <w:color w:val="000000"/>
          <w:sz w:val="26"/>
          <w:szCs w:val="26"/>
        </w:rPr>
      </w:pPr>
      <w:r w:rsidRPr="00C363D8">
        <w:rPr>
          <w:color w:val="000000"/>
          <w:sz w:val="26"/>
          <w:szCs w:val="26"/>
        </w:rPr>
        <w:t>В</w:t>
      </w:r>
      <w:r w:rsidR="00B94E59" w:rsidRPr="00B94E59">
        <w:rPr>
          <w:color w:val="000000"/>
          <w:sz w:val="26"/>
          <w:szCs w:val="26"/>
        </w:rPr>
        <w:t xml:space="preserve"> </w:t>
      </w:r>
      <w:r w:rsidR="00B94E59">
        <w:rPr>
          <w:color w:val="000000"/>
          <w:sz w:val="26"/>
          <w:szCs w:val="26"/>
          <w:lang w:val="en-US"/>
        </w:rPr>
        <w:t>I</w:t>
      </w:r>
      <w:r w:rsidR="00B94E59" w:rsidRPr="00B94E59">
        <w:rPr>
          <w:color w:val="000000"/>
          <w:sz w:val="26"/>
          <w:szCs w:val="26"/>
        </w:rPr>
        <w:t xml:space="preserve"> </w:t>
      </w:r>
      <w:r w:rsidR="00B94E59">
        <w:rPr>
          <w:color w:val="000000"/>
          <w:sz w:val="26"/>
          <w:szCs w:val="26"/>
        </w:rPr>
        <w:t>квартале 2022</w:t>
      </w:r>
      <w:r w:rsidR="00C82297" w:rsidRPr="00780109">
        <w:rPr>
          <w:sz w:val="26"/>
          <w:szCs w:val="26"/>
        </w:rPr>
        <w:t> </w:t>
      </w:r>
      <w:r w:rsidR="00B94E59">
        <w:rPr>
          <w:color w:val="000000"/>
          <w:sz w:val="26"/>
          <w:szCs w:val="26"/>
        </w:rPr>
        <w:t>г.</w:t>
      </w:r>
      <w:r w:rsidRPr="00C363D8">
        <w:rPr>
          <w:color w:val="000000"/>
          <w:sz w:val="26"/>
          <w:szCs w:val="26"/>
        </w:rPr>
        <w:t xml:space="preserve"> организациями торговли реализовано алкогольных напитков и пива на </w:t>
      </w:r>
      <w:r w:rsidR="004C7F6A" w:rsidRPr="004C7F6A">
        <w:rPr>
          <w:sz w:val="26"/>
          <w:szCs w:val="26"/>
        </w:rPr>
        <w:t>113,1</w:t>
      </w:r>
      <w:r w:rsidRPr="004C7F6A">
        <w:rPr>
          <w:sz w:val="26"/>
          <w:szCs w:val="26"/>
        </w:rPr>
        <w:t xml:space="preserve"> млн</w:t>
      </w:r>
      <w:r w:rsidRPr="00C363D8">
        <w:rPr>
          <w:color w:val="000000"/>
          <w:sz w:val="26"/>
          <w:szCs w:val="26"/>
        </w:rPr>
        <w:t xml:space="preserve">. рублей, что в розничном товарообороте организаций торговли составляет </w:t>
      </w:r>
      <w:r w:rsidR="004C7F6A" w:rsidRPr="004C7F6A">
        <w:rPr>
          <w:sz w:val="26"/>
          <w:szCs w:val="26"/>
        </w:rPr>
        <w:t>9,3</w:t>
      </w:r>
      <w:r w:rsidRPr="004C7F6A">
        <w:rPr>
          <w:sz w:val="26"/>
          <w:szCs w:val="26"/>
        </w:rPr>
        <w:t xml:space="preserve">%. </w:t>
      </w:r>
      <w:r w:rsidRPr="00556162">
        <w:rPr>
          <w:color w:val="000000"/>
          <w:sz w:val="26"/>
          <w:szCs w:val="26"/>
        </w:rPr>
        <w:t xml:space="preserve">Продажа алкогольных напитков и пива </w:t>
      </w:r>
      <w:r w:rsidR="0057419E">
        <w:rPr>
          <w:color w:val="000000"/>
          <w:sz w:val="26"/>
          <w:szCs w:val="26"/>
        </w:rPr>
        <w:br/>
      </w:r>
      <w:r w:rsidRPr="00556162">
        <w:rPr>
          <w:color w:val="000000"/>
          <w:sz w:val="26"/>
          <w:szCs w:val="26"/>
        </w:rPr>
        <w:t>в абсолютном алкоголе у</w:t>
      </w:r>
      <w:r w:rsidR="0052207D">
        <w:rPr>
          <w:color w:val="000000"/>
          <w:sz w:val="26"/>
          <w:szCs w:val="26"/>
        </w:rPr>
        <w:t>меньшалась</w:t>
      </w:r>
      <w:r w:rsidRPr="00556162">
        <w:rPr>
          <w:color w:val="000000"/>
          <w:sz w:val="26"/>
          <w:szCs w:val="26"/>
        </w:rPr>
        <w:t xml:space="preserve"> </w:t>
      </w:r>
      <w:r w:rsidRPr="0052207D">
        <w:rPr>
          <w:sz w:val="26"/>
          <w:szCs w:val="26"/>
        </w:rPr>
        <w:t xml:space="preserve">на </w:t>
      </w:r>
      <w:r w:rsidR="0052207D" w:rsidRPr="0052207D">
        <w:rPr>
          <w:sz w:val="26"/>
          <w:szCs w:val="26"/>
        </w:rPr>
        <w:t>0,8</w:t>
      </w:r>
      <w:r w:rsidRPr="004C7F6A">
        <w:rPr>
          <w:sz w:val="26"/>
          <w:szCs w:val="26"/>
        </w:rPr>
        <w:t xml:space="preserve">% </w:t>
      </w:r>
      <w:r w:rsidRPr="00556162">
        <w:rPr>
          <w:color w:val="000000"/>
          <w:sz w:val="26"/>
          <w:szCs w:val="26"/>
        </w:rPr>
        <w:t>к уровню</w:t>
      </w:r>
      <w:r w:rsidRPr="00556162">
        <w:rPr>
          <w:sz w:val="26"/>
          <w:szCs w:val="26"/>
        </w:rPr>
        <w:t xml:space="preserve"> </w:t>
      </w:r>
      <w:r w:rsidR="00B94E59">
        <w:rPr>
          <w:color w:val="000000"/>
          <w:sz w:val="26"/>
          <w:szCs w:val="26"/>
          <w:lang w:val="en-US"/>
        </w:rPr>
        <w:t>I</w:t>
      </w:r>
      <w:r w:rsidR="00B94E59" w:rsidRPr="00B94E59">
        <w:rPr>
          <w:color w:val="000000"/>
          <w:sz w:val="26"/>
          <w:szCs w:val="26"/>
        </w:rPr>
        <w:t xml:space="preserve"> </w:t>
      </w:r>
      <w:r w:rsidR="00B94E59">
        <w:rPr>
          <w:color w:val="000000"/>
          <w:sz w:val="26"/>
          <w:szCs w:val="26"/>
        </w:rPr>
        <w:t>квартала</w:t>
      </w:r>
      <w:r w:rsidR="00B94E59" w:rsidRPr="00556162">
        <w:rPr>
          <w:color w:val="000000"/>
          <w:sz w:val="26"/>
          <w:szCs w:val="26"/>
        </w:rPr>
        <w:t xml:space="preserve"> </w:t>
      </w:r>
      <w:r w:rsidRPr="00556162">
        <w:rPr>
          <w:color w:val="000000"/>
          <w:sz w:val="26"/>
          <w:szCs w:val="26"/>
        </w:rPr>
        <w:t>202</w:t>
      </w:r>
      <w:r w:rsidR="00B94E59">
        <w:rPr>
          <w:color w:val="000000"/>
          <w:sz w:val="26"/>
          <w:szCs w:val="26"/>
        </w:rPr>
        <w:t>1</w:t>
      </w:r>
      <w:r w:rsidR="00C82297" w:rsidRPr="00780109">
        <w:rPr>
          <w:sz w:val="26"/>
          <w:szCs w:val="26"/>
        </w:rPr>
        <w:t> </w:t>
      </w:r>
      <w:r w:rsidRPr="00556162">
        <w:rPr>
          <w:color w:val="000000"/>
          <w:sz w:val="26"/>
          <w:szCs w:val="26"/>
        </w:rPr>
        <w:t>г.</w:t>
      </w:r>
    </w:p>
    <w:p w:rsidR="00740D92" w:rsidRPr="000F3FB8" w:rsidRDefault="00740D92" w:rsidP="00740D92">
      <w:pPr>
        <w:shd w:val="clear" w:color="auto" w:fill="FFFFFF"/>
        <w:jc w:val="center"/>
        <w:rPr>
          <w:rFonts w:ascii="Arial" w:hAnsi="Arial" w:cs="Arial"/>
          <w:b/>
          <w:sz w:val="16"/>
          <w:szCs w:val="16"/>
        </w:rPr>
      </w:pPr>
    </w:p>
    <w:p w:rsidR="00740D92" w:rsidRPr="00B72A19" w:rsidRDefault="00740D92" w:rsidP="00740D92">
      <w:pPr>
        <w:shd w:val="clear" w:color="auto" w:fill="FFFFFF"/>
        <w:spacing w:after="120"/>
        <w:jc w:val="center"/>
        <w:rPr>
          <w:rFonts w:ascii="Arial" w:hAnsi="Arial" w:cs="Arial"/>
          <w:b/>
          <w:sz w:val="22"/>
          <w:szCs w:val="22"/>
          <w:vertAlign w:val="superscript"/>
        </w:rPr>
      </w:pPr>
      <w:r w:rsidRPr="00F4592D">
        <w:rPr>
          <w:rFonts w:ascii="Arial" w:hAnsi="Arial" w:cs="Arial"/>
          <w:b/>
          <w:sz w:val="22"/>
          <w:szCs w:val="22"/>
        </w:rPr>
        <w:t>Структура продажи алкогольных напитков и пива организациями торговли</w:t>
      </w:r>
      <w:r>
        <w:rPr>
          <w:rStyle w:val="a7"/>
          <w:rFonts w:ascii="Arial" w:hAnsi="Arial" w:cs="Arial"/>
          <w:b/>
          <w:sz w:val="22"/>
          <w:szCs w:val="22"/>
        </w:rPr>
        <w:footnoteReference w:customMarkFollows="1" w:id="2"/>
        <w:t>1)</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1452"/>
        <w:gridCol w:w="1453"/>
        <w:gridCol w:w="1452"/>
        <w:gridCol w:w="1453"/>
      </w:tblGrid>
      <w:tr w:rsidR="00C0525B" w:rsidRPr="004A065A" w:rsidTr="007B101C">
        <w:trPr>
          <w:cantSplit/>
          <w:tblHeader/>
        </w:trPr>
        <w:tc>
          <w:tcPr>
            <w:tcW w:w="3261" w:type="dxa"/>
            <w:vMerge w:val="restart"/>
            <w:tcBorders>
              <w:left w:val="single" w:sz="4" w:space="0" w:color="auto"/>
            </w:tcBorders>
          </w:tcPr>
          <w:p w:rsidR="00C0525B" w:rsidRPr="004A065A" w:rsidRDefault="00C0525B" w:rsidP="00B94E59">
            <w:pPr>
              <w:shd w:val="clear" w:color="auto" w:fill="FFFFFF"/>
              <w:spacing w:before="60" w:after="60" w:line="220" w:lineRule="exact"/>
              <w:ind w:right="-394"/>
              <w:jc w:val="center"/>
            </w:pPr>
          </w:p>
        </w:tc>
        <w:tc>
          <w:tcPr>
            <w:tcW w:w="4357" w:type="dxa"/>
            <w:gridSpan w:val="3"/>
          </w:tcPr>
          <w:p w:rsidR="00C0525B" w:rsidRPr="009A5484" w:rsidRDefault="00C0525B" w:rsidP="00B94E59">
            <w:pPr>
              <w:shd w:val="clear" w:color="auto" w:fill="FFFFFF"/>
              <w:spacing w:before="60" w:after="60" w:line="220" w:lineRule="exact"/>
              <w:jc w:val="center"/>
              <w:rPr>
                <w:sz w:val="22"/>
                <w:szCs w:val="22"/>
                <w:vertAlign w:val="superscript"/>
              </w:rPr>
            </w:pPr>
            <w:r>
              <w:rPr>
                <w:sz w:val="22"/>
                <w:szCs w:val="22"/>
                <w:lang w:val="en-US"/>
              </w:rPr>
              <w:t xml:space="preserve">I </w:t>
            </w:r>
            <w:r>
              <w:rPr>
                <w:sz w:val="22"/>
                <w:szCs w:val="22"/>
              </w:rPr>
              <w:t>квартал 2</w:t>
            </w:r>
            <w:r w:rsidRPr="009A5484">
              <w:rPr>
                <w:sz w:val="22"/>
                <w:szCs w:val="22"/>
              </w:rPr>
              <w:t>0</w:t>
            </w:r>
            <w:r>
              <w:rPr>
                <w:sz w:val="22"/>
                <w:szCs w:val="22"/>
              </w:rPr>
              <w:t>22</w:t>
            </w:r>
            <w:r w:rsidRPr="00CB05A7">
              <w:rPr>
                <w:rFonts w:eastAsia="Arial Unicode MS"/>
                <w:sz w:val="22"/>
                <w:szCs w:val="22"/>
              </w:rPr>
              <w:t> </w:t>
            </w:r>
            <w:r w:rsidRPr="009A5484">
              <w:rPr>
                <w:sz w:val="22"/>
                <w:szCs w:val="22"/>
              </w:rPr>
              <w:t>г</w:t>
            </w:r>
            <w:r>
              <w:rPr>
                <w:sz w:val="22"/>
                <w:szCs w:val="22"/>
              </w:rPr>
              <w:t>.</w:t>
            </w:r>
          </w:p>
        </w:tc>
        <w:tc>
          <w:tcPr>
            <w:tcW w:w="1453" w:type="dxa"/>
            <w:vMerge w:val="restart"/>
            <w:tcBorders>
              <w:right w:val="single" w:sz="4" w:space="0" w:color="auto"/>
            </w:tcBorders>
          </w:tcPr>
          <w:p w:rsidR="00C0525B" w:rsidRPr="009A5484" w:rsidRDefault="00C0525B" w:rsidP="00C0525B">
            <w:pPr>
              <w:shd w:val="clear" w:color="auto" w:fill="FFFFFF"/>
              <w:spacing w:before="60" w:after="60" w:line="220" w:lineRule="exact"/>
              <w:ind w:left="-57" w:right="-57"/>
              <w:jc w:val="center"/>
              <w:rPr>
                <w:sz w:val="22"/>
                <w:szCs w:val="22"/>
                <w:u w:val="single"/>
              </w:rPr>
            </w:pPr>
            <w:proofErr w:type="gramStart"/>
            <w:r w:rsidRPr="009A5484">
              <w:rPr>
                <w:sz w:val="22"/>
                <w:szCs w:val="22"/>
                <w:u w:val="single"/>
              </w:rPr>
              <w:t>Справочно</w:t>
            </w:r>
            <w:r w:rsidRPr="009A5484">
              <w:rPr>
                <w:sz w:val="22"/>
                <w:szCs w:val="22"/>
                <w:u w:val="single"/>
              </w:rPr>
              <w:br/>
            </w:r>
            <w:r>
              <w:rPr>
                <w:sz w:val="22"/>
                <w:szCs w:val="22"/>
                <w:lang w:val="en-US"/>
              </w:rPr>
              <w:t>I</w:t>
            </w:r>
            <w:r w:rsidRPr="00B94E59">
              <w:rPr>
                <w:sz w:val="22"/>
                <w:szCs w:val="22"/>
              </w:rPr>
              <w:t xml:space="preserve"> </w:t>
            </w:r>
            <w:r>
              <w:rPr>
                <w:sz w:val="22"/>
                <w:szCs w:val="22"/>
              </w:rPr>
              <w:t>квартал</w:t>
            </w:r>
            <w:r w:rsidRPr="009A5484">
              <w:rPr>
                <w:sz w:val="22"/>
                <w:szCs w:val="22"/>
              </w:rPr>
              <w:t xml:space="preserve"> 20</w:t>
            </w:r>
            <w:r>
              <w:rPr>
                <w:sz w:val="22"/>
                <w:szCs w:val="22"/>
              </w:rPr>
              <w:t>21</w:t>
            </w:r>
            <w:r w:rsidRPr="009A5484">
              <w:rPr>
                <w:sz w:val="22"/>
                <w:szCs w:val="22"/>
              </w:rPr>
              <w:t> г.</w:t>
            </w:r>
            <w:r w:rsidRPr="009A5484">
              <w:rPr>
                <w:sz w:val="22"/>
                <w:szCs w:val="22"/>
              </w:rPr>
              <w:br/>
              <w:t>в % к итогу,</w:t>
            </w:r>
            <w:r w:rsidRPr="009A5484">
              <w:rPr>
                <w:sz w:val="22"/>
                <w:szCs w:val="22"/>
              </w:rPr>
              <w:br/>
              <w:t>в абсолютном</w:t>
            </w:r>
            <w:r w:rsidRPr="009A5484">
              <w:rPr>
                <w:sz w:val="22"/>
                <w:szCs w:val="22"/>
              </w:rPr>
              <w:br/>
              <w:t>алкоголе</w:t>
            </w:r>
            <w:proofErr w:type="gramEnd"/>
          </w:p>
        </w:tc>
      </w:tr>
      <w:tr w:rsidR="00740D92" w:rsidRPr="004A065A" w:rsidTr="00C0525B">
        <w:trPr>
          <w:cantSplit/>
          <w:trHeight w:val="660"/>
          <w:tblHeader/>
        </w:trPr>
        <w:tc>
          <w:tcPr>
            <w:tcW w:w="3261" w:type="dxa"/>
            <w:vMerge/>
            <w:tcBorders>
              <w:left w:val="single" w:sz="4" w:space="0" w:color="auto"/>
            </w:tcBorders>
          </w:tcPr>
          <w:p w:rsidR="00740D92" w:rsidRPr="004A065A" w:rsidRDefault="00740D92" w:rsidP="00B94E59">
            <w:pPr>
              <w:shd w:val="clear" w:color="auto" w:fill="FFFFFF"/>
              <w:spacing w:before="60" w:after="60" w:line="220" w:lineRule="exact"/>
              <w:jc w:val="center"/>
            </w:pPr>
          </w:p>
        </w:tc>
        <w:tc>
          <w:tcPr>
            <w:tcW w:w="1452" w:type="dxa"/>
          </w:tcPr>
          <w:p w:rsidR="00740D92" w:rsidRPr="009A5484" w:rsidRDefault="00740D92" w:rsidP="00B94E59">
            <w:pPr>
              <w:pStyle w:val="xl35"/>
              <w:shd w:val="clear" w:color="auto" w:fill="FFFFFF"/>
              <w:spacing w:before="60" w:beforeAutospacing="0" w:after="60" w:afterAutospacing="0" w:line="220" w:lineRule="exact"/>
              <w:rPr>
                <w:rFonts w:eastAsia="Times New Roman"/>
              </w:rPr>
            </w:pPr>
            <w:r w:rsidRPr="009A5484">
              <w:rPr>
                <w:rFonts w:eastAsia="Times New Roman"/>
              </w:rPr>
              <w:t>тыс. дал</w:t>
            </w:r>
          </w:p>
        </w:tc>
        <w:tc>
          <w:tcPr>
            <w:tcW w:w="1453" w:type="dxa"/>
          </w:tcPr>
          <w:p w:rsidR="00740D92" w:rsidRPr="009A5484" w:rsidRDefault="00740D92" w:rsidP="00B94E59">
            <w:pPr>
              <w:shd w:val="clear" w:color="auto" w:fill="FFFFFF"/>
              <w:spacing w:before="60" w:after="60" w:line="220" w:lineRule="exact"/>
              <w:ind w:left="-57" w:right="-57"/>
              <w:jc w:val="center"/>
              <w:rPr>
                <w:sz w:val="22"/>
                <w:szCs w:val="22"/>
              </w:rPr>
            </w:pPr>
            <w:proofErr w:type="gramStart"/>
            <w:r w:rsidRPr="009A5484">
              <w:rPr>
                <w:sz w:val="22"/>
                <w:szCs w:val="22"/>
              </w:rPr>
              <w:t>в</w:t>
            </w:r>
            <w:proofErr w:type="gramEnd"/>
            <w:r w:rsidRPr="009A5484">
              <w:rPr>
                <w:sz w:val="22"/>
                <w:szCs w:val="22"/>
              </w:rPr>
              <w:t xml:space="preserve"> % к</w:t>
            </w:r>
            <w:r w:rsidR="00B94E59" w:rsidRPr="00B94E59">
              <w:rPr>
                <w:sz w:val="22"/>
                <w:szCs w:val="22"/>
              </w:rPr>
              <w:t xml:space="preserve"> </w:t>
            </w:r>
            <w:r w:rsidR="00B94E59">
              <w:rPr>
                <w:sz w:val="22"/>
                <w:szCs w:val="22"/>
              </w:rPr>
              <w:br/>
            </w:r>
            <w:r w:rsidR="00B94E59">
              <w:rPr>
                <w:sz w:val="22"/>
                <w:szCs w:val="22"/>
                <w:lang w:val="en-US"/>
              </w:rPr>
              <w:t>I</w:t>
            </w:r>
            <w:r w:rsidR="00B94E59" w:rsidRPr="00B94E59">
              <w:rPr>
                <w:sz w:val="22"/>
                <w:szCs w:val="22"/>
              </w:rPr>
              <w:t xml:space="preserve"> </w:t>
            </w:r>
            <w:proofErr w:type="gramStart"/>
            <w:r w:rsidR="00B94E59">
              <w:rPr>
                <w:sz w:val="22"/>
                <w:szCs w:val="22"/>
              </w:rPr>
              <w:t>кварталу</w:t>
            </w:r>
            <w:proofErr w:type="gramEnd"/>
            <w:r w:rsidR="00B94E59">
              <w:rPr>
                <w:sz w:val="22"/>
                <w:szCs w:val="22"/>
              </w:rPr>
              <w:br/>
            </w:r>
            <w:r w:rsidRPr="009A5484">
              <w:rPr>
                <w:sz w:val="22"/>
                <w:szCs w:val="22"/>
              </w:rPr>
              <w:t>20</w:t>
            </w:r>
            <w:r>
              <w:rPr>
                <w:sz w:val="22"/>
                <w:szCs w:val="22"/>
              </w:rPr>
              <w:t>2</w:t>
            </w:r>
            <w:r w:rsidR="00B94E59">
              <w:rPr>
                <w:sz w:val="22"/>
                <w:szCs w:val="22"/>
              </w:rPr>
              <w:t>1</w:t>
            </w:r>
            <w:r w:rsidRPr="009A5484">
              <w:rPr>
                <w:sz w:val="22"/>
                <w:szCs w:val="22"/>
              </w:rPr>
              <w:t xml:space="preserve"> г</w:t>
            </w:r>
            <w:r>
              <w:rPr>
                <w:sz w:val="22"/>
                <w:szCs w:val="22"/>
              </w:rPr>
              <w:t>.</w:t>
            </w:r>
          </w:p>
        </w:tc>
        <w:tc>
          <w:tcPr>
            <w:tcW w:w="1452" w:type="dxa"/>
          </w:tcPr>
          <w:p w:rsidR="00740D92" w:rsidRPr="009A5484" w:rsidRDefault="00740D92" w:rsidP="00B94E59">
            <w:pPr>
              <w:shd w:val="clear" w:color="auto" w:fill="FFFFFF"/>
              <w:spacing w:before="60" w:after="60" w:line="220" w:lineRule="exact"/>
              <w:ind w:left="-55" w:right="-43"/>
              <w:jc w:val="center"/>
              <w:rPr>
                <w:sz w:val="22"/>
                <w:szCs w:val="22"/>
              </w:rPr>
            </w:pPr>
            <w:proofErr w:type="gramStart"/>
            <w:r w:rsidRPr="009A5484">
              <w:rPr>
                <w:sz w:val="22"/>
                <w:szCs w:val="22"/>
              </w:rPr>
              <w:t xml:space="preserve">в % к итогу, </w:t>
            </w:r>
            <w:r w:rsidRPr="009A5484">
              <w:rPr>
                <w:sz w:val="22"/>
                <w:szCs w:val="22"/>
              </w:rPr>
              <w:br/>
            </w:r>
            <w:r w:rsidRPr="009A5484">
              <w:rPr>
                <w:spacing w:val="-2"/>
                <w:sz w:val="22"/>
                <w:szCs w:val="22"/>
              </w:rPr>
              <w:t>в абсолютном</w:t>
            </w:r>
            <w:r w:rsidRPr="009A5484">
              <w:rPr>
                <w:sz w:val="22"/>
                <w:szCs w:val="22"/>
              </w:rPr>
              <w:t xml:space="preserve"> алкоголе</w:t>
            </w:r>
            <w:proofErr w:type="gramEnd"/>
          </w:p>
        </w:tc>
        <w:tc>
          <w:tcPr>
            <w:tcW w:w="1453" w:type="dxa"/>
            <w:vMerge/>
            <w:tcBorders>
              <w:right w:val="single" w:sz="4" w:space="0" w:color="auto"/>
            </w:tcBorders>
          </w:tcPr>
          <w:p w:rsidR="00740D92" w:rsidRPr="009A5484" w:rsidRDefault="00740D92" w:rsidP="00B94E59">
            <w:pPr>
              <w:shd w:val="clear" w:color="auto" w:fill="FFFFFF"/>
              <w:spacing w:before="60" w:after="60" w:line="220" w:lineRule="exact"/>
              <w:jc w:val="center"/>
              <w:rPr>
                <w:sz w:val="22"/>
                <w:szCs w:val="22"/>
              </w:rPr>
            </w:pPr>
          </w:p>
        </w:tc>
      </w:tr>
      <w:tr w:rsidR="00740D92" w:rsidRPr="004A065A" w:rsidTr="00C0525B">
        <w:trPr>
          <w:trHeight w:val="70"/>
        </w:trPr>
        <w:tc>
          <w:tcPr>
            <w:tcW w:w="3261" w:type="dxa"/>
            <w:tcBorders>
              <w:top w:val="single" w:sz="4" w:space="0" w:color="auto"/>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right="-57"/>
              <w:rPr>
                <w:b/>
                <w:sz w:val="22"/>
                <w:szCs w:val="22"/>
              </w:rPr>
            </w:pPr>
            <w:r w:rsidRPr="009A5484">
              <w:rPr>
                <w:b/>
                <w:sz w:val="22"/>
                <w:szCs w:val="22"/>
              </w:rPr>
              <w:t>Алкогольные напитки и пиво:</w:t>
            </w:r>
          </w:p>
        </w:tc>
        <w:tc>
          <w:tcPr>
            <w:tcW w:w="1452" w:type="dxa"/>
            <w:tcBorders>
              <w:top w:val="single" w:sz="4" w:space="0" w:color="auto"/>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right="300"/>
              <w:jc w:val="right"/>
              <w:rPr>
                <w:sz w:val="22"/>
                <w:szCs w:val="22"/>
              </w:rPr>
            </w:pPr>
          </w:p>
        </w:tc>
        <w:tc>
          <w:tcPr>
            <w:tcW w:w="1453" w:type="dxa"/>
            <w:tcBorders>
              <w:top w:val="single" w:sz="4" w:space="0" w:color="auto"/>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right="345"/>
              <w:jc w:val="right"/>
              <w:rPr>
                <w:sz w:val="22"/>
                <w:szCs w:val="22"/>
              </w:rPr>
            </w:pPr>
          </w:p>
        </w:tc>
        <w:tc>
          <w:tcPr>
            <w:tcW w:w="1452" w:type="dxa"/>
            <w:tcBorders>
              <w:top w:val="single" w:sz="4" w:space="0" w:color="auto"/>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left="-83" w:right="462"/>
              <w:jc w:val="right"/>
              <w:rPr>
                <w:sz w:val="22"/>
                <w:szCs w:val="22"/>
              </w:rPr>
            </w:pPr>
          </w:p>
        </w:tc>
        <w:tc>
          <w:tcPr>
            <w:tcW w:w="1453" w:type="dxa"/>
            <w:tcBorders>
              <w:top w:val="single" w:sz="4" w:space="0" w:color="auto"/>
              <w:left w:val="single" w:sz="4" w:space="0" w:color="auto"/>
              <w:bottom w:val="nil"/>
              <w:right w:val="single" w:sz="4" w:space="0" w:color="auto"/>
            </w:tcBorders>
            <w:vAlign w:val="bottom"/>
          </w:tcPr>
          <w:p w:rsidR="00740D92" w:rsidRPr="00FF7B2A" w:rsidRDefault="00740D92" w:rsidP="00F76B3E">
            <w:pPr>
              <w:shd w:val="clear" w:color="auto" w:fill="FFFFFF"/>
              <w:spacing w:before="80" w:after="120" w:line="220" w:lineRule="exact"/>
              <w:ind w:right="480"/>
              <w:jc w:val="right"/>
              <w:rPr>
                <w:sz w:val="22"/>
                <w:szCs w:val="22"/>
              </w:rPr>
            </w:pPr>
          </w:p>
        </w:tc>
      </w:tr>
      <w:tr w:rsidR="00740D92" w:rsidRPr="004A065A" w:rsidTr="00C0525B">
        <w:tc>
          <w:tcPr>
            <w:tcW w:w="3261" w:type="dxa"/>
            <w:tcBorders>
              <w:top w:val="nil"/>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left="176" w:right="57"/>
              <w:rPr>
                <w:sz w:val="22"/>
                <w:szCs w:val="22"/>
              </w:rPr>
            </w:pPr>
            <w:r w:rsidRPr="009A5484">
              <w:rPr>
                <w:sz w:val="22"/>
                <w:szCs w:val="22"/>
              </w:rPr>
              <w:t>в абсолютном алкоголе</w:t>
            </w:r>
          </w:p>
        </w:tc>
        <w:tc>
          <w:tcPr>
            <w:tcW w:w="1452"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284"/>
              <w:jc w:val="right"/>
              <w:rPr>
                <w:sz w:val="22"/>
                <w:szCs w:val="22"/>
              </w:rPr>
            </w:pPr>
            <w:r w:rsidRPr="003E5025">
              <w:rPr>
                <w:sz w:val="22"/>
                <w:szCs w:val="22"/>
              </w:rPr>
              <w:t>209,3</w:t>
            </w:r>
          </w:p>
        </w:tc>
        <w:tc>
          <w:tcPr>
            <w:tcW w:w="1453"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340"/>
              <w:jc w:val="right"/>
              <w:rPr>
                <w:sz w:val="22"/>
                <w:szCs w:val="22"/>
              </w:rPr>
            </w:pPr>
            <w:r w:rsidRPr="003E5025">
              <w:rPr>
                <w:sz w:val="22"/>
                <w:szCs w:val="22"/>
              </w:rPr>
              <w:t>99,2</w:t>
            </w:r>
          </w:p>
        </w:tc>
        <w:tc>
          <w:tcPr>
            <w:tcW w:w="1452" w:type="dxa"/>
            <w:tcBorders>
              <w:top w:val="nil"/>
              <w:left w:val="single" w:sz="4" w:space="0" w:color="auto"/>
              <w:bottom w:val="nil"/>
              <w:right w:val="single" w:sz="4" w:space="0" w:color="auto"/>
            </w:tcBorders>
            <w:vAlign w:val="bottom"/>
          </w:tcPr>
          <w:p w:rsidR="00740D92" w:rsidRPr="003E5025" w:rsidRDefault="00740D92" w:rsidP="00F76B3E">
            <w:pPr>
              <w:shd w:val="clear" w:color="auto" w:fill="FFFFFF"/>
              <w:spacing w:before="80" w:after="120" w:line="220" w:lineRule="exact"/>
              <w:ind w:left="-85" w:right="454"/>
              <w:jc w:val="right"/>
              <w:rPr>
                <w:sz w:val="22"/>
                <w:szCs w:val="22"/>
              </w:rPr>
            </w:pPr>
            <w:r w:rsidRPr="003E5025">
              <w:rPr>
                <w:sz w:val="22"/>
                <w:szCs w:val="22"/>
              </w:rPr>
              <w:t>100</w:t>
            </w:r>
          </w:p>
        </w:tc>
        <w:tc>
          <w:tcPr>
            <w:tcW w:w="1453" w:type="dxa"/>
            <w:tcBorders>
              <w:top w:val="nil"/>
              <w:left w:val="single" w:sz="4" w:space="0" w:color="auto"/>
              <w:bottom w:val="nil"/>
              <w:right w:val="single" w:sz="4" w:space="0" w:color="auto"/>
            </w:tcBorders>
            <w:vAlign w:val="bottom"/>
          </w:tcPr>
          <w:p w:rsidR="00740D92" w:rsidRPr="00FF7B2A" w:rsidRDefault="00740D92" w:rsidP="00F76B3E">
            <w:pPr>
              <w:shd w:val="clear" w:color="auto" w:fill="FFFFFF"/>
              <w:spacing w:before="80" w:after="120" w:line="220" w:lineRule="exact"/>
              <w:ind w:right="480"/>
              <w:jc w:val="right"/>
              <w:rPr>
                <w:sz w:val="22"/>
                <w:szCs w:val="22"/>
              </w:rPr>
            </w:pPr>
            <w:r w:rsidRPr="00FF7B2A">
              <w:rPr>
                <w:sz w:val="22"/>
                <w:szCs w:val="22"/>
              </w:rPr>
              <w:t>100</w:t>
            </w:r>
          </w:p>
        </w:tc>
      </w:tr>
      <w:tr w:rsidR="00740D92" w:rsidRPr="004A065A" w:rsidTr="00C0525B">
        <w:tc>
          <w:tcPr>
            <w:tcW w:w="3261" w:type="dxa"/>
            <w:tcBorders>
              <w:top w:val="nil"/>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left="176" w:right="57"/>
              <w:rPr>
                <w:sz w:val="22"/>
                <w:szCs w:val="22"/>
              </w:rPr>
            </w:pPr>
            <w:r w:rsidRPr="009A5484">
              <w:rPr>
                <w:sz w:val="22"/>
                <w:szCs w:val="22"/>
              </w:rPr>
              <w:t>в натуральном выражении:</w:t>
            </w:r>
          </w:p>
        </w:tc>
        <w:tc>
          <w:tcPr>
            <w:tcW w:w="1452" w:type="dxa"/>
            <w:tcBorders>
              <w:top w:val="nil"/>
              <w:left w:val="single" w:sz="4" w:space="0" w:color="auto"/>
              <w:bottom w:val="nil"/>
              <w:right w:val="single" w:sz="4" w:space="0" w:color="auto"/>
            </w:tcBorders>
            <w:vAlign w:val="bottom"/>
          </w:tcPr>
          <w:p w:rsidR="00740D92" w:rsidRPr="003E5025" w:rsidRDefault="00740D92" w:rsidP="00F76B3E">
            <w:pPr>
              <w:shd w:val="clear" w:color="auto" w:fill="FFFFFF"/>
              <w:spacing w:before="80" w:after="120" w:line="220" w:lineRule="exact"/>
              <w:ind w:right="284"/>
              <w:jc w:val="right"/>
              <w:rPr>
                <w:sz w:val="22"/>
                <w:szCs w:val="22"/>
              </w:rPr>
            </w:pPr>
          </w:p>
        </w:tc>
        <w:tc>
          <w:tcPr>
            <w:tcW w:w="1453" w:type="dxa"/>
            <w:tcBorders>
              <w:top w:val="nil"/>
              <w:left w:val="single" w:sz="4" w:space="0" w:color="auto"/>
              <w:bottom w:val="nil"/>
              <w:right w:val="single" w:sz="4" w:space="0" w:color="auto"/>
            </w:tcBorders>
            <w:vAlign w:val="bottom"/>
          </w:tcPr>
          <w:p w:rsidR="00740D92" w:rsidRPr="003E5025" w:rsidRDefault="00740D92" w:rsidP="00F76B3E">
            <w:pPr>
              <w:shd w:val="clear" w:color="auto" w:fill="FFFFFF"/>
              <w:spacing w:before="80" w:after="120" w:line="220" w:lineRule="exact"/>
              <w:ind w:right="340"/>
              <w:jc w:val="right"/>
              <w:rPr>
                <w:sz w:val="22"/>
                <w:szCs w:val="22"/>
              </w:rPr>
            </w:pPr>
          </w:p>
        </w:tc>
        <w:tc>
          <w:tcPr>
            <w:tcW w:w="1452" w:type="dxa"/>
            <w:tcBorders>
              <w:top w:val="nil"/>
              <w:left w:val="single" w:sz="4" w:space="0" w:color="auto"/>
              <w:bottom w:val="nil"/>
              <w:right w:val="single" w:sz="4" w:space="0" w:color="auto"/>
            </w:tcBorders>
            <w:vAlign w:val="bottom"/>
          </w:tcPr>
          <w:p w:rsidR="00740D92" w:rsidRPr="003E5025" w:rsidRDefault="00740D92" w:rsidP="00F76B3E">
            <w:pPr>
              <w:shd w:val="clear" w:color="auto" w:fill="FFFFFF"/>
              <w:spacing w:before="80" w:after="120" w:line="220" w:lineRule="exact"/>
              <w:ind w:left="-85" w:right="454"/>
              <w:jc w:val="right"/>
              <w:rPr>
                <w:sz w:val="22"/>
                <w:szCs w:val="22"/>
              </w:rPr>
            </w:pPr>
          </w:p>
        </w:tc>
        <w:tc>
          <w:tcPr>
            <w:tcW w:w="1453" w:type="dxa"/>
            <w:tcBorders>
              <w:top w:val="nil"/>
              <w:left w:val="single" w:sz="4" w:space="0" w:color="auto"/>
              <w:bottom w:val="nil"/>
              <w:right w:val="single" w:sz="4" w:space="0" w:color="auto"/>
            </w:tcBorders>
            <w:vAlign w:val="bottom"/>
          </w:tcPr>
          <w:p w:rsidR="00740D92" w:rsidRPr="00FF7B2A" w:rsidRDefault="00740D92" w:rsidP="00F76B3E">
            <w:pPr>
              <w:shd w:val="clear" w:color="auto" w:fill="FFFFFF"/>
              <w:spacing w:before="80" w:after="120" w:line="220" w:lineRule="exact"/>
              <w:ind w:right="480"/>
              <w:jc w:val="right"/>
              <w:rPr>
                <w:sz w:val="22"/>
                <w:szCs w:val="22"/>
              </w:rPr>
            </w:pPr>
          </w:p>
        </w:tc>
      </w:tr>
      <w:tr w:rsidR="00740D92" w:rsidRPr="004A065A" w:rsidTr="00C0525B">
        <w:tc>
          <w:tcPr>
            <w:tcW w:w="3261" w:type="dxa"/>
            <w:tcBorders>
              <w:top w:val="nil"/>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left="284" w:right="57"/>
              <w:rPr>
                <w:sz w:val="22"/>
                <w:szCs w:val="22"/>
              </w:rPr>
            </w:pPr>
            <w:r w:rsidRPr="009A5484">
              <w:rPr>
                <w:sz w:val="22"/>
                <w:szCs w:val="22"/>
              </w:rPr>
              <w:t>водка</w:t>
            </w:r>
          </w:p>
        </w:tc>
        <w:tc>
          <w:tcPr>
            <w:tcW w:w="1452"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284"/>
              <w:jc w:val="right"/>
              <w:rPr>
                <w:sz w:val="22"/>
                <w:szCs w:val="22"/>
              </w:rPr>
            </w:pPr>
            <w:r w:rsidRPr="003E5025">
              <w:rPr>
                <w:sz w:val="22"/>
                <w:szCs w:val="22"/>
              </w:rPr>
              <w:t>247,1</w:t>
            </w:r>
          </w:p>
        </w:tc>
        <w:tc>
          <w:tcPr>
            <w:tcW w:w="1453"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340"/>
              <w:jc w:val="right"/>
              <w:rPr>
                <w:sz w:val="22"/>
                <w:szCs w:val="22"/>
              </w:rPr>
            </w:pPr>
            <w:r w:rsidRPr="003E5025">
              <w:rPr>
                <w:sz w:val="22"/>
                <w:szCs w:val="22"/>
              </w:rPr>
              <w:t>98,9</w:t>
            </w:r>
          </w:p>
        </w:tc>
        <w:tc>
          <w:tcPr>
            <w:tcW w:w="1452"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left="-85" w:right="454"/>
              <w:jc w:val="right"/>
              <w:rPr>
                <w:sz w:val="22"/>
                <w:szCs w:val="22"/>
              </w:rPr>
            </w:pPr>
            <w:r w:rsidRPr="003E5025">
              <w:rPr>
                <w:sz w:val="22"/>
                <w:szCs w:val="22"/>
              </w:rPr>
              <w:t>47,2</w:t>
            </w:r>
          </w:p>
        </w:tc>
        <w:tc>
          <w:tcPr>
            <w:tcW w:w="1453" w:type="dxa"/>
            <w:tcBorders>
              <w:top w:val="nil"/>
              <w:left w:val="single" w:sz="4" w:space="0" w:color="auto"/>
              <w:bottom w:val="nil"/>
              <w:right w:val="single" w:sz="4" w:space="0" w:color="auto"/>
            </w:tcBorders>
            <w:vAlign w:val="bottom"/>
          </w:tcPr>
          <w:p w:rsidR="00740D92" w:rsidRPr="00FF7B2A" w:rsidRDefault="00FF7B2A" w:rsidP="00F76B3E">
            <w:pPr>
              <w:shd w:val="clear" w:color="auto" w:fill="FFFFFF"/>
              <w:spacing w:before="80" w:after="120" w:line="220" w:lineRule="exact"/>
              <w:ind w:left="-85" w:right="454"/>
              <w:jc w:val="right"/>
              <w:rPr>
                <w:sz w:val="22"/>
                <w:szCs w:val="22"/>
              </w:rPr>
            </w:pPr>
            <w:r w:rsidRPr="00FF7B2A">
              <w:rPr>
                <w:sz w:val="22"/>
                <w:szCs w:val="22"/>
              </w:rPr>
              <w:t>47,</w:t>
            </w:r>
            <w:r>
              <w:rPr>
                <w:sz w:val="22"/>
                <w:szCs w:val="22"/>
              </w:rPr>
              <w:t>3</w:t>
            </w:r>
          </w:p>
        </w:tc>
      </w:tr>
      <w:tr w:rsidR="00740D92" w:rsidRPr="004A065A" w:rsidTr="00C0525B">
        <w:tc>
          <w:tcPr>
            <w:tcW w:w="3261" w:type="dxa"/>
            <w:tcBorders>
              <w:top w:val="nil"/>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left="284" w:right="57"/>
              <w:rPr>
                <w:sz w:val="22"/>
                <w:szCs w:val="22"/>
              </w:rPr>
            </w:pPr>
            <w:r w:rsidRPr="009A5484">
              <w:rPr>
                <w:sz w:val="22"/>
                <w:szCs w:val="22"/>
              </w:rPr>
              <w:t>ликеры и ликероводочные изделия</w:t>
            </w:r>
          </w:p>
        </w:tc>
        <w:tc>
          <w:tcPr>
            <w:tcW w:w="1452"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284"/>
              <w:jc w:val="right"/>
              <w:rPr>
                <w:sz w:val="22"/>
                <w:szCs w:val="22"/>
              </w:rPr>
            </w:pPr>
            <w:r w:rsidRPr="003E5025">
              <w:rPr>
                <w:sz w:val="22"/>
                <w:szCs w:val="22"/>
              </w:rPr>
              <w:t>40,9</w:t>
            </w:r>
          </w:p>
        </w:tc>
        <w:tc>
          <w:tcPr>
            <w:tcW w:w="1453"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340"/>
              <w:jc w:val="right"/>
              <w:rPr>
                <w:sz w:val="22"/>
                <w:szCs w:val="22"/>
              </w:rPr>
            </w:pPr>
            <w:r w:rsidRPr="003E5025">
              <w:rPr>
                <w:sz w:val="22"/>
                <w:szCs w:val="22"/>
              </w:rPr>
              <w:t>102,5</w:t>
            </w:r>
          </w:p>
        </w:tc>
        <w:tc>
          <w:tcPr>
            <w:tcW w:w="1452"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left="-85" w:right="454"/>
              <w:jc w:val="right"/>
              <w:rPr>
                <w:sz w:val="22"/>
                <w:szCs w:val="22"/>
              </w:rPr>
            </w:pPr>
            <w:r w:rsidRPr="003E5025">
              <w:rPr>
                <w:sz w:val="22"/>
                <w:szCs w:val="22"/>
              </w:rPr>
              <w:t>5,</w:t>
            </w:r>
            <w:r w:rsidR="001243AB">
              <w:rPr>
                <w:sz w:val="22"/>
                <w:szCs w:val="22"/>
              </w:rPr>
              <w:t>9</w:t>
            </w:r>
          </w:p>
        </w:tc>
        <w:tc>
          <w:tcPr>
            <w:tcW w:w="1453" w:type="dxa"/>
            <w:tcBorders>
              <w:top w:val="nil"/>
              <w:left w:val="single" w:sz="4" w:space="0" w:color="auto"/>
              <w:bottom w:val="nil"/>
              <w:right w:val="single" w:sz="4" w:space="0" w:color="auto"/>
            </w:tcBorders>
            <w:vAlign w:val="bottom"/>
          </w:tcPr>
          <w:p w:rsidR="00740D92" w:rsidRPr="00FF7B2A" w:rsidRDefault="00FF7B2A" w:rsidP="00F76B3E">
            <w:pPr>
              <w:shd w:val="clear" w:color="auto" w:fill="FFFFFF"/>
              <w:spacing w:before="80" w:after="120" w:line="220" w:lineRule="exact"/>
              <w:ind w:left="-85" w:right="454"/>
              <w:jc w:val="right"/>
              <w:rPr>
                <w:sz w:val="22"/>
                <w:szCs w:val="22"/>
              </w:rPr>
            </w:pPr>
            <w:r w:rsidRPr="00FF7B2A">
              <w:rPr>
                <w:sz w:val="22"/>
                <w:szCs w:val="22"/>
              </w:rPr>
              <w:t>5,7</w:t>
            </w:r>
          </w:p>
        </w:tc>
      </w:tr>
      <w:tr w:rsidR="00740D92" w:rsidRPr="004A065A" w:rsidTr="00C0525B">
        <w:tc>
          <w:tcPr>
            <w:tcW w:w="3261" w:type="dxa"/>
            <w:tcBorders>
              <w:top w:val="nil"/>
              <w:left w:val="single" w:sz="4" w:space="0" w:color="auto"/>
              <w:bottom w:val="nil"/>
              <w:right w:val="single" w:sz="4" w:space="0" w:color="auto"/>
            </w:tcBorders>
            <w:vAlign w:val="bottom"/>
          </w:tcPr>
          <w:p w:rsidR="00740D92" w:rsidRPr="009A5484" w:rsidRDefault="00740D92" w:rsidP="00F76B3E">
            <w:pPr>
              <w:shd w:val="clear" w:color="auto" w:fill="FFFFFF"/>
              <w:spacing w:before="80" w:after="120" w:line="220" w:lineRule="exact"/>
              <w:ind w:left="284" w:right="57"/>
              <w:rPr>
                <w:sz w:val="22"/>
                <w:szCs w:val="22"/>
              </w:rPr>
            </w:pPr>
            <w:r w:rsidRPr="009A5484">
              <w:rPr>
                <w:sz w:val="22"/>
                <w:szCs w:val="22"/>
              </w:rPr>
              <w:t>вин</w:t>
            </w:r>
            <w:r>
              <w:rPr>
                <w:sz w:val="22"/>
                <w:szCs w:val="22"/>
              </w:rPr>
              <w:t>о</w:t>
            </w:r>
            <w:r w:rsidRPr="009A5484">
              <w:rPr>
                <w:sz w:val="22"/>
                <w:szCs w:val="22"/>
              </w:rPr>
              <w:t xml:space="preserve"> виноградн</w:t>
            </w:r>
            <w:r>
              <w:rPr>
                <w:sz w:val="22"/>
                <w:szCs w:val="22"/>
              </w:rPr>
              <w:t>о</w:t>
            </w:r>
            <w:r w:rsidRPr="009A5484">
              <w:rPr>
                <w:sz w:val="22"/>
                <w:szCs w:val="22"/>
              </w:rPr>
              <w:t>е</w:t>
            </w:r>
          </w:p>
        </w:tc>
        <w:tc>
          <w:tcPr>
            <w:tcW w:w="1452"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284"/>
              <w:jc w:val="right"/>
              <w:rPr>
                <w:sz w:val="22"/>
                <w:szCs w:val="22"/>
              </w:rPr>
            </w:pPr>
            <w:r w:rsidRPr="003E5025">
              <w:rPr>
                <w:sz w:val="22"/>
                <w:szCs w:val="22"/>
              </w:rPr>
              <w:t>85,2</w:t>
            </w:r>
          </w:p>
        </w:tc>
        <w:tc>
          <w:tcPr>
            <w:tcW w:w="1453"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right="340"/>
              <w:jc w:val="right"/>
              <w:rPr>
                <w:sz w:val="22"/>
                <w:szCs w:val="22"/>
              </w:rPr>
            </w:pPr>
            <w:r w:rsidRPr="003E5025">
              <w:rPr>
                <w:sz w:val="22"/>
                <w:szCs w:val="22"/>
              </w:rPr>
              <w:t>96,2</w:t>
            </w:r>
          </w:p>
        </w:tc>
        <w:tc>
          <w:tcPr>
            <w:tcW w:w="1452" w:type="dxa"/>
            <w:tcBorders>
              <w:top w:val="nil"/>
              <w:left w:val="single" w:sz="4" w:space="0" w:color="auto"/>
              <w:bottom w:val="nil"/>
              <w:right w:val="single" w:sz="4" w:space="0" w:color="auto"/>
            </w:tcBorders>
            <w:vAlign w:val="bottom"/>
          </w:tcPr>
          <w:p w:rsidR="00740D92" w:rsidRPr="003E5025" w:rsidRDefault="003E5025" w:rsidP="00F76B3E">
            <w:pPr>
              <w:shd w:val="clear" w:color="auto" w:fill="FFFFFF"/>
              <w:spacing w:before="80" w:after="120" w:line="220" w:lineRule="exact"/>
              <w:ind w:left="-85" w:right="454"/>
              <w:jc w:val="right"/>
              <w:rPr>
                <w:sz w:val="22"/>
                <w:szCs w:val="22"/>
              </w:rPr>
            </w:pPr>
            <w:r w:rsidRPr="003E5025">
              <w:rPr>
                <w:sz w:val="22"/>
                <w:szCs w:val="22"/>
              </w:rPr>
              <w:t>5,7</w:t>
            </w:r>
          </w:p>
        </w:tc>
        <w:tc>
          <w:tcPr>
            <w:tcW w:w="1453" w:type="dxa"/>
            <w:tcBorders>
              <w:top w:val="nil"/>
              <w:left w:val="single" w:sz="4" w:space="0" w:color="auto"/>
              <w:bottom w:val="nil"/>
              <w:right w:val="single" w:sz="4" w:space="0" w:color="auto"/>
            </w:tcBorders>
            <w:vAlign w:val="bottom"/>
          </w:tcPr>
          <w:p w:rsidR="00740D92" w:rsidRPr="00FF7B2A" w:rsidRDefault="00FF7B2A" w:rsidP="00F76B3E">
            <w:pPr>
              <w:shd w:val="clear" w:color="auto" w:fill="FFFFFF"/>
              <w:spacing w:before="80" w:after="120" w:line="220" w:lineRule="exact"/>
              <w:ind w:left="-85" w:right="454"/>
              <w:jc w:val="right"/>
              <w:rPr>
                <w:sz w:val="22"/>
                <w:szCs w:val="22"/>
              </w:rPr>
            </w:pPr>
            <w:r w:rsidRPr="00FF7B2A">
              <w:rPr>
                <w:sz w:val="22"/>
                <w:szCs w:val="22"/>
              </w:rPr>
              <w:t>5,9</w:t>
            </w:r>
          </w:p>
        </w:tc>
      </w:tr>
      <w:tr w:rsidR="00740D92" w:rsidRPr="004A065A" w:rsidTr="00C0525B">
        <w:trPr>
          <w:cantSplit/>
        </w:trPr>
        <w:tc>
          <w:tcPr>
            <w:tcW w:w="3261" w:type="dxa"/>
            <w:tcBorders>
              <w:top w:val="nil"/>
              <w:left w:val="single" w:sz="4" w:space="0" w:color="auto"/>
              <w:bottom w:val="single" w:sz="4" w:space="0" w:color="auto"/>
              <w:right w:val="single" w:sz="4" w:space="0" w:color="auto"/>
            </w:tcBorders>
            <w:vAlign w:val="bottom"/>
          </w:tcPr>
          <w:p w:rsidR="00740D92" w:rsidRPr="009A5484" w:rsidRDefault="00740D92" w:rsidP="00F76B3E">
            <w:pPr>
              <w:shd w:val="clear" w:color="auto" w:fill="FFFFFF"/>
              <w:spacing w:before="80" w:after="120" w:line="220" w:lineRule="exact"/>
              <w:ind w:left="284" w:right="57"/>
              <w:rPr>
                <w:sz w:val="22"/>
                <w:szCs w:val="22"/>
              </w:rPr>
            </w:pPr>
            <w:r w:rsidRPr="009A5484">
              <w:rPr>
                <w:sz w:val="22"/>
                <w:szCs w:val="22"/>
              </w:rPr>
              <w:t>вин</w:t>
            </w:r>
            <w:r>
              <w:rPr>
                <w:sz w:val="22"/>
                <w:szCs w:val="22"/>
              </w:rPr>
              <w:t>о</w:t>
            </w:r>
            <w:r w:rsidRPr="009A5484">
              <w:rPr>
                <w:sz w:val="22"/>
                <w:szCs w:val="22"/>
              </w:rPr>
              <w:t xml:space="preserve"> плодов</w:t>
            </w:r>
            <w:r>
              <w:rPr>
                <w:sz w:val="22"/>
                <w:szCs w:val="22"/>
              </w:rPr>
              <w:t>о</w:t>
            </w:r>
            <w:r w:rsidRPr="009A5484">
              <w:rPr>
                <w:sz w:val="22"/>
                <w:szCs w:val="22"/>
              </w:rPr>
              <w:t>е</w:t>
            </w:r>
          </w:p>
        </w:tc>
        <w:tc>
          <w:tcPr>
            <w:tcW w:w="1452" w:type="dxa"/>
            <w:tcBorders>
              <w:top w:val="nil"/>
              <w:left w:val="single" w:sz="4" w:space="0" w:color="auto"/>
              <w:bottom w:val="single" w:sz="4" w:space="0" w:color="auto"/>
              <w:right w:val="single" w:sz="4" w:space="0" w:color="auto"/>
            </w:tcBorders>
            <w:vAlign w:val="bottom"/>
          </w:tcPr>
          <w:p w:rsidR="00740D92" w:rsidRPr="003E5025" w:rsidRDefault="003E5025" w:rsidP="00F76B3E">
            <w:pPr>
              <w:shd w:val="clear" w:color="auto" w:fill="FFFFFF"/>
              <w:spacing w:before="80" w:after="120" w:line="220" w:lineRule="exact"/>
              <w:ind w:right="284"/>
              <w:jc w:val="right"/>
              <w:rPr>
                <w:sz w:val="22"/>
                <w:szCs w:val="22"/>
              </w:rPr>
            </w:pPr>
            <w:r w:rsidRPr="003E5025">
              <w:rPr>
                <w:sz w:val="22"/>
                <w:szCs w:val="22"/>
              </w:rPr>
              <w:t>152,2</w:t>
            </w:r>
          </w:p>
        </w:tc>
        <w:tc>
          <w:tcPr>
            <w:tcW w:w="1453" w:type="dxa"/>
            <w:tcBorders>
              <w:top w:val="nil"/>
              <w:left w:val="single" w:sz="4" w:space="0" w:color="auto"/>
              <w:bottom w:val="single" w:sz="4" w:space="0" w:color="auto"/>
              <w:right w:val="single" w:sz="4" w:space="0" w:color="auto"/>
            </w:tcBorders>
            <w:vAlign w:val="bottom"/>
          </w:tcPr>
          <w:p w:rsidR="00740D92" w:rsidRPr="003E5025" w:rsidRDefault="003E5025" w:rsidP="00F76B3E">
            <w:pPr>
              <w:shd w:val="clear" w:color="auto" w:fill="FFFFFF"/>
              <w:spacing w:before="80" w:after="120" w:line="220" w:lineRule="exact"/>
              <w:ind w:right="340"/>
              <w:jc w:val="right"/>
              <w:rPr>
                <w:sz w:val="22"/>
                <w:szCs w:val="22"/>
              </w:rPr>
            </w:pPr>
            <w:r w:rsidRPr="003E5025">
              <w:rPr>
                <w:sz w:val="22"/>
                <w:szCs w:val="22"/>
              </w:rPr>
              <w:t>90,2</w:t>
            </w:r>
          </w:p>
        </w:tc>
        <w:tc>
          <w:tcPr>
            <w:tcW w:w="1452" w:type="dxa"/>
            <w:tcBorders>
              <w:top w:val="nil"/>
              <w:left w:val="single" w:sz="4" w:space="0" w:color="auto"/>
              <w:bottom w:val="single" w:sz="4" w:space="0" w:color="auto"/>
              <w:right w:val="single" w:sz="4" w:space="0" w:color="auto"/>
            </w:tcBorders>
            <w:vAlign w:val="bottom"/>
          </w:tcPr>
          <w:p w:rsidR="00740D92" w:rsidRPr="003E5025" w:rsidRDefault="003E5025" w:rsidP="00F76B3E">
            <w:pPr>
              <w:shd w:val="clear" w:color="auto" w:fill="FFFFFF"/>
              <w:spacing w:before="80" w:after="120" w:line="220" w:lineRule="exact"/>
              <w:ind w:left="-85" w:right="454"/>
              <w:jc w:val="right"/>
              <w:rPr>
                <w:sz w:val="22"/>
                <w:szCs w:val="22"/>
              </w:rPr>
            </w:pPr>
            <w:r w:rsidRPr="003E5025">
              <w:rPr>
                <w:sz w:val="22"/>
                <w:szCs w:val="22"/>
              </w:rPr>
              <w:t>13,1</w:t>
            </w:r>
          </w:p>
        </w:tc>
        <w:tc>
          <w:tcPr>
            <w:tcW w:w="1453" w:type="dxa"/>
            <w:tcBorders>
              <w:top w:val="nil"/>
              <w:left w:val="single" w:sz="4" w:space="0" w:color="auto"/>
              <w:bottom w:val="single" w:sz="4" w:space="0" w:color="auto"/>
              <w:right w:val="single" w:sz="4" w:space="0" w:color="auto"/>
            </w:tcBorders>
            <w:vAlign w:val="bottom"/>
          </w:tcPr>
          <w:p w:rsidR="00740D92" w:rsidRPr="00FF7B2A" w:rsidRDefault="00FF7B2A" w:rsidP="00F76B3E">
            <w:pPr>
              <w:shd w:val="clear" w:color="auto" w:fill="FFFFFF"/>
              <w:spacing w:before="80" w:after="120" w:line="220" w:lineRule="exact"/>
              <w:ind w:left="-85" w:right="454"/>
              <w:jc w:val="right"/>
              <w:rPr>
                <w:sz w:val="22"/>
                <w:szCs w:val="22"/>
              </w:rPr>
            </w:pPr>
            <w:r w:rsidRPr="00FF7B2A">
              <w:rPr>
                <w:sz w:val="22"/>
                <w:szCs w:val="22"/>
              </w:rPr>
              <w:t>14,4</w:t>
            </w:r>
          </w:p>
        </w:tc>
      </w:tr>
      <w:tr w:rsidR="00740D92" w:rsidRPr="004A065A" w:rsidTr="00C0525B">
        <w:trPr>
          <w:cantSplit/>
        </w:trPr>
        <w:tc>
          <w:tcPr>
            <w:tcW w:w="3261" w:type="dxa"/>
            <w:tcBorders>
              <w:top w:val="single" w:sz="4" w:space="0" w:color="auto"/>
              <w:left w:val="single" w:sz="4" w:space="0" w:color="auto"/>
              <w:bottom w:val="nil"/>
              <w:right w:val="single" w:sz="4" w:space="0" w:color="auto"/>
            </w:tcBorders>
            <w:vAlign w:val="bottom"/>
          </w:tcPr>
          <w:p w:rsidR="00740D92" w:rsidRPr="009A5484" w:rsidRDefault="00740D92" w:rsidP="0057419E">
            <w:pPr>
              <w:shd w:val="clear" w:color="auto" w:fill="FFFFFF"/>
              <w:spacing w:before="40" w:after="40" w:line="220" w:lineRule="exact"/>
              <w:ind w:left="284" w:right="57"/>
              <w:rPr>
                <w:sz w:val="22"/>
                <w:szCs w:val="22"/>
              </w:rPr>
            </w:pPr>
            <w:r w:rsidRPr="009A5484">
              <w:rPr>
                <w:sz w:val="22"/>
                <w:szCs w:val="22"/>
              </w:rPr>
              <w:lastRenderedPageBreak/>
              <w:t>коньяк, коньячные напитки и бренди</w:t>
            </w:r>
          </w:p>
        </w:tc>
        <w:tc>
          <w:tcPr>
            <w:tcW w:w="1452" w:type="dxa"/>
            <w:tcBorders>
              <w:top w:val="single" w:sz="4" w:space="0" w:color="auto"/>
              <w:left w:val="single" w:sz="4" w:space="0" w:color="auto"/>
              <w:bottom w:val="nil"/>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284"/>
              <w:jc w:val="right"/>
              <w:rPr>
                <w:sz w:val="22"/>
                <w:szCs w:val="22"/>
              </w:rPr>
            </w:pPr>
            <w:r w:rsidRPr="003E5025">
              <w:rPr>
                <w:sz w:val="22"/>
                <w:szCs w:val="22"/>
              </w:rPr>
              <w:t>24,5</w:t>
            </w:r>
          </w:p>
        </w:tc>
        <w:tc>
          <w:tcPr>
            <w:tcW w:w="1453" w:type="dxa"/>
            <w:tcBorders>
              <w:top w:val="single" w:sz="4" w:space="0" w:color="auto"/>
              <w:left w:val="single" w:sz="4" w:space="0" w:color="auto"/>
              <w:bottom w:val="nil"/>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340"/>
              <w:jc w:val="right"/>
              <w:rPr>
                <w:sz w:val="22"/>
                <w:szCs w:val="22"/>
              </w:rPr>
            </w:pPr>
            <w:r w:rsidRPr="003E5025">
              <w:rPr>
                <w:sz w:val="22"/>
                <w:szCs w:val="22"/>
              </w:rPr>
              <w:t>114,2</w:t>
            </w:r>
          </w:p>
        </w:tc>
        <w:tc>
          <w:tcPr>
            <w:tcW w:w="1452" w:type="dxa"/>
            <w:tcBorders>
              <w:top w:val="single" w:sz="4" w:space="0" w:color="auto"/>
              <w:left w:val="single" w:sz="4" w:space="0" w:color="auto"/>
              <w:bottom w:val="nil"/>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left="-85" w:right="454"/>
              <w:jc w:val="right"/>
              <w:rPr>
                <w:sz w:val="22"/>
                <w:szCs w:val="22"/>
              </w:rPr>
            </w:pPr>
            <w:r w:rsidRPr="003E5025">
              <w:rPr>
                <w:sz w:val="22"/>
                <w:szCs w:val="22"/>
              </w:rPr>
              <w:t>4,7</w:t>
            </w:r>
          </w:p>
        </w:tc>
        <w:tc>
          <w:tcPr>
            <w:tcW w:w="1453" w:type="dxa"/>
            <w:tcBorders>
              <w:top w:val="single" w:sz="4" w:space="0" w:color="auto"/>
              <w:left w:val="single" w:sz="4" w:space="0" w:color="auto"/>
              <w:bottom w:val="nil"/>
              <w:right w:val="single" w:sz="4" w:space="0" w:color="auto"/>
            </w:tcBorders>
            <w:shd w:val="clear" w:color="auto" w:fill="FFFFFF"/>
            <w:vAlign w:val="bottom"/>
          </w:tcPr>
          <w:p w:rsidR="00740D92" w:rsidRPr="00FF7B2A" w:rsidRDefault="00FF7B2A" w:rsidP="0057419E">
            <w:pPr>
              <w:shd w:val="clear" w:color="auto" w:fill="FFFFFF"/>
              <w:spacing w:before="40" w:after="40" w:line="220" w:lineRule="exact"/>
              <w:ind w:left="-85" w:right="454"/>
              <w:jc w:val="right"/>
              <w:rPr>
                <w:sz w:val="22"/>
                <w:szCs w:val="22"/>
              </w:rPr>
            </w:pPr>
            <w:r w:rsidRPr="00FF7B2A">
              <w:rPr>
                <w:sz w:val="22"/>
                <w:szCs w:val="22"/>
              </w:rPr>
              <w:t>4,</w:t>
            </w:r>
            <w:r>
              <w:rPr>
                <w:sz w:val="22"/>
                <w:szCs w:val="22"/>
              </w:rPr>
              <w:t>0</w:t>
            </w:r>
          </w:p>
        </w:tc>
      </w:tr>
      <w:tr w:rsidR="00740D92" w:rsidRPr="004A065A" w:rsidTr="00C0525B">
        <w:trPr>
          <w:cantSplit/>
          <w:trHeight w:val="536"/>
        </w:trPr>
        <w:tc>
          <w:tcPr>
            <w:tcW w:w="3261" w:type="dxa"/>
            <w:tcBorders>
              <w:top w:val="nil"/>
              <w:left w:val="single" w:sz="4" w:space="0" w:color="auto"/>
              <w:bottom w:val="nil"/>
              <w:right w:val="single" w:sz="4" w:space="0" w:color="auto"/>
            </w:tcBorders>
            <w:vAlign w:val="bottom"/>
          </w:tcPr>
          <w:p w:rsidR="00740D92" w:rsidRPr="009A5484" w:rsidRDefault="00740D92" w:rsidP="0057419E">
            <w:pPr>
              <w:shd w:val="clear" w:color="auto" w:fill="FFFFFF"/>
              <w:spacing w:before="40" w:after="40" w:line="220" w:lineRule="exact"/>
              <w:ind w:left="284" w:right="57"/>
              <w:rPr>
                <w:sz w:val="22"/>
                <w:szCs w:val="22"/>
              </w:rPr>
            </w:pPr>
            <w:r w:rsidRPr="009A5484">
              <w:rPr>
                <w:sz w:val="22"/>
                <w:szCs w:val="22"/>
              </w:rPr>
              <w:t xml:space="preserve">вина игристые, включая шампанское </w:t>
            </w:r>
          </w:p>
        </w:tc>
        <w:tc>
          <w:tcPr>
            <w:tcW w:w="1452" w:type="dxa"/>
            <w:tcBorders>
              <w:top w:val="nil"/>
              <w:left w:val="single" w:sz="4" w:space="0" w:color="auto"/>
              <w:bottom w:val="nil"/>
              <w:right w:val="single" w:sz="4" w:space="0" w:color="auto"/>
            </w:tcBorders>
            <w:vAlign w:val="bottom"/>
          </w:tcPr>
          <w:p w:rsidR="00740D92" w:rsidRPr="003E5025" w:rsidRDefault="003E5025" w:rsidP="0057419E">
            <w:pPr>
              <w:shd w:val="clear" w:color="auto" w:fill="FFFFFF"/>
              <w:spacing w:before="40" w:after="40" w:line="220" w:lineRule="exact"/>
              <w:ind w:right="284"/>
              <w:jc w:val="right"/>
              <w:rPr>
                <w:sz w:val="22"/>
                <w:szCs w:val="22"/>
              </w:rPr>
            </w:pPr>
            <w:r w:rsidRPr="003E5025">
              <w:rPr>
                <w:sz w:val="22"/>
                <w:szCs w:val="22"/>
              </w:rPr>
              <w:t>52,0</w:t>
            </w:r>
          </w:p>
        </w:tc>
        <w:tc>
          <w:tcPr>
            <w:tcW w:w="1453" w:type="dxa"/>
            <w:tcBorders>
              <w:top w:val="nil"/>
              <w:left w:val="single" w:sz="4" w:space="0" w:color="auto"/>
              <w:bottom w:val="nil"/>
              <w:right w:val="single" w:sz="4" w:space="0" w:color="auto"/>
            </w:tcBorders>
            <w:vAlign w:val="bottom"/>
          </w:tcPr>
          <w:p w:rsidR="00740D92" w:rsidRPr="003E5025" w:rsidRDefault="003E5025" w:rsidP="0057419E">
            <w:pPr>
              <w:shd w:val="clear" w:color="auto" w:fill="FFFFFF"/>
              <w:spacing w:before="40" w:after="40" w:line="220" w:lineRule="exact"/>
              <w:ind w:right="340"/>
              <w:jc w:val="right"/>
              <w:rPr>
                <w:sz w:val="22"/>
                <w:szCs w:val="22"/>
              </w:rPr>
            </w:pPr>
            <w:r w:rsidRPr="003E5025">
              <w:rPr>
                <w:sz w:val="22"/>
                <w:szCs w:val="22"/>
              </w:rPr>
              <w:t>100,5</w:t>
            </w:r>
          </w:p>
        </w:tc>
        <w:tc>
          <w:tcPr>
            <w:tcW w:w="1452" w:type="dxa"/>
            <w:tcBorders>
              <w:top w:val="nil"/>
              <w:left w:val="single" w:sz="4" w:space="0" w:color="auto"/>
              <w:bottom w:val="nil"/>
              <w:right w:val="single" w:sz="4" w:space="0" w:color="auto"/>
            </w:tcBorders>
            <w:vAlign w:val="bottom"/>
          </w:tcPr>
          <w:p w:rsidR="00740D92" w:rsidRPr="003E5025" w:rsidRDefault="003E5025" w:rsidP="0057419E">
            <w:pPr>
              <w:shd w:val="clear" w:color="auto" w:fill="FFFFFF"/>
              <w:spacing w:before="40" w:after="40" w:line="220" w:lineRule="exact"/>
              <w:ind w:left="-85" w:right="454"/>
              <w:jc w:val="right"/>
              <w:rPr>
                <w:sz w:val="22"/>
                <w:szCs w:val="22"/>
              </w:rPr>
            </w:pPr>
            <w:r w:rsidRPr="003E5025">
              <w:rPr>
                <w:sz w:val="22"/>
                <w:szCs w:val="22"/>
              </w:rPr>
              <w:t>2,</w:t>
            </w:r>
            <w:r w:rsidR="001243AB">
              <w:rPr>
                <w:sz w:val="22"/>
                <w:szCs w:val="22"/>
              </w:rPr>
              <w:t>7</w:t>
            </w:r>
          </w:p>
        </w:tc>
        <w:tc>
          <w:tcPr>
            <w:tcW w:w="1453" w:type="dxa"/>
            <w:tcBorders>
              <w:top w:val="nil"/>
              <w:left w:val="single" w:sz="4" w:space="0" w:color="auto"/>
              <w:bottom w:val="nil"/>
              <w:right w:val="single" w:sz="4" w:space="0" w:color="auto"/>
            </w:tcBorders>
            <w:vAlign w:val="bottom"/>
          </w:tcPr>
          <w:p w:rsidR="00740D92" w:rsidRPr="00FF7B2A" w:rsidRDefault="00FF7B2A" w:rsidP="0057419E">
            <w:pPr>
              <w:shd w:val="clear" w:color="auto" w:fill="FFFFFF"/>
              <w:spacing w:before="40" w:after="40" w:line="220" w:lineRule="exact"/>
              <w:ind w:left="-85" w:right="454"/>
              <w:jc w:val="right"/>
              <w:rPr>
                <w:sz w:val="22"/>
                <w:szCs w:val="22"/>
              </w:rPr>
            </w:pPr>
            <w:r w:rsidRPr="00FF7B2A">
              <w:rPr>
                <w:sz w:val="22"/>
                <w:szCs w:val="22"/>
              </w:rPr>
              <w:t>2,7</w:t>
            </w:r>
          </w:p>
        </w:tc>
      </w:tr>
      <w:tr w:rsidR="00740D92" w:rsidRPr="004A065A" w:rsidTr="00C0525B">
        <w:trPr>
          <w:cantSplit/>
        </w:trPr>
        <w:tc>
          <w:tcPr>
            <w:tcW w:w="3261" w:type="dxa"/>
            <w:tcBorders>
              <w:top w:val="nil"/>
              <w:left w:val="single" w:sz="4" w:space="0" w:color="auto"/>
              <w:bottom w:val="nil"/>
              <w:right w:val="single" w:sz="4" w:space="0" w:color="auto"/>
            </w:tcBorders>
            <w:vAlign w:val="bottom"/>
          </w:tcPr>
          <w:p w:rsidR="00740D92" w:rsidRPr="009A5484" w:rsidRDefault="00740D92" w:rsidP="0057419E">
            <w:pPr>
              <w:shd w:val="clear" w:color="auto" w:fill="FFFFFF"/>
              <w:spacing w:before="40" w:after="40" w:line="220" w:lineRule="exact"/>
              <w:ind w:left="284" w:right="57"/>
              <w:rPr>
                <w:sz w:val="22"/>
                <w:szCs w:val="22"/>
              </w:rPr>
            </w:pPr>
            <w:r>
              <w:rPr>
                <w:sz w:val="22"/>
                <w:szCs w:val="22"/>
              </w:rPr>
              <w:t xml:space="preserve">напитки </w:t>
            </w:r>
            <w:r w:rsidRPr="009A5484">
              <w:rPr>
                <w:sz w:val="22"/>
                <w:szCs w:val="22"/>
              </w:rPr>
              <w:t xml:space="preserve">слабоалкогольные </w:t>
            </w:r>
          </w:p>
        </w:tc>
        <w:tc>
          <w:tcPr>
            <w:tcW w:w="1452" w:type="dxa"/>
            <w:tcBorders>
              <w:top w:val="nil"/>
              <w:left w:val="single" w:sz="4" w:space="0" w:color="auto"/>
              <w:bottom w:val="nil"/>
              <w:right w:val="single" w:sz="4" w:space="0" w:color="auto"/>
            </w:tcBorders>
            <w:vAlign w:val="bottom"/>
          </w:tcPr>
          <w:p w:rsidR="00740D92" w:rsidRPr="003E5025" w:rsidRDefault="003E5025" w:rsidP="0057419E">
            <w:pPr>
              <w:shd w:val="clear" w:color="auto" w:fill="FFFFFF"/>
              <w:spacing w:before="40" w:after="40" w:line="220" w:lineRule="exact"/>
              <w:ind w:right="284"/>
              <w:jc w:val="right"/>
              <w:rPr>
                <w:sz w:val="22"/>
                <w:szCs w:val="22"/>
              </w:rPr>
            </w:pPr>
            <w:r w:rsidRPr="003E5025">
              <w:rPr>
                <w:sz w:val="22"/>
                <w:szCs w:val="22"/>
              </w:rPr>
              <w:t>76,9</w:t>
            </w:r>
          </w:p>
        </w:tc>
        <w:tc>
          <w:tcPr>
            <w:tcW w:w="1453" w:type="dxa"/>
            <w:tcBorders>
              <w:top w:val="nil"/>
              <w:left w:val="single" w:sz="4" w:space="0" w:color="auto"/>
              <w:bottom w:val="nil"/>
              <w:right w:val="single" w:sz="4" w:space="0" w:color="auto"/>
            </w:tcBorders>
            <w:vAlign w:val="bottom"/>
          </w:tcPr>
          <w:p w:rsidR="00740D92" w:rsidRPr="003E5025" w:rsidRDefault="003E5025" w:rsidP="0057419E">
            <w:pPr>
              <w:shd w:val="clear" w:color="auto" w:fill="FFFFFF"/>
              <w:spacing w:before="40" w:after="40" w:line="220" w:lineRule="exact"/>
              <w:ind w:right="340"/>
              <w:jc w:val="right"/>
              <w:rPr>
                <w:sz w:val="22"/>
                <w:szCs w:val="22"/>
              </w:rPr>
            </w:pPr>
            <w:r w:rsidRPr="003E5025">
              <w:rPr>
                <w:sz w:val="22"/>
                <w:szCs w:val="22"/>
              </w:rPr>
              <w:t>158,4</w:t>
            </w:r>
          </w:p>
        </w:tc>
        <w:tc>
          <w:tcPr>
            <w:tcW w:w="1452" w:type="dxa"/>
            <w:tcBorders>
              <w:top w:val="nil"/>
              <w:left w:val="single" w:sz="4" w:space="0" w:color="auto"/>
              <w:bottom w:val="nil"/>
              <w:right w:val="single" w:sz="4" w:space="0" w:color="auto"/>
            </w:tcBorders>
            <w:vAlign w:val="bottom"/>
          </w:tcPr>
          <w:p w:rsidR="00740D92" w:rsidRPr="003E5025" w:rsidRDefault="003E5025" w:rsidP="0057419E">
            <w:pPr>
              <w:shd w:val="clear" w:color="auto" w:fill="FFFFFF"/>
              <w:spacing w:before="40" w:after="40" w:line="220" w:lineRule="exact"/>
              <w:ind w:left="-85" w:right="454"/>
              <w:jc w:val="right"/>
              <w:rPr>
                <w:sz w:val="22"/>
                <w:szCs w:val="22"/>
              </w:rPr>
            </w:pPr>
            <w:r w:rsidRPr="003E5025">
              <w:rPr>
                <w:sz w:val="22"/>
                <w:szCs w:val="22"/>
              </w:rPr>
              <w:t>2,2</w:t>
            </w:r>
          </w:p>
        </w:tc>
        <w:tc>
          <w:tcPr>
            <w:tcW w:w="1453" w:type="dxa"/>
            <w:tcBorders>
              <w:top w:val="nil"/>
              <w:left w:val="single" w:sz="4" w:space="0" w:color="auto"/>
              <w:bottom w:val="nil"/>
              <w:right w:val="single" w:sz="4" w:space="0" w:color="auto"/>
            </w:tcBorders>
            <w:vAlign w:val="bottom"/>
          </w:tcPr>
          <w:p w:rsidR="00740D92" w:rsidRPr="00FF7B2A" w:rsidRDefault="00FF7B2A" w:rsidP="0057419E">
            <w:pPr>
              <w:shd w:val="clear" w:color="auto" w:fill="FFFFFF"/>
              <w:spacing w:before="40" w:after="40" w:line="220" w:lineRule="exact"/>
              <w:ind w:left="-85" w:right="454"/>
              <w:jc w:val="right"/>
              <w:rPr>
                <w:sz w:val="22"/>
                <w:szCs w:val="22"/>
              </w:rPr>
            </w:pPr>
            <w:r w:rsidRPr="00FF7B2A">
              <w:rPr>
                <w:sz w:val="22"/>
                <w:szCs w:val="22"/>
              </w:rPr>
              <w:t>1,4</w:t>
            </w:r>
          </w:p>
        </w:tc>
      </w:tr>
      <w:tr w:rsidR="00740D92" w:rsidRPr="004A065A" w:rsidTr="00C0525B">
        <w:trPr>
          <w:cantSplit/>
        </w:trPr>
        <w:tc>
          <w:tcPr>
            <w:tcW w:w="3261" w:type="dxa"/>
            <w:tcBorders>
              <w:top w:val="nil"/>
              <w:left w:val="single" w:sz="4" w:space="0" w:color="auto"/>
              <w:bottom w:val="double" w:sz="4" w:space="0" w:color="auto"/>
              <w:right w:val="single" w:sz="4" w:space="0" w:color="auto"/>
            </w:tcBorders>
            <w:vAlign w:val="bottom"/>
          </w:tcPr>
          <w:p w:rsidR="00740D92" w:rsidRPr="009A5484" w:rsidRDefault="00740D92" w:rsidP="0057419E">
            <w:pPr>
              <w:shd w:val="clear" w:color="auto" w:fill="FFFFFF"/>
              <w:spacing w:before="40" w:after="40" w:line="220" w:lineRule="exact"/>
              <w:ind w:left="284" w:right="57"/>
              <w:rPr>
                <w:sz w:val="22"/>
                <w:szCs w:val="22"/>
              </w:rPr>
            </w:pPr>
            <w:r w:rsidRPr="009A5484">
              <w:rPr>
                <w:sz w:val="22"/>
                <w:szCs w:val="22"/>
              </w:rPr>
              <w:t>пиво</w:t>
            </w:r>
          </w:p>
        </w:tc>
        <w:tc>
          <w:tcPr>
            <w:tcW w:w="1452" w:type="dxa"/>
            <w:tcBorders>
              <w:top w:val="nil"/>
              <w:left w:val="single" w:sz="4" w:space="0" w:color="auto"/>
              <w:bottom w:val="double" w:sz="4" w:space="0" w:color="auto"/>
              <w:right w:val="single" w:sz="4" w:space="0" w:color="auto"/>
            </w:tcBorders>
            <w:vAlign w:val="bottom"/>
          </w:tcPr>
          <w:p w:rsidR="00740D92" w:rsidRPr="003E5025" w:rsidRDefault="003E5025" w:rsidP="0057419E">
            <w:pPr>
              <w:shd w:val="clear" w:color="auto" w:fill="FFFFFF"/>
              <w:spacing w:before="40" w:after="40" w:line="220" w:lineRule="exact"/>
              <w:ind w:right="284"/>
              <w:jc w:val="right"/>
              <w:rPr>
                <w:sz w:val="22"/>
                <w:szCs w:val="22"/>
              </w:rPr>
            </w:pPr>
            <w:r w:rsidRPr="003E5025">
              <w:rPr>
                <w:sz w:val="22"/>
                <w:szCs w:val="22"/>
              </w:rPr>
              <w:t>969,2</w:t>
            </w:r>
          </w:p>
        </w:tc>
        <w:tc>
          <w:tcPr>
            <w:tcW w:w="1453" w:type="dxa"/>
            <w:tcBorders>
              <w:top w:val="nil"/>
              <w:left w:val="single" w:sz="4" w:space="0" w:color="auto"/>
              <w:bottom w:val="double" w:sz="4" w:space="0" w:color="auto"/>
              <w:right w:val="single" w:sz="4" w:space="0" w:color="auto"/>
            </w:tcBorders>
            <w:vAlign w:val="bottom"/>
          </w:tcPr>
          <w:p w:rsidR="00740D92" w:rsidRPr="003E5025" w:rsidRDefault="003E5025" w:rsidP="0057419E">
            <w:pPr>
              <w:shd w:val="clear" w:color="auto" w:fill="FFFFFF"/>
              <w:spacing w:before="40" w:after="40" w:line="220" w:lineRule="exact"/>
              <w:ind w:right="340"/>
              <w:jc w:val="right"/>
              <w:rPr>
                <w:sz w:val="22"/>
                <w:szCs w:val="22"/>
              </w:rPr>
            </w:pPr>
            <w:r w:rsidRPr="003E5025">
              <w:rPr>
                <w:sz w:val="22"/>
                <w:szCs w:val="22"/>
              </w:rPr>
              <w:t>98,9</w:t>
            </w:r>
          </w:p>
        </w:tc>
        <w:tc>
          <w:tcPr>
            <w:tcW w:w="1452" w:type="dxa"/>
            <w:tcBorders>
              <w:top w:val="nil"/>
              <w:left w:val="single" w:sz="4" w:space="0" w:color="auto"/>
              <w:bottom w:val="double" w:sz="4" w:space="0" w:color="auto"/>
              <w:right w:val="single" w:sz="4" w:space="0" w:color="auto"/>
            </w:tcBorders>
            <w:vAlign w:val="bottom"/>
          </w:tcPr>
          <w:p w:rsidR="00740D92" w:rsidRPr="003E5025" w:rsidRDefault="003E5025" w:rsidP="0057419E">
            <w:pPr>
              <w:shd w:val="clear" w:color="auto" w:fill="FFFFFF"/>
              <w:spacing w:before="40" w:after="40" w:line="220" w:lineRule="exact"/>
              <w:ind w:left="-85" w:right="454"/>
              <w:jc w:val="right"/>
              <w:rPr>
                <w:sz w:val="22"/>
                <w:szCs w:val="22"/>
              </w:rPr>
            </w:pPr>
            <w:r w:rsidRPr="003E5025">
              <w:rPr>
                <w:sz w:val="22"/>
                <w:szCs w:val="22"/>
              </w:rPr>
              <w:t>18,5</w:t>
            </w:r>
          </w:p>
        </w:tc>
        <w:tc>
          <w:tcPr>
            <w:tcW w:w="1453" w:type="dxa"/>
            <w:tcBorders>
              <w:top w:val="nil"/>
              <w:left w:val="single" w:sz="4" w:space="0" w:color="auto"/>
              <w:bottom w:val="double" w:sz="4" w:space="0" w:color="auto"/>
              <w:right w:val="single" w:sz="4" w:space="0" w:color="auto"/>
            </w:tcBorders>
            <w:vAlign w:val="bottom"/>
          </w:tcPr>
          <w:p w:rsidR="00740D92" w:rsidRPr="00FF7B2A" w:rsidRDefault="00FF7B2A" w:rsidP="0057419E">
            <w:pPr>
              <w:shd w:val="clear" w:color="auto" w:fill="FFFFFF"/>
              <w:spacing w:before="40" w:after="40" w:line="220" w:lineRule="exact"/>
              <w:ind w:left="-85" w:right="454"/>
              <w:jc w:val="right"/>
              <w:rPr>
                <w:sz w:val="22"/>
                <w:szCs w:val="22"/>
              </w:rPr>
            </w:pPr>
            <w:r w:rsidRPr="00FF7B2A">
              <w:rPr>
                <w:sz w:val="22"/>
                <w:szCs w:val="22"/>
              </w:rPr>
              <w:t>18,6</w:t>
            </w:r>
          </w:p>
        </w:tc>
      </w:tr>
    </w:tbl>
    <w:p w:rsidR="00740D92" w:rsidRPr="00B42520" w:rsidRDefault="00740D92" w:rsidP="00740D92">
      <w:pPr>
        <w:shd w:val="clear" w:color="auto" w:fill="FFFFFF"/>
        <w:ind w:firstLine="708"/>
        <w:jc w:val="both"/>
      </w:pPr>
    </w:p>
    <w:p w:rsidR="00740D92" w:rsidRDefault="00740D92" w:rsidP="00740D92">
      <w:pPr>
        <w:shd w:val="clear" w:color="auto" w:fill="FFFFFF"/>
        <w:spacing w:line="233" w:lineRule="auto"/>
        <w:ind w:firstLine="709"/>
        <w:jc w:val="both"/>
        <w:rPr>
          <w:rFonts w:ascii="Arial" w:hAnsi="Arial" w:cs="Arial"/>
          <w:b/>
          <w:sz w:val="22"/>
          <w:szCs w:val="22"/>
        </w:rPr>
      </w:pPr>
      <w:r>
        <w:rPr>
          <w:sz w:val="26"/>
          <w:szCs w:val="26"/>
        </w:rPr>
        <w:t>Н</w:t>
      </w:r>
      <w:r w:rsidRPr="004A065A">
        <w:rPr>
          <w:sz w:val="26"/>
          <w:szCs w:val="26"/>
        </w:rPr>
        <w:t xml:space="preserve">епродовольственных товаров организациями торговли </w:t>
      </w:r>
      <w:r>
        <w:rPr>
          <w:sz w:val="26"/>
          <w:szCs w:val="26"/>
        </w:rPr>
        <w:t>в</w:t>
      </w:r>
      <w:r w:rsidR="00B94E59" w:rsidRPr="00B94E59">
        <w:rPr>
          <w:color w:val="000000"/>
          <w:sz w:val="26"/>
          <w:szCs w:val="26"/>
        </w:rPr>
        <w:t xml:space="preserve"> </w:t>
      </w:r>
      <w:r w:rsidR="00B94E59">
        <w:rPr>
          <w:color w:val="000000"/>
          <w:sz w:val="26"/>
          <w:szCs w:val="26"/>
          <w:lang w:val="en-US"/>
        </w:rPr>
        <w:t>I</w:t>
      </w:r>
      <w:r w:rsidR="00B94E59" w:rsidRPr="00B94E59">
        <w:rPr>
          <w:color w:val="000000"/>
          <w:sz w:val="26"/>
          <w:szCs w:val="26"/>
        </w:rPr>
        <w:t xml:space="preserve"> </w:t>
      </w:r>
      <w:r w:rsidR="00B94E59">
        <w:rPr>
          <w:color w:val="000000"/>
          <w:sz w:val="26"/>
          <w:szCs w:val="26"/>
        </w:rPr>
        <w:t>квартале</w:t>
      </w:r>
      <w:r w:rsidRPr="004A065A">
        <w:rPr>
          <w:sz w:val="26"/>
          <w:szCs w:val="26"/>
        </w:rPr>
        <w:t xml:space="preserve"> </w:t>
      </w:r>
      <w:r w:rsidRPr="00C363D8">
        <w:rPr>
          <w:color w:val="000000"/>
          <w:sz w:val="26"/>
          <w:szCs w:val="26"/>
        </w:rPr>
        <w:t>20</w:t>
      </w:r>
      <w:r>
        <w:rPr>
          <w:color w:val="000000"/>
          <w:sz w:val="26"/>
          <w:szCs w:val="26"/>
        </w:rPr>
        <w:t>2</w:t>
      </w:r>
      <w:r w:rsidR="00B94E59">
        <w:rPr>
          <w:color w:val="000000"/>
          <w:sz w:val="26"/>
          <w:szCs w:val="26"/>
        </w:rPr>
        <w:t>2</w:t>
      </w:r>
      <w:r w:rsidRPr="00C363D8">
        <w:rPr>
          <w:color w:val="000000"/>
          <w:sz w:val="26"/>
          <w:szCs w:val="26"/>
        </w:rPr>
        <w:t> г</w:t>
      </w:r>
      <w:r w:rsidR="00B94E59">
        <w:rPr>
          <w:color w:val="000000"/>
          <w:sz w:val="26"/>
          <w:szCs w:val="26"/>
        </w:rPr>
        <w:t>.</w:t>
      </w:r>
      <w:r w:rsidRPr="004A065A">
        <w:rPr>
          <w:sz w:val="26"/>
          <w:szCs w:val="26"/>
        </w:rPr>
        <w:t xml:space="preserve"> продано на </w:t>
      </w:r>
      <w:r w:rsidR="00FD4976" w:rsidRPr="00FD4976">
        <w:rPr>
          <w:sz w:val="26"/>
          <w:szCs w:val="26"/>
        </w:rPr>
        <w:t>525,6</w:t>
      </w:r>
      <w:r w:rsidRPr="00FD4976">
        <w:rPr>
          <w:sz w:val="26"/>
          <w:szCs w:val="26"/>
        </w:rPr>
        <w:t xml:space="preserve"> млн</w:t>
      </w:r>
      <w:r w:rsidRPr="007B6266">
        <w:rPr>
          <w:sz w:val="26"/>
          <w:szCs w:val="26"/>
        </w:rPr>
        <w:t>. рублей (</w:t>
      </w:r>
      <w:r w:rsidR="00FD4976">
        <w:rPr>
          <w:sz w:val="26"/>
          <w:szCs w:val="26"/>
        </w:rPr>
        <w:t>109,5</w:t>
      </w:r>
      <w:r w:rsidRPr="007B6266">
        <w:rPr>
          <w:sz w:val="26"/>
          <w:szCs w:val="26"/>
        </w:rPr>
        <w:t xml:space="preserve">% к уровню </w:t>
      </w:r>
      <w:r w:rsidR="00B94E59">
        <w:rPr>
          <w:color w:val="000000"/>
          <w:sz w:val="26"/>
          <w:szCs w:val="26"/>
          <w:lang w:val="en-US"/>
        </w:rPr>
        <w:t>I</w:t>
      </w:r>
      <w:r w:rsidR="00B94E59" w:rsidRPr="00B94E59">
        <w:rPr>
          <w:color w:val="000000"/>
          <w:sz w:val="26"/>
          <w:szCs w:val="26"/>
        </w:rPr>
        <w:t xml:space="preserve"> </w:t>
      </w:r>
      <w:r w:rsidR="00B94E59">
        <w:rPr>
          <w:color w:val="000000"/>
          <w:sz w:val="26"/>
          <w:szCs w:val="26"/>
        </w:rPr>
        <w:t>квартала</w:t>
      </w:r>
      <w:r w:rsidR="00B94E59" w:rsidRPr="004A065A">
        <w:rPr>
          <w:sz w:val="26"/>
          <w:szCs w:val="26"/>
        </w:rPr>
        <w:t xml:space="preserve"> </w:t>
      </w:r>
      <w:r w:rsidRPr="00C363D8">
        <w:rPr>
          <w:color w:val="000000"/>
          <w:sz w:val="26"/>
          <w:szCs w:val="26"/>
        </w:rPr>
        <w:t>20</w:t>
      </w:r>
      <w:r>
        <w:rPr>
          <w:color w:val="000000"/>
          <w:sz w:val="26"/>
          <w:szCs w:val="26"/>
        </w:rPr>
        <w:t>2</w:t>
      </w:r>
      <w:r w:rsidR="00B94E59">
        <w:rPr>
          <w:color w:val="000000"/>
          <w:sz w:val="26"/>
          <w:szCs w:val="26"/>
        </w:rPr>
        <w:t>1</w:t>
      </w:r>
      <w:r w:rsidRPr="00C363D8">
        <w:rPr>
          <w:color w:val="000000"/>
          <w:sz w:val="26"/>
          <w:szCs w:val="26"/>
        </w:rPr>
        <w:t> г</w:t>
      </w:r>
      <w:r w:rsidR="00C82297">
        <w:rPr>
          <w:color w:val="000000"/>
          <w:sz w:val="26"/>
          <w:szCs w:val="26"/>
        </w:rPr>
        <w:t>.</w:t>
      </w:r>
      <w:r w:rsidRPr="004A065A">
        <w:rPr>
          <w:sz w:val="26"/>
          <w:szCs w:val="26"/>
        </w:rPr>
        <w:t xml:space="preserve">). Удельный вес непродовольственных товаров, </w:t>
      </w:r>
      <w:r>
        <w:rPr>
          <w:sz w:val="26"/>
          <w:szCs w:val="26"/>
        </w:rPr>
        <w:t>реализованных</w:t>
      </w:r>
      <w:r w:rsidRPr="004A065A">
        <w:rPr>
          <w:sz w:val="26"/>
          <w:szCs w:val="26"/>
        </w:rPr>
        <w:t xml:space="preserve"> организациями торговли, составил </w:t>
      </w:r>
      <w:r w:rsidR="00FD4976" w:rsidRPr="00FD4976">
        <w:rPr>
          <w:sz w:val="26"/>
          <w:szCs w:val="26"/>
        </w:rPr>
        <w:t>86,4</w:t>
      </w:r>
      <w:r w:rsidRPr="00FD4976">
        <w:rPr>
          <w:sz w:val="26"/>
          <w:szCs w:val="26"/>
        </w:rPr>
        <w:t xml:space="preserve">% </w:t>
      </w:r>
      <w:r w:rsidRPr="00446BFA">
        <w:rPr>
          <w:sz w:val="26"/>
          <w:szCs w:val="26"/>
        </w:rPr>
        <w:t>от</w:t>
      </w:r>
      <w:r w:rsidRPr="004A065A">
        <w:rPr>
          <w:sz w:val="26"/>
          <w:szCs w:val="26"/>
        </w:rPr>
        <w:t xml:space="preserve"> всей продажи непродовольственных товаров </w:t>
      </w:r>
      <w:r>
        <w:rPr>
          <w:sz w:val="26"/>
          <w:szCs w:val="26"/>
        </w:rPr>
        <w:br/>
      </w:r>
      <w:r w:rsidRPr="004A065A">
        <w:rPr>
          <w:sz w:val="26"/>
          <w:szCs w:val="26"/>
        </w:rPr>
        <w:t xml:space="preserve">(в </w:t>
      </w:r>
      <w:r w:rsidR="00B94E59">
        <w:rPr>
          <w:color w:val="000000"/>
          <w:sz w:val="26"/>
          <w:szCs w:val="26"/>
          <w:lang w:val="en-US"/>
        </w:rPr>
        <w:t>I</w:t>
      </w:r>
      <w:r w:rsidR="00B94E59" w:rsidRPr="00B94E59">
        <w:rPr>
          <w:color w:val="000000"/>
          <w:sz w:val="26"/>
          <w:szCs w:val="26"/>
        </w:rPr>
        <w:t xml:space="preserve"> </w:t>
      </w:r>
      <w:r w:rsidR="00B94E59">
        <w:rPr>
          <w:color w:val="000000"/>
          <w:sz w:val="26"/>
          <w:szCs w:val="26"/>
        </w:rPr>
        <w:t>квартале</w:t>
      </w:r>
      <w:r w:rsidR="00B94E59" w:rsidRPr="004A065A">
        <w:rPr>
          <w:sz w:val="26"/>
          <w:szCs w:val="26"/>
        </w:rPr>
        <w:t xml:space="preserve"> </w:t>
      </w:r>
      <w:r w:rsidRPr="00C363D8">
        <w:rPr>
          <w:color w:val="000000"/>
          <w:sz w:val="26"/>
          <w:szCs w:val="26"/>
        </w:rPr>
        <w:t>20</w:t>
      </w:r>
      <w:r>
        <w:rPr>
          <w:color w:val="000000"/>
          <w:sz w:val="26"/>
          <w:szCs w:val="26"/>
        </w:rPr>
        <w:t>2</w:t>
      </w:r>
      <w:r w:rsidR="00B94E59">
        <w:rPr>
          <w:color w:val="000000"/>
          <w:sz w:val="26"/>
          <w:szCs w:val="26"/>
        </w:rPr>
        <w:t>1</w:t>
      </w:r>
      <w:r w:rsidRPr="00C363D8">
        <w:rPr>
          <w:color w:val="000000"/>
          <w:sz w:val="26"/>
          <w:szCs w:val="26"/>
        </w:rPr>
        <w:t> г</w:t>
      </w:r>
      <w:r w:rsidR="00B94E59">
        <w:rPr>
          <w:color w:val="000000"/>
          <w:sz w:val="26"/>
          <w:szCs w:val="26"/>
        </w:rPr>
        <w:t>.</w:t>
      </w:r>
      <w:r w:rsidRPr="004A065A">
        <w:rPr>
          <w:sz w:val="26"/>
          <w:szCs w:val="26"/>
        </w:rPr>
        <w:t xml:space="preserve"> </w:t>
      </w:r>
      <w:r>
        <w:rPr>
          <w:sz w:val="26"/>
          <w:szCs w:val="26"/>
        </w:rPr>
        <w:t>– 85</w:t>
      </w:r>
      <w:r w:rsidRPr="00DC3333">
        <w:rPr>
          <w:sz w:val="26"/>
          <w:szCs w:val="26"/>
        </w:rPr>
        <w:t>%</w:t>
      </w:r>
      <w:r w:rsidRPr="00EF4D2E">
        <w:rPr>
          <w:sz w:val="26"/>
          <w:szCs w:val="26"/>
        </w:rPr>
        <w:t>).</w:t>
      </w:r>
      <w:r w:rsidRPr="00525543">
        <w:rPr>
          <w:rFonts w:ascii="Arial" w:hAnsi="Arial" w:cs="Arial"/>
          <w:b/>
          <w:sz w:val="22"/>
          <w:szCs w:val="22"/>
        </w:rPr>
        <w:t xml:space="preserve"> </w:t>
      </w:r>
    </w:p>
    <w:p w:rsidR="00740D92" w:rsidRPr="009F2A43" w:rsidRDefault="00740D92" w:rsidP="0057419E">
      <w:pPr>
        <w:shd w:val="clear" w:color="auto" w:fill="FFFFFF"/>
        <w:spacing w:after="80"/>
        <w:jc w:val="center"/>
        <w:rPr>
          <w:rFonts w:ascii="Arial" w:hAnsi="Arial" w:cs="Arial"/>
          <w:b/>
          <w:sz w:val="16"/>
          <w:szCs w:val="16"/>
        </w:rPr>
      </w:pPr>
    </w:p>
    <w:p w:rsidR="00740D92" w:rsidRPr="00F4592D" w:rsidRDefault="00740D92" w:rsidP="00740D92">
      <w:pPr>
        <w:shd w:val="clear" w:color="auto" w:fill="FFFFFF"/>
        <w:spacing w:after="120"/>
        <w:jc w:val="center"/>
        <w:rPr>
          <w:rFonts w:ascii="Arial" w:hAnsi="Arial" w:cs="Arial"/>
          <w:b/>
          <w:sz w:val="22"/>
          <w:szCs w:val="22"/>
        </w:rPr>
      </w:pPr>
      <w:r w:rsidRPr="00F4592D">
        <w:rPr>
          <w:rFonts w:ascii="Arial" w:hAnsi="Arial" w:cs="Arial"/>
          <w:b/>
          <w:sz w:val="22"/>
          <w:szCs w:val="22"/>
        </w:rPr>
        <w:t>Продажа отдельных непродовольственных товаров организациями торговли</w:t>
      </w:r>
      <w:r>
        <w:rPr>
          <w:rStyle w:val="a7"/>
          <w:rFonts w:ascii="Arial" w:hAnsi="Arial" w:cs="Arial"/>
          <w:b/>
          <w:sz w:val="22"/>
          <w:szCs w:val="22"/>
        </w:rPr>
        <w:footnoteReference w:customMarkFollows="1" w:id="3"/>
        <w:t>1)</w:t>
      </w:r>
    </w:p>
    <w:p w:rsidR="00740D92" w:rsidRDefault="00740D92" w:rsidP="00740D92">
      <w:pPr>
        <w:pStyle w:val="a8"/>
        <w:shd w:val="clear" w:color="auto" w:fill="FFFFFF"/>
        <w:tabs>
          <w:tab w:val="decimal" w:pos="3402"/>
          <w:tab w:val="decimal" w:pos="3686"/>
        </w:tabs>
        <w:spacing w:after="0"/>
        <w:ind w:left="284"/>
        <w:rPr>
          <w:rFonts w:ascii="Arial" w:hAnsi="Arial" w:cs="Arial"/>
          <w:sz w:val="8"/>
          <w:szCs w:val="8"/>
        </w:rPr>
      </w:pPr>
    </w:p>
    <w:tbl>
      <w:tblPr>
        <w:tblW w:w="9113" w:type="dxa"/>
        <w:tblInd w:w="70" w:type="dxa"/>
        <w:tblLayout w:type="fixed"/>
        <w:tblCellMar>
          <w:left w:w="70" w:type="dxa"/>
          <w:right w:w="70" w:type="dxa"/>
        </w:tblCellMar>
        <w:tblLook w:val="0000" w:firstRow="0" w:lastRow="0" w:firstColumn="0" w:lastColumn="0" w:noHBand="0" w:noVBand="0"/>
      </w:tblPr>
      <w:tblGrid>
        <w:gridCol w:w="3248"/>
        <w:gridCol w:w="1955"/>
        <w:gridCol w:w="1955"/>
        <w:gridCol w:w="1955"/>
      </w:tblGrid>
      <w:tr w:rsidR="0057419E" w:rsidRPr="004A065A" w:rsidTr="009C7DEB">
        <w:trPr>
          <w:cantSplit/>
          <w:trHeight w:val="182"/>
          <w:tblHeader/>
        </w:trPr>
        <w:tc>
          <w:tcPr>
            <w:tcW w:w="3248" w:type="dxa"/>
            <w:vMerge w:val="restart"/>
            <w:tcBorders>
              <w:top w:val="single" w:sz="4" w:space="0" w:color="auto"/>
              <w:left w:val="single" w:sz="4" w:space="0" w:color="auto"/>
              <w:right w:val="single" w:sz="4" w:space="0" w:color="auto"/>
            </w:tcBorders>
            <w:shd w:val="clear" w:color="auto" w:fill="FFFFFF"/>
          </w:tcPr>
          <w:p w:rsidR="0057419E" w:rsidRPr="004A065A" w:rsidRDefault="0057419E" w:rsidP="00955E43">
            <w:pPr>
              <w:shd w:val="clear" w:color="auto" w:fill="FFFFFF"/>
              <w:spacing w:before="50" w:after="50" w:line="240" w:lineRule="exact"/>
              <w:jc w:val="both"/>
            </w:pPr>
          </w:p>
        </w:tc>
        <w:tc>
          <w:tcPr>
            <w:tcW w:w="1955" w:type="dxa"/>
            <w:vMerge w:val="restart"/>
            <w:tcBorders>
              <w:top w:val="single" w:sz="4" w:space="0" w:color="auto"/>
              <w:left w:val="single" w:sz="4" w:space="0" w:color="auto"/>
              <w:right w:val="single" w:sz="4" w:space="0" w:color="auto"/>
            </w:tcBorders>
            <w:shd w:val="clear" w:color="auto" w:fill="FFFFFF"/>
          </w:tcPr>
          <w:p w:rsidR="0057419E" w:rsidRPr="00601808" w:rsidRDefault="0057419E" w:rsidP="00955E43">
            <w:pPr>
              <w:shd w:val="clear" w:color="auto" w:fill="FFFFFF"/>
              <w:spacing w:before="50" w:after="50" w:line="240" w:lineRule="exact"/>
              <w:jc w:val="center"/>
              <w:rPr>
                <w:sz w:val="22"/>
                <w:szCs w:val="22"/>
              </w:rPr>
            </w:pPr>
            <w:r w:rsidRPr="00601808">
              <w:rPr>
                <w:sz w:val="22"/>
                <w:szCs w:val="22"/>
              </w:rPr>
              <w:t xml:space="preserve">Продано </w:t>
            </w:r>
            <w:r>
              <w:rPr>
                <w:sz w:val="22"/>
                <w:szCs w:val="22"/>
              </w:rPr>
              <w:br/>
              <w:t xml:space="preserve">в </w:t>
            </w:r>
            <w:r>
              <w:rPr>
                <w:sz w:val="22"/>
                <w:szCs w:val="22"/>
                <w:lang w:val="en-US"/>
              </w:rPr>
              <w:t>I</w:t>
            </w:r>
            <w:r w:rsidRPr="00B94E59">
              <w:rPr>
                <w:sz w:val="22"/>
                <w:szCs w:val="22"/>
              </w:rPr>
              <w:t xml:space="preserve"> </w:t>
            </w:r>
            <w:r>
              <w:rPr>
                <w:sz w:val="22"/>
                <w:szCs w:val="22"/>
              </w:rPr>
              <w:t>квартале</w:t>
            </w:r>
            <w:r w:rsidRPr="00601808">
              <w:rPr>
                <w:sz w:val="22"/>
                <w:szCs w:val="22"/>
              </w:rPr>
              <w:br/>
              <w:t>20</w:t>
            </w:r>
            <w:r>
              <w:rPr>
                <w:sz w:val="22"/>
                <w:szCs w:val="22"/>
              </w:rPr>
              <w:t>22</w:t>
            </w:r>
            <w:r w:rsidRPr="00CB05A7">
              <w:rPr>
                <w:rFonts w:eastAsia="Arial Unicode MS"/>
                <w:sz w:val="22"/>
                <w:szCs w:val="22"/>
              </w:rPr>
              <w:t> </w:t>
            </w:r>
            <w:r w:rsidRPr="00601808">
              <w:rPr>
                <w:sz w:val="22"/>
                <w:szCs w:val="22"/>
              </w:rPr>
              <w:t xml:space="preserve">г., </w:t>
            </w:r>
            <w:r w:rsidRPr="00601808">
              <w:rPr>
                <w:sz w:val="22"/>
                <w:szCs w:val="22"/>
              </w:rPr>
              <w:br/>
              <w:t>мл</w:t>
            </w:r>
            <w:r>
              <w:rPr>
                <w:sz w:val="22"/>
                <w:szCs w:val="22"/>
              </w:rPr>
              <w:t>н</w:t>
            </w:r>
            <w:r w:rsidRPr="00601808">
              <w:rPr>
                <w:sz w:val="22"/>
                <w:szCs w:val="22"/>
              </w:rPr>
              <w:t xml:space="preserve">. руб. </w:t>
            </w:r>
            <w:r w:rsidRPr="00601808">
              <w:rPr>
                <w:sz w:val="22"/>
                <w:szCs w:val="22"/>
              </w:rPr>
              <w:br/>
            </w:r>
          </w:p>
        </w:tc>
        <w:tc>
          <w:tcPr>
            <w:tcW w:w="3910" w:type="dxa"/>
            <w:gridSpan w:val="2"/>
            <w:tcBorders>
              <w:top w:val="single" w:sz="4" w:space="0" w:color="auto"/>
              <w:left w:val="single" w:sz="4" w:space="0" w:color="auto"/>
              <w:bottom w:val="single" w:sz="4" w:space="0" w:color="auto"/>
              <w:right w:val="single" w:sz="4" w:space="0" w:color="auto"/>
            </w:tcBorders>
            <w:shd w:val="clear" w:color="auto" w:fill="FFFFFF"/>
          </w:tcPr>
          <w:p w:rsidR="0057419E" w:rsidRPr="00601808" w:rsidRDefault="0057419E" w:rsidP="00955E43">
            <w:pPr>
              <w:shd w:val="clear" w:color="auto" w:fill="FFFFFF"/>
              <w:spacing w:before="50" w:after="50" w:line="240" w:lineRule="exact"/>
              <w:ind w:left="-57" w:right="-57"/>
              <w:jc w:val="center"/>
              <w:rPr>
                <w:sz w:val="22"/>
                <w:szCs w:val="22"/>
                <w:u w:val="single"/>
              </w:rPr>
            </w:pPr>
            <w:r w:rsidRPr="00601808">
              <w:rPr>
                <w:sz w:val="22"/>
                <w:szCs w:val="22"/>
              </w:rPr>
              <w:t>В сопоставимых ценах</w:t>
            </w:r>
          </w:p>
        </w:tc>
      </w:tr>
      <w:tr w:rsidR="00740D92" w:rsidRPr="004A065A" w:rsidTr="0057419E">
        <w:trPr>
          <w:cantSplit/>
          <w:trHeight w:val="982"/>
          <w:tblHeader/>
        </w:trPr>
        <w:tc>
          <w:tcPr>
            <w:tcW w:w="3248" w:type="dxa"/>
            <w:vMerge/>
            <w:tcBorders>
              <w:left w:val="single" w:sz="4" w:space="0" w:color="auto"/>
              <w:bottom w:val="single" w:sz="4" w:space="0" w:color="auto"/>
              <w:right w:val="single" w:sz="4" w:space="0" w:color="auto"/>
            </w:tcBorders>
            <w:shd w:val="clear" w:color="auto" w:fill="FFFFFF"/>
          </w:tcPr>
          <w:p w:rsidR="00740D92" w:rsidRPr="004A065A" w:rsidRDefault="00740D92" w:rsidP="00955E43">
            <w:pPr>
              <w:shd w:val="clear" w:color="auto" w:fill="FFFFFF"/>
              <w:spacing w:before="50" w:after="50" w:line="240" w:lineRule="exact"/>
              <w:jc w:val="both"/>
            </w:pPr>
          </w:p>
        </w:tc>
        <w:tc>
          <w:tcPr>
            <w:tcW w:w="1955" w:type="dxa"/>
            <w:vMerge/>
            <w:tcBorders>
              <w:left w:val="single" w:sz="4" w:space="0" w:color="auto"/>
              <w:bottom w:val="single" w:sz="4" w:space="0" w:color="auto"/>
              <w:right w:val="single" w:sz="4" w:space="0" w:color="auto"/>
            </w:tcBorders>
            <w:shd w:val="clear" w:color="auto" w:fill="FFFFFF"/>
          </w:tcPr>
          <w:p w:rsidR="00740D92" w:rsidRPr="00601808" w:rsidRDefault="00740D92" w:rsidP="00955E43">
            <w:pPr>
              <w:shd w:val="clear" w:color="auto" w:fill="FFFFFF"/>
              <w:spacing w:before="50" w:after="50" w:line="240" w:lineRule="exact"/>
              <w:jc w:val="center"/>
              <w:rPr>
                <w:sz w:val="22"/>
                <w:szCs w:val="22"/>
                <w:u w:val="single"/>
                <w:vertAlign w:val="superscript"/>
              </w:rPr>
            </w:pPr>
          </w:p>
        </w:tc>
        <w:tc>
          <w:tcPr>
            <w:tcW w:w="1955" w:type="dxa"/>
            <w:tcBorders>
              <w:top w:val="single" w:sz="4" w:space="0" w:color="auto"/>
              <w:left w:val="single" w:sz="4" w:space="0" w:color="auto"/>
              <w:bottom w:val="single" w:sz="4" w:space="0" w:color="auto"/>
            </w:tcBorders>
            <w:shd w:val="clear" w:color="auto" w:fill="FFFFFF"/>
          </w:tcPr>
          <w:p w:rsidR="00740D92" w:rsidRPr="00CB05A7" w:rsidRDefault="00955E43" w:rsidP="00955E43">
            <w:pPr>
              <w:shd w:val="clear" w:color="auto" w:fill="FFFFFF"/>
              <w:spacing w:before="60" w:after="60" w:line="240" w:lineRule="exact"/>
              <w:ind w:left="-57" w:right="-57"/>
              <w:jc w:val="center"/>
              <w:rPr>
                <w:sz w:val="22"/>
                <w:szCs w:val="22"/>
              </w:rPr>
            </w:pPr>
            <w:r>
              <w:rPr>
                <w:sz w:val="22"/>
                <w:szCs w:val="22"/>
                <w:lang w:val="en-US"/>
              </w:rPr>
              <w:t>I</w:t>
            </w:r>
            <w:r w:rsidRPr="00B94E59">
              <w:rPr>
                <w:sz w:val="22"/>
                <w:szCs w:val="22"/>
              </w:rPr>
              <w:t xml:space="preserve"> </w:t>
            </w:r>
            <w:r>
              <w:rPr>
                <w:sz w:val="22"/>
                <w:szCs w:val="22"/>
              </w:rPr>
              <w:t>квартал</w:t>
            </w:r>
            <w:r w:rsidRPr="00CB05A7">
              <w:rPr>
                <w:rFonts w:eastAsia="Arial Unicode MS"/>
                <w:sz w:val="22"/>
                <w:szCs w:val="22"/>
              </w:rPr>
              <w:t xml:space="preserve"> </w:t>
            </w:r>
            <w:r>
              <w:rPr>
                <w:rFonts w:eastAsia="Arial Unicode MS"/>
                <w:sz w:val="22"/>
                <w:szCs w:val="22"/>
              </w:rPr>
              <w:br/>
            </w:r>
            <w:r w:rsidR="00740D92" w:rsidRPr="00CB05A7">
              <w:rPr>
                <w:rFonts w:eastAsia="Arial Unicode MS"/>
                <w:sz w:val="22"/>
                <w:szCs w:val="22"/>
              </w:rPr>
              <w:t>20</w:t>
            </w:r>
            <w:r w:rsidR="00740D92">
              <w:rPr>
                <w:rFonts w:eastAsia="Arial Unicode MS"/>
                <w:sz w:val="22"/>
                <w:szCs w:val="22"/>
              </w:rPr>
              <w:t>2</w:t>
            </w:r>
            <w:r>
              <w:rPr>
                <w:rFonts w:eastAsia="Arial Unicode MS"/>
                <w:sz w:val="22"/>
                <w:szCs w:val="22"/>
              </w:rPr>
              <w:t>2</w:t>
            </w:r>
            <w:r w:rsidR="00740D92" w:rsidRPr="00CB05A7">
              <w:rPr>
                <w:rFonts w:eastAsia="Arial Unicode MS"/>
                <w:sz w:val="22"/>
                <w:szCs w:val="22"/>
              </w:rPr>
              <w:t xml:space="preserve"> г. </w:t>
            </w:r>
            <w:r w:rsidR="00740D92">
              <w:rPr>
                <w:rFonts w:eastAsia="Arial Unicode MS"/>
                <w:sz w:val="22"/>
                <w:szCs w:val="22"/>
              </w:rPr>
              <w:br/>
            </w:r>
            <w:r w:rsidR="00740D92" w:rsidRPr="00CB05A7">
              <w:rPr>
                <w:sz w:val="22"/>
                <w:szCs w:val="22"/>
              </w:rPr>
              <w:t xml:space="preserve">в % к </w:t>
            </w:r>
            <w:r w:rsidR="00740D92" w:rsidRPr="00CB05A7">
              <w:rPr>
                <w:sz w:val="22"/>
                <w:szCs w:val="22"/>
              </w:rPr>
              <w:br/>
            </w:r>
            <w:r>
              <w:rPr>
                <w:sz w:val="22"/>
                <w:szCs w:val="22"/>
                <w:lang w:val="en-US"/>
              </w:rPr>
              <w:t>I</w:t>
            </w:r>
            <w:r w:rsidRPr="00B94E59">
              <w:rPr>
                <w:sz w:val="22"/>
                <w:szCs w:val="22"/>
              </w:rPr>
              <w:t xml:space="preserve"> </w:t>
            </w:r>
            <w:r>
              <w:rPr>
                <w:sz w:val="22"/>
                <w:szCs w:val="22"/>
              </w:rPr>
              <w:t>кварталу</w:t>
            </w:r>
            <w:r w:rsidRPr="00CB05A7">
              <w:rPr>
                <w:rFonts w:eastAsia="Arial Unicode MS"/>
                <w:sz w:val="22"/>
                <w:szCs w:val="22"/>
              </w:rPr>
              <w:t xml:space="preserve"> </w:t>
            </w:r>
            <w:r>
              <w:rPr>
                <w:rFonts w:eastAsia="Arial Unicode MS"/>
                <w:sz w:val="22"/>
                <w:szCs w:val="22"/>
              </w:rPr>
              <w:br/>
            </w:r>
            <w:r w:rsidR="00740D92" w:rsidRPr="00CB05A7">
              <w:rPr>
                <w:rFonts w:eastAsia="Arial Unicode MS"/>
                <w:sz w:val="22"/>
                <w:szCs w:val="22"/>
              </w:rPr>
              <w:t>20</w:t>
            </w:r>
            <w:r w:rsidR="00740D92">
              <w:rPr>
                <w:rFonts w:eastAsia="Arial Unicode MS"/>
                <w:sz w:val="22"/>
                <w:szCs w:val="22"/>
              </w:rPr>
              <w:t>2</w:t>
            </w:r>
            <w:r>
              <w:rPr>
                <w:rFonts w:eastAsia="Arial Unicode MS"/>
                <w:sz w:val="22"/>
                <w:szCs w:val="22"/>
              </w:rPr>
              <w:t>1</w:t>
            </w:r>
            <w:r w:rsidR="00740D92" w:rsidRPr="00CB05A7">
              <w:rPr>
                <w:rFonts w:eastAsia="Arial Unicode MS"/>
                <w:sz w:val="22"/>
                <w:szCs w:val="22"/>
              </w:rPr>
              <w:t xml:space="preserve"> г. </w:t>
            </w:r>
          </w:p>
        </w:tc>
        <w:tc>
          <w:tcPr>
            <w:tcW w:w="1955" w:type="dxa"/>
            <w:tcBorders>
              <w:top w:val="single" w:sz="4" w:space="0" w:color="auto"/>
              <w:left w:val="single" w:sz="4" w:space="0" w:color="auto"/>
              <w:bottom w:val="single" w:sz="4" w:space="0" w:color="auto"/>
              <w:right w:val="single" w:sz="4" w:space="0" w:color="auto"/>
            </w:tcBorders>
            <w:shd w:val="clear" w:color="auto" w:fill="FFFFFF"/>
          </w:tcPr>
          <w:p w:rsidR="00740D92" w:rsidRPr="00CB05A7" w:rsidRDefault="00740D92" w:rsidP="00955E43">
            <w:pPr>
              <w:shd w:val="clear" w:color="auto" w:fill="FFFFFF"/>
              <w:spacing w:before="60" w:after="60" w:line="240" w:lineRule="exact"/>
              <w:ind w:left="-57" w:right="-57"/>
              <w:jc w:val="center"/>
              <w:rPr>
                <w:sz w:val="22"/>
                <w:szCs w:val="22"/>
              </w:rPr>
            </w:pPr>
            <w:r>
              <w:rPr>
                <w:sz w:val="22"/>
                <w:szCs w:val="22"/>
                <w:u w:val="single"/>
              </w:rPr>
              <w:t>с</w:t>
            </w:r>
            <w:r w:rsidRPr="00CB05A7">
              <w:rPr>
                <w:sz w:val="22"/>
                <w:szCs w:val="22"/>
                <w:u w:val="single"/>
              </w:rPr>
              <w:t>правочно</w:t>
            </w:r>
            <w:r w:rsidRPr="00CB05A7">
              <w:rPr>
                <w:sz w:val="22"/>
                <w:szCs w:val="22"/>
                <w:u w:val="single"/>
              </w:rPr>
              <w:br/>
            </w:r>
            <w:r w:rsidR="00955E43">
              <w:rPr>
                <w:sz w:val="22"/>
                <w:szCs w:val="22"/>
                <w:lang w:val="en-US"/>
              </w:rPr>
              <w:t>I</w:t>
            </w:r>
            <w:r w:rsidR="00955E43" w:rsidRPr="00B94E59">
              <w:rPr>
                <w:sz w:val="22"/>
                <w:szCs w:val="22"/>
              </w:rPr>
              <w:t xml:space="preserve"> </w:t>
            </w:r>
            <w:r w:rsidR="00955E43">
              <w:rPr>
                <w:sz w:val="22"/>
                <w:szCs w:val="22"/>
              </w:rPr>
              <w:t>квартал</w:t>
            </w:r>
            <w:r w:rsidR="00955E43" w:rsidRPr="00CB05A7">
              <w:rPr>
                <w:rFonts w:eastAsia="Arial Unicode MS"/>
                <w:sz w:val="22"/>
                <w:szCs w:val="22"/>
              </w:rPr>
              <w:t xml:space="preserve"> </w:t>
            </w:r>
            <w:r w:rsidR="00955E43">
              <w:rPr>
                <w:rFonts w:eastAsia="Arial Unicode MS"/>
                <w:sz w:val="22"/>
                <w:szCs w:val="22"/>
              </w:rPr>
              <w:br/>
            </w:r>
            <w:r w:rsidR="00955E43" w:rsidRPr="00CB05A7">
              <w:rPr>
                <w:rFonts w:eastAsia="Arial Unicode MS"/>
                <w:sz w:val="22"/>
                <w:szCs w:val="22"/>
              </w:rPr>
              <w:t>20</w:t>
            </w:r>
            <w:r w:rsidR="00955E43">
              <w:rPr>
                <w:rFonts w:eastAsia="Arial Unicode MS"/>
                <w:sz w:val="22"/>
                <w:szCs w:val="22"/>
              </w:rPr>
              <w:t>21</w:t>
            </w:r>
            <w:r w:rsidR="00955E43" w:rsidRPr="00CB05A7">
              <w:rPr>
                <w:rFonts w:eastAsia="Arial Unicode MS"/>
                <w:sz w:val="22"/>
                <w:szCs w:val="22"/>
              </w:rPr>
              <w:t xml:space="preserve"> г. </w:t>
            </w:r>
            <w:r w:rsidR="00955E43">
              <w:rPr>
                <w:rFonts w:eastAsia="Arial Unicode MS"/>
                <w:sz w:val="22"/>
                <w:szCs w:val="22"/>
              </w:rPr>
              <w:br/>
            </w:r>
            <w:proofErr w:type="gramStart"/>
            <w:r w:rsidR="00955E43" w:rsidRPr="00CB05A7">
              <w:rPr>
                <w:sz w:val="22"/>
                <w:szCs w:val="22"/>
              </w:rPr>
              <w:t>в</w:t>
            </w:r>
            <w:proofErr w:type="gramEnd"/>
            <w:r w:rsidR="00955E43" w:rsidRPr="00CB05A7">
              <w:rPr>
                <w:sz w:val="22"/>
                <w:szCs w:val="22"/>
              </w:rPr>
              <w:t xml:space="preserve"> % к </w:t>
            </w:r>
            <w:r w:rsidR="00955E43" w:rsidRPr="00CB05A7">
              <w:rPr>
                <w:sz w:val="22"/>
                <w:szCs w:val="22"/>
              </w:rPr>
              <w:br/>
            </w:r>
            <w:r w:rsidR="00955E43">
              <w:rPr>
                <w:sz w:val="22"/>
                <w:szCs w:val="22"/>
                <w:lang w:val="en-US"/>
              </w:rPr>
              <w:t>I</w:t>
            </w:r>
            <w:r w:rsidR="00955E43" w:rsidRPr="00B94E59">
              <w:rPr>
                <w:sz w:val="22"/>
                <w:szCs w:val="22"/>
              </w:rPr>
              <w:t xml:space="preserve"> </w:t>
            </w:r>
            <w:proofErr w:type="gramStart"/>
            <w:r w:rsidR="00955E43">
              <w:rPr>
                <w:sz w:val="22"/>
                <w:szCs w:val="22"/>
              </w:rPr>
              <w:t>кварталу</w:t>
            </w:r>
            <w:proofErr w:type="gramEnd"/>
            <w:r w:rsidR="00955E43" w:rsidRPr="00CB05A7">
              <w:rPr>
                <w:rFonts w:eastAsia="Arial Unicode MS"/>
                <w:sz w:val="22"/>
                <w:szCs w:val="22"/>
              </w:rPr>
              <w:t xml:space="preserve"> </w:t>
            </w:r>
            <w:r w:rsidR="00955E43">
              <w:rPr>
                <w:rFonts w:eastAsia="Arial Unicode MS"/>
                <w:sz w:val="22"/>
                <w:szCs w:val="22"/>
              </w:rPr>
              <w:br/>
            </w:r>
            <w:r w:rsidR="00955E43" w:rsidRPr="00CB05A7">
              <w:rPr>
                <w:rFonts w:eastAsia="Arial Unicode MS"/>
                <w:sz w:val="22"/>
                <w:szCs w:val="22"/>
              </w:rPr>
              <w:t>20</w:t>
            </w:r>
            <w:r w:rsidR="00955E43">
              <w:rPr>
                <w:rFonts w:eastAsia="Arial Unicode MS"/>
                <w:sz w:val="22"/>
                <w:szCs w:val="22"/>
              </w:rPr>
              <w:t>20</w:t>
            </w:r>
            <w:r w:rsidR="00955E43" w:rsidRPr="00CB05A7">
              <w:rPr>
                <w:rFonts w:eastAsia="Arial Unicode MS"/>
                <w:sz w:val="22"/>
                <w:szCs w:val="22"/>
              </w:rPr>
              <w:t> г.</w:t>
            </w:r>
          </w:p>
        </w:tc>
      </w:tr>
      <w:tr w:rsidR="00740D92" w:rsidRPr="004A065A" w:rsidTr="0057419E">
        <w:trPr>
          <w:cantSplit/>
          <w:trHeight w:val="70"/>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 xml:space="preserve">Одежда трикотажная </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6,5</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124,1</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92,1</w:t>
            </w:r>
          </w:p>
        </w:tc>
      </w:tr>
      <w:tr w:rsidR="00740D92" w:rsidRPr="004A065A" w:rsidTr="0057419E">
        <w:trPr>
          <w:cantSplit/>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Чулочно-носочные изделия</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4,5</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96,0</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95,3</w:t>
            </w:r>
          </w:p>
        </w:tc>
      </w:tr>
      <w:tr w:rsidR="00740D92" w:rsidRPr="004A065A" w:rsidTr="0057419E">
        <w:trPr>
          <w:cantSplit/>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Обувь</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11,3</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109,2</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106,1</w:t>
            </w:r>
          </w:p>
        </w:tc>
      </w:tr>
      <w:tr w:rsidR="00740D92" w:rsidRPr="004A065A" w:rsidTr="0057419E">
        <w:trPr>
          <w:cantSplit/>
          <w:trHeight w:val="80"/>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Строительные материалы</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32,3</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130,9</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121,5</w:t>
            </w:r>
          </w:p>
        </w:tc>
      </w:tr>
      <w:tr w:rsidR="00740D92" w:rsidRPr="004A065A" w:rsidTr="0057419E">
        <w:trPr>
          <w:cantSplit/>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Холодильники и морозильники бытовые, штук</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3</w:t>
            </w:r>
            <w:r w:rsidRPr="00EA00A0">
              <w:rPr>
                <w:sz w:val="22"/>
                <w:szCs w:val="22"/>
              </w:rPr>
              <w:t> </w:t>
            </w:r>
            <w:r w:rsidRPr="003E5025">
              <w:rPr>
                <w:sz w:val="22"/>
                <w:szCs w:val="22"/>
              </w:rPr>
              <w:t>767</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175,4</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72,1</w:t>
            </w:r>
          </w:p>
        </w:tc>
      </w:tr>
      <w:tr w:rsidR="00740D92" w:rsidRPr="004A065A" w:rsidTr="0057419E">
        <w:trPr>
          <w:cantSplit/>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 xml:space="preserve">Стиральные машины бытовые </w:t>
            </w:r>
            <w:r w:rsidR="0057419E">
              <w:rPr>
                <w:sz w:val="22"/>
                <w:szCs w:val="22"/>
              </w:rPr>
              <w:br/>
            </w:r>
            <w:r w:rsidRPr="00F4592D">
              <w:rPr>
                <w:sz w:val="22"/>
                <w:szCs w:val="22"/>
              </w:rPr>
              <w:t>и машины для сушки одежды, штук</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4</w:t>
            </w:r>
            <w:r w:rsidRPr="00EA00A0">
              <w:rPr>
                <w:sz w:val="22"/>
                <w:szCs w:val="22"/>
              </w:rPr>
              <w:t> </w:t>
            </w:r>
            <w:r w:rsidRPr="003E5025">
              <w:rPr>
                <w:sz w:val="22"/>
                <w:szCs w:val="22"/>
              </w:rPr>
              <w:t>189</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137,1</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93,9</w:t>
            </w:r>
          </w:p>
        </w:tc>
      </w:tr>
      <w:tr w:rsidR="00740D92" w:rsidRPr="004A065A" w:rsidTr="0057419E">
        <w:trPr>
          <w:cantSplit/>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Телевизоры, штук</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6</w:t>
            </w:r>
            <w:r w:rsidRPr="00EA00A0">
              <w:rPr>
                <w:sz w:val="22"/>
                <w:szCs w:val="22"/>
              </w:rPr>
              <w:t> </w:t>
            </w:r>
            <w:r w:rsidRPr="003E5025">
              <w:rPr>
                <w:sz w:val="22"/>
                <w:szCs w:val="22"/>
              </w:rPr>
              <w:t>583</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104,3</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97,4</w:t>
            </w:r>
          </w:p>
        </w:tc>
      </w:tr>
      <w:tr w:rsidR="00740D92" w:rsidRPr="004A065A" w:rsidTr="0057419E">
        <w:trPr>
          <w:cantSplit/>
          <w:trHeight w:val="145"/>
        </w:trPr>
        <w:tc>
          <w:tcPr>
            <w:tcW w:w="3248" w:type="dxa"/>
            <w:tcBorders>
              <w:left w:val="sing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Фармацевтические товары</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59,0</w:t>
            </w:r>
          </w:p>
        </w:tc>
        <w:tc>
          <w:tcPr>
            <w:tcW w:w="1955" w:type="dxa"/>
            <w:tcBorders>
              <w:left w:val="sing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105,7</w:t>
            </w:r>
          </w:p>
        </w:tc>
        <w:tc>
          <w:tcPr>
            <w:tcW w:w="1955" w:type="dxa"/>
            <w:tcBorders>
              <w:left w:val="sing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98,7</w:t>
            </w:r>
          </w:p>
        </w:tc>
      </w:tr>
      <w:tr w:rsidR="00740D92" w:rsidRPr="004A065A" w:rsidTr="0057419E">
        <w:trPr>
          <w:cantSplit/>
          <w:trHeight w:val="222"/>
        </w:trPr>
        <w:tc>
          <w:tcPr>
            <w:tcW w:w="3248" w:type="dxa"/>
            <w:tcBorders>
              <w:left w:val="single" w:sz="4" w:space="0" w:color="auto"/>
              <w:bottom w:val="double" w:sz="4" w:space="0" w:color="auto"/>
              <w:right w:val="single" w:sz="4" w:space="0" w:color="auto"/>
            </w:tcBorders>
            <w:shd w:val="clear" w:color="auto" w:fill="FFFFFF"/>
            <w:vAlign w:val="bottom"/>
          </w:tcPr>
          <w:p w:rsidR="00740D92" w:rsidRPr="00F4592D" w:rsidRDefault="00740D92" w:rsidP="0057419E">
            <w:pPr>
              <w:shd w:val="clear" w:color="auto" w:fill="FFFFFF"/>
              <w:spacing w:before="40" w:after="40" w:line="220" w:lineRule="exact"/>
              <w:rPr>
                <w:sz w:val="22"/>
                <w:szCs w:val="22"/>
              </w:rPr>
            </w:pPr>
            <w:r w:rsidRPr="00F4592D">
              <w:rPr>
                <w:sz w:val="22"/>
                <w:szCs w:val="22"/>
              </w:rPr>
              <w:t>Моторное топливо</w:t>
            </w:r>
          </w:p>
        </w:tc>
        <w:tc>
          <w:tcPr>
            <w:tcW w:w="1955" w:type="dxa"/>
            <w:tcBorders>
              <w:left w:val="single" w:sz="4" w:space="0" w:color="auto"/>
              <w:bottom w:val="double" w:sz="4" w:space="0" w:color="auto"/>
              <w:right w:val="single" w:sz="4" w:space="0" w:color="auto"/>
            </w:tcBorders>
            <w:shd w:val="clear" w:color="auto" w:fill="FFFFFF"/>
            <w:vAlign w:val="bottom"/>
          </w:tcPr>
          <w:p w:rsidR="00740D92" w:rsidRPr="003E5025" w:rsidRDefault="003E5025" w:rsidP="0057419E">
            <w:pPr>
              <w:shd w:val="clear" w:color="auto" w:fill="FFFFFF"/>
              <w:spacing w:before="40" w:after="40" w:line="220" w:lineRule="exact"/>
              <w:ind w:right="624"/>
              <w:jc w:val="right"/>
              <w:rPr>
                <w:sz w:val="22"/>
                <w:szCs w:val="22"/>
              </w:rPr>
            </w:pPr>
            <w:r w:rsidRPr="003E5025">
              <w:rPr>
                <w:sz w:val="22"/>
                <w:szCs w:val="22"/>
              </w:rPr>
              <w:t>79,8</w:t>
            </w:r>
          </w:p>
        </w:tc>
        <w:tc>
          <w:tcPr>
            <w:tcW w:w="1955" w:type="dxa"/>
            <w:tcBorders>
              <w:left w:val="single" w:sz="4" w:space="0" w:color="auto"/>
              <w:bottom w:val="double" w:sz="4" w:space="0" w:color="auto"/>
              <w:right w:val="single" w:sz="4" w:space="0" w:color="auto"/>
            </w:tcBorders>
            <w:shd w:val="clear" w:color="auto" w:fill="FFFFFF"/>
            <w:vAlign w:val="bottom"/>
          </w:tcPr>
          <w:p w:rsidR="00740D92" w:rsidRPr="003E5025" w:rsidRDefault="003E5025" w:rsidP="0057419E">
            <w:pPr>
              <w:shd w:val="clear" w:color="auto" w:fill="FFFFFF"/>
              <w:tabs>
                <w:tab w:val="left" w:pos="1064"/>
              </w:tabs>
              <w:spacing w:before="40" w:after="40" w:line="220" w:lineRule="exact"/>
              <w:ind w:right="545"/>
              <w:jc w:val="right"/>
              <w:rPr>
                <w:sz w:val="22"/>
                <w:szCs w:val="22"/>
              </w:rPr>
            </w:pPr>
            <w:r w:rsidRPr="003E5025">
              <w:rPr>
                <w:sz w:val="22"/>
                <w:szCs w:val="22"/>
              </w:rPr>
              <w:t>97,4</w:t>
            </w:r>
          </w:p>
        </w:tc>
        <w:tc>
          <w:tcPr>
            <w:tcW w:w="1955" w:type="dxa"/>
            <w:tcBorders>
              <w:left w:val="single" w:sz="4" w:space="0" w:color="auto"/>
              <w:bottom w:val="double" w:sz="4" w:space="0" w:color="auto"/>
              <w:right w:val="single" w:sz="4" w:space="0" w:color="auto"/>
            </w:tcBorders>
            <w:shd w:val="clear" w:color="auto" w:fill="FFFFFF"/>
            <w:vAlign w:val="bottom"/>
          </w:tcPr>
          <w:p w:rsidR="00740D92" w:rsidRPr="0011266D" w:rsidRDefault="0011266D" w:rsidP="0057419E">
            <w:pPr>
              <w:shd w:val="clear" w:color="auto" w:fill="FFFFFF"/>
              <w:tabs>
                <w:tab w:val="left" w:pos="1064"/>
              </w:tabs>
              <w:spacing w:before="40" w:after="40" w:line="220" w:lineRule="exact"/>
              <w:ind w:right="545"/>
              <w:jc w:val="right"/>
              <w:rPr>
                <w:sz w:val="22"/>
                <w:szCs w:val="22"/>
              </w:rPr>
            </w:pPr>
            <w:r w:rsidRPr="0011266D">
              <w:rPr>
                <w:sz w:val="22"/>
                <w:szCs w:val="22"/>
              </w:rPr>
              <w:t>97,8</w:t>
            </w:r>
          </w:p>
        </w:tc>
      </w:tr>
    </w:tbl>
    <w:p w:rsidR="00740D92" w:rsidRPr="00B309F9" w:rsidRDefault="00740D92" w:rsidP="00740D92">
      <w:pPr>
        <w:spacing w:line="216" w:lineRule="auto"/>
        <w:ind w:firstLine="709"/>
        <w:jc w:val="both"/>
      </w:pPr>
    </w:p>
    <w:p w:rsidR="00740D92" w:rsidRPr="00ED3C44" w:rsidRDefault="00740D92" w:rsidP="001243AB">
      <w:pPr>
        <w:spacing w:line="230" w:lineRule="auto"/>
        <w:ind w:firstLine="709"/>
        <w:jc w:val="both"/>
        <w:rPr>
          <w:sz w:val="26"/>
          <w:szCs w:val="26"/>
        </w:rPr>
      </w:pPr>
      <w:r w:rsidRPr="004A065A">
        <w:rPr>
          <w:sz w:val="26"/>
          <w:szCs w:val="26"/>
        </w:rPr>
        <w:t>Доля продаж</w:t>
      </w:r>
      <w:r>
        <w:rPr>
          <w:sz w:val="26"/>
          <w:szCs w:val="26"/>
        </w:rPr>
        <w:t>и</w:t>
      </w:r>
      <w:r w:rsidRPr="004A065A">
        <w:rPr>
          <w:sz w:val="26"/>
          <w:szCs w:val="26"/>
        </w:rPr>
        <w:t xml:space="preserve"> товаров отечественного производства в розничном товарообороте организаций торговли в</w:t>
      </w:r>
      <w:r w:rsidR="00955E43" w:rsidRPr="00955E43">
        <w:rPr>
          <w:sz w:val="26"/>
          <w:szCs w:val="26"/>
        </w:rPr>
        <w:t xml:space="preserve"> </w:t>
      </w:r>
      <w:r w:rsidR="00955E43">
        <w:rPr>
          <w:sz w:val="26"/>
          <w:szCs w:val="26"/>
          <w:lang w:val="en-US"/>
        </w:rPr>
        <w:t>I</w:t>
      </w:r>
      <w:r w:rsidR="00955E43" w:rsidRPr="00955E43">
        <w:rPr>
          <w:sz w:val="26"/>
          <w:szCs w:val="26"/>
        </w:rPr>
        <w:t xml:space="preserve"> </w:t>
      </w:r>
      <w:r w:rsidR="00955E43">
        <w:rPr>
          <w:sz w:val="26"/>
          <w:szCs w:val="26"/>
        </w:rPr>
        <w:t>квартале</w:t>
      </w:r>
      <w:r w:rsidRPr="004A065A">
        <w:rPr>
          <w:sz w:val="26"/>
          <w:szCs w:val="26"/>
        </w:rPr>
        <w:t xml:space="preserve"> </w:t>
      </w:r>
      <w:r w:rsidRPr="003A0438">
        <w:rPr>
          <w:sz w:val="26"/>
          <w:szCs w:val="26"/>
        </w:rPr>
        <w:t>20</w:t>
      </w:r>
      <w:r>
        <w:rPr>
          <w:sz w:val="26"/>
          <w:szCs w:val="26"/>
        </w:rPr>
        <w:t>2</w:t>
      </w:r>
      <w:r w:rsidR="00955E43">
        <w:rPr>
          <w:sz w:val="26"/>
          <w:szCs w:val="26"/>
        </w:rPr>
        <w:t>2</w:t>
      </w:r>
      <w:r w:rsidRPr="003A0438">
        <w:rPr>
          <w:sz w:val="26"/>
          <w:szCs w:val="26"/>
        </w:rPr>
        <w:t> г</w:t>
      </w:r>
      <w:r w:rsidR="00955E43">
        <w:rPr>
          <w:sz w:val="26"/>
          <w:szCs w:val="26"/>
        </w:rPr>
        <w:t>.</w:t>
      </w:r>
      <w:r>
        <w:rPr>
          <w:sz w:val="26"/>
          <w:szCs w:val="26"/>
        </w:rPr>
        <w:t xml:space="preserve"> </w:t>
      </w:r>
      <w:r w:rsidRPr="004A065A">
        <w:rPr>
          <w:sz w:val="26"/>
          <w:szCs w:val="26"/>
        </w:rPr>
        <w:t xml:space="preserve">составила </w:t>
      </w:r>
      <w:r w:rsidR="003E5025" w:rsidRPr="003E5025">
        <w:rPr>
          <w:sz w:val="26"/>
          <w:szCs w:val="26"/>
        </w:rPr>
        <w:t>62,8</w:t>
      </w:r>
      <w:r w:rsidRPr="003E5025">
        <w:rPr>
          <w:sz w:val="26"/>
          <w:szCs w:val="26"/>
        </w:rPr>
        <w:t xml:space="preserve">% </w:t>
      </w:r>
      <w:r>
        <w:rPr>
          <w:sz w:val="26"/>
          <w:szCs w:val="26"/>
        </w:rPr>
        <w:br/>
        <w:t>(в</w:t>
      </w:r>
      <w:r w:rsidR="00955E43" w:rsidRPr="00955E43">
        <w:rPr>
          <w:sz w:val="26"/>
          <w:szCs w:val="26"/>
        </w:rPr>
        <w:t xml:space="preserve"> </w:t>
      </w:r>
      <w:r w:rsidR="00955E43">
        <w:rPr>
          <w:sz w:val="26"/>
          <w:szCs w:val="26"/>
          <w:lang w:val="en-US"/>
        </w:rPr>
        <w:t>I</w:t>
      </w:r>
      <w:r w:rsidR="00955E43" w:rsidRPr="00955E43">
        <w:rPr>
          <w:sz w:val="26"/>
          <w:szCs w:val="26"/>
        </w:rPr>
        <w:t xml:space="preserve"> </w:t>
      </w:r>
      <w:r w:rsidR="00955E43">
        <w:rPr>
          <w:sz w:val="26"/>
          <w:szCs w:val="26"/>
        </w:rPr>
        <w:t>квартале</w:t>
      </w:r>
      <w:r w:rsidRPr="007F3662">
        <w:rPr>
          <w:sz w:val="26"/>
          <w:szCs w:val="26"/>
        </w:rPr>
        <w:t xml:space="preserve"> </w:t>
      </w:r>
      <w:r w:rsidRPr="003A0438">
        <w:rPr>
          <w:sz w:val="26"/>
          <w:szCs w:val="26"/>
        </w:rPr>
        <w:t>20</w:t>
      </w:r>
      <w:r>
        <w:rPr>
          <w:sz w:val="26"/>
          <w:szCs w:val="26"/>
        </w:rPr>
        <w:t>2</w:t>
      </w:r>
      <w:r w:rsidR="00955E43">
        <w:rPr>
          <w:sz w:val="26"/>
          <w:szCs w:val="26"/>
        </w:rPr>
        <w:t>1</w:t>
      </w:r>
      <w:r w:rsidRPr="003A0438">
        <w:rPr>
          <w:sz w:val="26"/>
          <w:szCs w:val="26"/>
        </w:rPr>
        <w:t> г</w:t>
      </w:r>
      <w:r w:rsidR="00955E43">
        <w:rPr>
          <w:sz w:val="26"/>
          <w:szCs w:val="26"/>
        </w:rPr>
        <w:t>.</w:t>
      </w:r>
      <w:r>
        <w:rPr>
          <w:sz w:val="26"/>
          <w:szCs w:val="26"/>
        </w:rPr>
        <w:t xml:space="preserve"> </w:t>
      </w:r>
      <w:r w:rsidRPr="004A065A">
        <w:rPr>
          <w:sz w:val="26"/>
          <w:szCs w:val="26"/>
        </w:rPr>
        <w:t>–</w:t>
      </w:r>
      <w:r>
        <w:rPr>
          <w:sz w:val="26"/>
          <w:szCs w:val="26"/>
        </w:rPr>
        <w:t xml:space="preserve"> </w:t>
      </w:r>
      <w:r w:rsidR="00321B01">
        <w:rPr>
          <w:sz w:val="26"/>
          <w:szCs w:val="26"/>
        </w:rPr>
        <w:t>64,3%</w:t>
      </w:r>
      <w:r>
        <w:rPr>
          <w:sz w:val="26"/>
          <w:szCs w:val="26"/>
        </w:rPr>
        <w:t>).</w:t>
      </w:r>
      <w:r w:rsidRPr="004A065A">
        <w:rPr>
          <w:sz w:val="26"/>
          <w:szCs w:val="26"/>
        </w:rPr>
        <w:t xml:space="preserve"> Значительный удельный вес товаров отечественного производства приходится на продовольственные товары –</w:t>
      </w:r>
      <w:r>
        <w:rPr>
          <w:sz w:val="26"/>
          <w:szCs w:val="26"/>
        </w:rPr>
        <w:t xml:space="preserve"> </w:t>
      </w:r>
      <w:r w:rsidR="00D865DF">
        <w:rPr>
          <w:sz w:val="26"/>
          <w:szCs w:val="26"/>
        </w:rPr>
        <w:t>76,1</w:t>
      </w:r>
      <w:r w:rsidRPr="00CC7411">
        <w:rPr>
          <w:sz w:val="26"/>
          <w:szCs w:val="26"/>
        </w:rPr>
        <w:t>%</w:t>
      </w:r>
      <w:r>
        <w:rPr>
          <w:sz w:val="26"/>
          <w:szCs w:val="26"/>
        </w:rPr>
        <w:t xml:space="preserve"> (в</w:t>
      </w:r>
      <w:r w:rsidR="00955E43" w:rsidRPr="00955E43">
        <w:rPr>
          <w:sz w:val="26"/>
          <w:szCs w:val="26"/>
        </w:rPr>
        <w:t xml:space="preserve"> </w:t>
      </w:r>
      <w:r w:rsidR="00955E43">
        <w:rPr>
          <w:sz w:val="26"/>
          <w:szCs w:val="26"/>
          <w:lang w:val="en-US"/>
        </w:rPr>
        <w:t>I</w:t>
      </w:r>
      <w:r w:rsidR="00955E43" w:rsidRPr="00955E43">
        <w:rPr>
          <w:sz w:val="26"/>
          <w:szCs w:val="26"/>
        </w:rPr>
        <w:t xml:space="preserve"> </w:t>
      </w:r>
      <w:r w:rsidR="00955E43">
        <w:rPr>
          <w:sz w:val="26"/>
          <w:szCs w:val="26"/>
        </w:rPr>
        <w:t>квартале</w:t>
      </w:r>
      <w:r w:rsidRPr="007F3662">
        <w:rPr>
          <w:sz w:val="26"/>
          <w:szCs w:val="26"/>
        </w:rPr>
        <w:t xml:space="preserve"> </w:t>
      </w:r>
      <w:r w:rsidRPr="003A0438">
        <w:rPr>
          <w:sz w:val="26"/>
          <w:szCs w:val="26"/>
        </w:rPr>
        <w:t>20</w:t>
      </w:r>
      <w:r>
        <w:rPr>
          <w:sz w:val="26"/>
          <w:szCs w:val="26"/>
        </w:rPr>
        <w:t>2</w:t>
      </w:r>
      <w:r w:rsidR="00955E43">
        <w:rPr>
          <w:sz w:val="26"/>
          <w:szCs w:val="26"/>
        </w:rPr>
        <w:t>1</w:t>
      </w:r>
      <w:r w:rsidRPr="003A0438">
        <w:rPr>
          <w:sz w:val="26"/>
          <w:szCs w:val="26"/>
        </w:rPr>
        <w:t> г</w:t>
      </w:r>
      <w:r w:rsidR="00955E43">
        <w:rPr>
          <w:sz w:val="26"/>
          <w:szCs w:val="26"/>
        </w:rPr>
        <w:t>.</w:t>
      </w:r>
      <w:r>
        <w:rPr>
          <w:sz w:val="26"/>
          <w:szCs w:val="26"/>
        </w:rPr>
        <w:t xml:space="preserve"> </w:t>
      </w:r>
      <w:r w:rsidRPr="004A065A">
        <w:rPr>
          <w:sz w:val="26"/>
          <w:szCs w:val="26"/>
        </w:rPr>
        <w:t>–</w:t>
      </w:r>
      <w:r>
        <w:rPr>
          <w:sz w:val="26"/>
          <w:szCs w:val="26"/>
        </w:rPr>
        <w:t xml:space="preserve"> </w:t>
      </w:r>
      <w:r w:rsidR="00321B01" w:rsidRPr="00321B01">
        <w:rPr>
          <w:sz w:val="26"/>
          <w:szCs w:val="26"/>
        </w:rPr>
        <w:t>77,6</w:t>
      </w:r>
      <w:r w:rsidRPr="00321B01">
        <w:rPr>
          <w:sz w:val="26"/>
          <w:szCs w:val="26"/>
        </w:rPr>
        <w:t xml:space="preserve">%). </w:t>
      </w:r>
      <w:r w:rsidRPr="004A065A">
        <w:rPr>
          <w:sz w:val="26"/>
          <w:szCs w:val="26"/>
        </w:rPr>
        <w:t xml:space="preserve">По ряду товаров </w:t>
      </w:r>
      <w:r w:rsidRPr="00C91A9C">
        <w:rPr>
          <w:sz w:val="26"/>
          <w:szCs w:val="26"/>
        </w:rPr>
        <w:t>(</w:t>
      </w:r>
      <w:r w:rsidRPr="00FA1296">
        <w:rPr>
          <w:sz w:val="26"/>
          <w:szCs w:val="26"/>
        </w:rPr>
        <w:t xml:space="preserve">яйца, масло сливочное, мясо </w:t>
      </w:r>
      <w:r w:rsidR="006B2B8F">
        <w:rPr>
          <w:sz w:val="26"/>
          <w:szCs w:val="26"/>
        </w:rPr>
        <w:br/>
      </w:r>
      <w:r w:rsidRPr="00FA1296">
        <w:rPr>
          <w:sz w:val="26"/>
          <w:szCs w:val="26"/>
        </w:rPr>
        <w:t>и мясные продукты</w:t>
      </w:r>
      <w:r w:rsidR="001243AB">
        <w:rPr>
          <w:sz w:val="26"/>
          <w:szCs w:val="26"/>
        </w:rPr>
        <w:t>, сахар и сахарозаменители</w:t>
      </w:r>
      <w:r w:rsidRPr="00FA1296">
        <w:rPr>
          <w:sz w:val="26"/>
          <w:szCs w:val="26"/>
        </w:rPr>
        <w:t>)</w:t>
      </w:r>
      <w:r w:rsidRPr="004A065A">
        <w:t xml:space="preserve"> </w:t>
      </w:r>
      <w:r w:rsidRPr="004A065A">
        <w:rPr>
          <w:sz w:val="26"/>
          <w:szCs w:val="26"/>
        </w:rPr>
        <w:t>спрос покупателей</w:t>
      </w:r>
      <w:r w:rsidRPr="00ED3C44">
        <w:rPr>
          <w:sz w:val="26"/>
          <w:szCs w:val="26"/>
        </w:rPr>
        <w:t xml:space="preserve"> практически полностью удовлетворяется за счет продукции белорусских товаропроизводителей. </w:t>
      </w:r>
    </w:p>
    <w:p w:rsidR="00740D92" w:rsidRPr="00663089" w:rsidRDefault="00740D92" w:rsidP="00740D92">
      <w:pPr>
        <w:pStyle w:val="a8"/>
        <w:spacing w:before="120"/>
        <w:ind w:left="284"/>
        <w:jc w:val="center"/>
        <w:rPr>
          <w:rFonts w:ascii="Arial" w:hAnsi="Arial" w:cs="Arial"/>
          <w:b/>
          <w:sz w:val="22"/>
          <w:szCs w:val="22"/>
        </w:rPr>
      </w:pPr>
      <w:r w:rsidRPr="00663089">
        <w:rPr>
          <w:rFonts w:ascii="Arial" w:hAnsi="Arial" w:cs="Arial"/>
          <w:b/>
          <w:sz w:val="22"/>
          <w:szCs w:val="22"/>
        </w:rPr>
        <w:lastRenderedPageBreak/>
        <w:t>Структура продаж</w:t>
      </w:r>
      <w:r>
        <w:rPr>
          <w:rFonts w:ascii="Arial" w:hAnsi="Arial" w:cs="Arial"/>
          <w:b/>
          <w:sz w:val="22"/>
          <w:szCs w:val="22"/>
        </w:rPr>
        <w:t>и</w:t>
      </w:r>
      <w:r w:rsidRPr="00663089">
        <w:rPr>
          <w:rFonts w:ascii="Arial" w:hAnsi="Arial" w:cs="Arial"/>
          <w:b/>
          <w:sz w:val="22"/>
          <w:szCs w:val="22"/>
        </w:rPr>
        <w:t xml:space="preserve"> отдельных продовольственных товаров</w:t>
      </w:r>
      <w:r>
        <w:rPr>
          <w:rFonts w:ascii="Arial" w:hAnsi="Arial" w:cs="Arial"/>
          <w:b/>
          <w:sz w:val="22"/>
          <w:szCs w:val="22"/>
        </w:rPr>
        <w:br/>
        <w:t xml:space="preserve">в </w:t>
      </w:r>
      <w:r w:rsidR="00955E43">
        <w:rPr>
          <w:rFonts w:ascii="Arial" w:hAnsi="Arial" w:cs="Arial"/>
          <w:b/>
          <w:sz w:val="22"/>
          <w:szCs w:val="22"/>
          <w:lang w:val="en-US"/>
        </w:rPr>
        <w:t>I</w:t>
      </w:r>
      <w:r w:rsidR="00955E43" w:rsidRPr="00955E43">
        <w:rPr>
          <w:rFonts w:ascii="Arial" w:hAnsi="Arial" w:cs="Arial"/>
          <w:b/>
          <w:sz w:val="22"/>
          <w:szCs w:val="22"/>
        </w:rPr>
        <w:t xml:space="preserve"> </w:t>
      </w:r>
      <w:r w:rsidR="00955E43">
        <w:rPr>
          <w:rFonts w:ascii="Arial" w:hAnsi="Arial" w:cs="Arial"/>
          <w:b/>
          <w:sz w:val="22"/>
          <w:szCs w:val="22"/>
        </w:rPr>
        <w:t xml:space="preserve">квартале </w:t>
      </w:r>
      <w:r>
        <w:rPr>
          <w:rFonts w:ascii="Arial" w:hAnsi="Arial" w:cs="Arial"/>
          <w:b/>
          <w:sz w:val="22"/>
          <w:szCs w:val="22"/>
        </w:rPr>
        <w:t>202</w:t>
      </w:r>
      <w:r w:rsidR="00955E43">
        <w:rPr>
          <w:rFonts w:ascii="Arial" w:hAnsi="Arial" w:cs="Arial"/>
          <w:b/>
          <w:sz w:val="22"/>
          <w:szCs w:val="22"/>
        </w:rPr>
        <w:t>2</w:t>
      </w:r>
      <w:r>
        <w:rPr>
          <w:rFonts w:ascii="Arial" w:hAnsi="Arial" w:cs="Arial"/>
          <w:b/>
          <w:sz w:val="22"/>
          <w:szCs w:val="22"/>
        </w:rPr>
        <w:t xml:space="preserve"> г</w:t>
      </w:r>
      <w:r w:rsidR="00955E43">
        <w:rPr>
          <w:rFonts w:ascii="Arial" w:hAnsi="Arial" w:cs="Arial"/>
          <w:b/>
          <w:sz w:val="22"/>
          <w:szCs w:val="22"/>
        </w:rPr>
        <w:t>.</w:t>
      </w:r>
      <w:r w:rsidRPr="00663089">
        <w:rPr>
          <w:rFonts w:ascii="Arial" w:hAnsi="Arial" w:cs="Arial"/>
          <w:b/>
          <w:sz w:val="22"/>
          <w:szCs w:val="22"/>
          <w:vertAlign w:val="superscript"/>
        </w:rPr>
        <w:footnoteReference w:customMarkFollows="1" w:id="4"/>
        <w:t>1)</w:t>
      </w:r>
    </w:p>
    <w:p w:rsidR="00740D92" w:rsidRDefault="00740D92" w:rsidP="00740D92">
      <w:pPr>
        <w:pStyle w:val="a8"/>
        <w:spacing w:before="40" w:after="40" w:line="200" w:lineRule="exact"/>
        <w:ind w:left="284"/>
        <w:jc w:val="center"/>
        <w:rPr>
          <w:rFonts w:ascii="Arial" w:hAnsi="Arial" w:cs="Arial"/>
          <w:i/>
          <w:sz w:val="20"/>
        </w:rPr>
      </w:pPr>
      <w:r w:rsidRPr="00663089">
        <w:rPr>
          <w:rFonts w:ascii="Arial" w:hAnsi="Arial" w:cs="Arial"/>
          <w:i/>
          <w:sz w:val="20"/>
        </w:rPr>
        <w:t>(</w:t>
      </w:r>
      <w:proofErr w:type="gramStart"/>
      <w:r w:rsidRPr="00663089">
        <w:rPr>
          <w:rFonts w:ascii="Arial" w:hAnsi="Arial" w:cs="Arial"/>
          <w:i/>
          <w:sz w:val="20"/>
        </w:rPr>
        <w:t>в</w:t>
      </w:r>
      <w:proofErr w:type="gramEnd"/>
      <w:r w:rsidRPr="00663089">
        <w:rPr>
          <w:rFonts w:ascii="Arial" w:hAnsi="Arial" w:cs="Arial"/>
          <w:i/>
          <w:sz w:val="20"/>
        </w:rPr>
        <w:t xml:space="preserve"> % к общему объему продаж)</w:t>
      </w:r>
    </w:p>
    <w:p w:rsidR="00740D92" w:rsidRPr="000E39C7" w:rsidRDefault="00740D92" w:rsidP="00740D92">
      <w:pPr>
        <w:ind w:right="-143"/>
        <w:jc w:val="center"/>
        <w:rPr>
          <w:rFonts w:ascii="Arial" w:hAnsi="Arial" w:cs="Arial"/>
        </w:rPr>
      </w:pPr>
      <w:r w:rsidRPr="00FD321E">
        <w:rPr>
          <w:rFonts w:ascii="Arial" w:hAnsi="Arial" w:cs="Arial"/>
          <w:b/>
          <w:noProof/>
        </w:rPr>
        <mc:AlternateContent>
          <mc:Choice Requires="wps">
            <w:drawing>
              <wp:anchor distT="0" distB="0" distL="114300" distR="114300" simplePos="0" relativeHeight="251660800" behindDoc="0" locked="0" layoutInCell="1" allowOverlap="1" wp14:anchorId="4A6EF5C9" wp14:editId="1DD80972">
                <wp:simplePos x="0" y="0"/>
                <wp:positionH relativeFrom="column">
                  <wp:posOffset>604520</wp:posOffset>
                </wp:positionH>
                <wp:positionV relativeFrom="paragraph">
                  <wp:posOffset>1330960</wp:posOffset>
                </wp:positionV>
                <wp:extent cx="251460" cy="66675"/>
                <wp:effectExtent l="0" t="0" r="0" b="9525"/>
                <wp:wrapNone/>
                <wp:docPr id="12" name="Прямоугольник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 cy="66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496" w:rsidRPr="00E52951" w:rsidRDefault="00BB0496" w:rsidP="00740D92">
                            <w:pPr>
                              <w:rPr>
                                <w:rFonts w:ascii="Arial" w:hAnsi="Arial" w:cs="Arial"/>
                                <w:sz w:val="9"/>
                                <w:szCs w:val="9"/>
                              </w:rPr>
                            </w:pPr>
                          </w:p>
                          <w:p w:rsidR="00BB0496" w:rsidRDefault="00BB0496" w:rsidP="00740D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4A6EF5C9" id="Прямоугольник 12" o:spid="_x0000_s1027" style="position:absolute;left:0;text-align:left;margin-left:47.6pt;margin-top:104.8pt;width:19.8pt;height: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" filled="f" stroked="f">
                <v:textbox>
                  <w:txbxContent>
                    <w:p w:rsidR="00BB0496" w:rsidRPr="00E52951" w:rsidRDefault="00BB0496" w:rsidP="00740D92">
                      <w:pPr>
                        <w:rPr>
                          <w:rFonts w:ascii="Arial" w:hAnsi="Arial" w:cs="Arial"/>
                          <w:sz w:val="9"/>
                          <w:szCs w:val="9"/>
                        </w:rPr>
                      </w:pPr>
                    </w:p>
                    <w:p w:rsidR="00BB0496" w:rsidRDefault="00BB0496" w:rsidP="00740D92"/>
                  </w:txbxContent>
                </v:textbox>
              </v:rect>
            </w:pict>
          </mc:Fallback>
        </mc:AlternateContent>
      </w:r>
      <w:r w:rsidRPr="009A5484">
        <w:rPr>
          <w:i/>
          <w:noProof/>
          <w:szCs w:val="26"/>
        </w:rPr>
        <w:drawing>
          <wp:inline distT="0" distB="0" distL="0" distR="0" wp14:anchorId="03EF23B3" wp14:editId="08392FDF">
            <wp:extent cx="5781675" cy="314325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rFonts w:ascii="Arial" w:hAnsi="Arial" w:cs="Arial"/>
          <w:noProof/>
          <w:sz w:val="18"/>
          <w:szCs w:val="18"/>
        </w:rPr>
        <mc:AlternateContent>
          <mc:Choice Requires="wps">
            <w:drawing>
              <wp:inline distT="0" distB="0" distL="0" distR="0" wp14:anchorId="14EE2713" wp14:editId="0F5DCC10">
                <wp:extent cx="71755" cy="71755"/>
                <wp:effectExtent l="0" t="0" r="4445" b="4445"/>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7E9178DE" id="Прямоугольник 10"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AgukEBngIAAAsFAAAOAAAAAAAAAAAAAAAAAC4CAABkcnMvZTJv&#10;RG9jLnhtbFBLAQItABQABgAIAAAAIQBfpHs92gAAAAMBAAAPAAAAAAAAAAAAAAAAAPgEAABkcnMv&#10;ZG93bnJldi54bWxQSwUGAAAAAAQABADzAAAA/wUAAAAA&#10;" fillcolor="green" stroked="f">
                <w10:anchorlock/>
              </v:rect>
            </w:pict>
          </mc:Fallback>
        </mc:AlternateContent>
      </w:r>
      <w:r>
        <w:rPr>
          <w:sz w:val="18"/>
          <w:szCs w:val="18"/>
        </w:rPr>
        <w:t xml:space="preserve"> </w:t>
      </w:r>
      <w:r w:rsidRPr="000E39C7">
        <w:rPr>
          <w:rFonts w:ascii="Arial" w:hAnsi="Arial" w:cs="Arial"/>
          <w:sz w:val="18"/>
          <w:szCs w:val="18"/>
        </w:rPr>
        <w:t xml:space="preserve">Отечественного производства                      </w:t>
      </w:r>
      <w:r w:rsidRPr="000E39C7">
        <w:rPr>
          <w:rFonts w:ascii="Arial" w:hAnsi="Arial" w:cs="Arial"/>
          <w:noProof/>
          <w:sz w:val="18"/>
          <w:szCs w:val="18"/>
        </w:rPr>
        <mc:AlternateContent>
          <mc:Choice Requires="wps">
            <w:drawing>
              <wp:inline distT="0" distB="0" distL="0" distR="0" wp14:anchorId="1C6A3238" wp14:editId="31154EDC">
                <wp:extent cx="71755" cy="71755"/>
                <wp:effectExtent l="0" t="0" r="4445" b="4445"/>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64D2B1DF" id="Прямоугольник 9"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0H8D25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производства</w:t>
      </w:r>
    </w:p>
    <w:p w:rsidR="00740D92" w:rsidRPr="00B23D54" w:rsidRDefault="00740D92" w:rsidP="00740D92">
      <w:pPr>
        <w:ind w:firstLine="709"/>
        <w:jc w:val="both"/>
        <w:rPr>
          <w:sz w:val="16"/>
          <w:szCs w:val="16"/>
        </w:rPr>
      </w:pPr>
    </w:p>
    <w:p w:rsidR="00740D92" w:rsidRDefault="00740D92" w:rsidP="00740D92">
      <w:pPr>
        <w:ind w:firstLine="709"/>
        <w:jc w:val="both"/>
        <w:rPr>
          <w:rFonts w:ascii="Arial" w:hAnsi="Arial" w:cs="Arial"/>
          <w:b/>
          <w:sz w:val="16"/>
          <w:szCs w:val="16"/>
        </w:rPr>
      </w:pPr>
      <w:r>
        <w:rPr>
          <w:sz w:val="26"/>
          <w:szCs w:val="26"/>
        </w:rPr>
        <w:t>Д</w:t>
      </w:r>
      <w:r w:rsidRPr="00ED3C44">
        <w:rPr>
          <w:sz w:val="26"/>
          <w:szCs w:val="26"/>
        </w:rPr>
        <w:t>оля продаж</w:t>
      </w:r>
      <w:r>
        <w:rPr>
          <w:sz w:val="26"/>
          <w:szCs w:val="26"/>
        </w:rPr>
        <w:t>и</w:t>
      </w:r>
      <w:r w:rsidRPr="00ED3C44">
        <w:rPr>
          <w:sz w:val="26"/>
          <w:szCs w:val="26"/>
        </w:rPr>
        <w:t xml:space="preserve"> организациями торговли непродовольственных товаров отечественного производства в </w:t>
      </w:r>
      <w:r w:rsidR="00955E43">
        <w:rPr>
          <w:sz w:val="26"/>
          <w:szCs w:val="26"/>
          <w:lang w:val="en-US"/>
        </w:rPr>
        <w:t>I</w:t>
      </w:r>
      <w:r w:rsidR="00955E43" w:rsidRPr="00955E43">
        <w:rPr>
          <w:sz w:val="26"/>
          <w:szCs w:val="26"/>
        </w:rPr>
        <w:t xml:space="preserve"> </w:t>
      </w:r>
      <w:r w:rsidR="00955E43">
        <w:rPr>
          <w:sz w:val="26"/>
          <w:szCs w:val="26"/>
        </w:rPr>
        <w:t xml:space="preserve">квартале </w:t>
      </w:r>
      <w:r w:rsidRPr="00C363D8">
        <w:rPr>
          <w:color w:val="000000"/>
          <w:sz w:val="26"/>
          <w:szCs w:val="26"/>
        </w:rPr>
        <w:t>20</w:t>
      </w:r>
      <w:r>
        <w:rPr>
          <w:color w:val="000000"/>
          <w:sz w:val="26"/>
          <w:szCs w:val="26"/>
        </w:rPr>
        <w:t>2</w:t>
      </w:r>
      <w:r w:rsidR="00955E43">
        <w:rPr>
          <w:color w:val="000000"/>
          <w:sz w:val="26"/>
          <w:szCs w:val="26"/>
        </w:rPr>
        <w:t>2</w:t>
      </w:r>
      <w:r w:rsidRPr="00C363D8">
        <w:rPr>
          <w:color w:val="000000"/>
          <w:sz w:val="26"/>
          <w:szCs w:val="26"/>
        </w:rPr>
        <w:t> г</w:t>
      </w:r>
      <w:r w:rsidR="00955E43">
        <w:rPr>
          <w:color w:val="000000"/>
          <w:sz w:val="26"/>
          <w:szCs w:val="26"/>
        </w:rPr>
        <w:t>.</w:t>
      </w:r>
      <w:r w:rsidRPr="00623EFA">
        <w:rPr>
          <w:sz w:val="26"/>
          <w:szCs w:val="26"/>
        </w:rPr>
        <w:t xml:space="preserve"> </w:t>
      </w:r>
      <w:r w:rsidRPr="00ED3C44">
        <w:rPr>
          <w:sz w:val="26"/>
          <w:szCs w:val="26"/>
        </w:rPr>
        <w:t xml:space="preserve">составила </w:t>
      </w:r>
      <w:r w:rsidR="00D865DF" w:rsidRPr="00D865DF">
        <w:rPr>
          <w:sz w:val="26"/>
          <w:szCs w:val="26"/>
        </w:rPr>
        <w:t>44,6</w:t>
      </w:r>
      <w:r w:rsidRPr="00D865DF">
        <w:rPr>
          <w:sz w:val="26"/>
          <w:szCs w:val="26"/>
        </w:rPr>
        <w:t xml:space="preserve">% </w:t>
      </w:r>
      <w:r>
        <w:rPr>
          <w:sz w:val="26"/>
          <w:szCs w:val="26"/>
        </w:rPr>
        <w:t>(в</w:t>
      </w:r>
      <w:r w:rsidR="00955E43" w:rsidRPr="00955E43">
        <w:rPr>
          <w:sz w:val="26"/>
          <w:szCs w:val="26"/>
        </w:rPr>
        <w:t xml:space="preserve"> </w:t>
      </w:r>
      <w:r w:rsidR="00955E43">
        <w:rPr>
          <w:sz w:val="26"/>
          <w:szCs w:val="26"/>
          <w:lang w:val="en-US"/>
        </w:rPr>
        <w:t>I</w:t>
      </w:r>
      <w:r w:rsidR="00955E43" w:rsidRPr="00955E43">
        <w:rPr>
          <w:sz w:val="26"/>
          <w:szCs w:val="26"/>
        </w:rPr>
        <w:t xml:space="preserve"> </w:t>
      </w:r>
      <w:r w:rsidR="00955E43">
        <w:rPr>
          <w:sz w:val="26"/>
          <w:szCs w:val="26"/>
        </w:rPr>
        <w:t xml:space="preserve">квартале </w:t>
      </w:r>
      <w:r w:rsidRPr="00C363D8">
        <w:rPr>
          <w:color w:val="000000"/>
          <w:sz w:val="26"/>
          <w:szCs w:val="26"/>
        </w:rPr>
        <w:t>20</w:t>
      </w:r>
      <w:r>
        <w:rPr>
          <w:color w:val="000000"/>
          <w:sz w:val="26"/>
          <w:szCs w:val="26"/>
        </w:rPr>
        <w:t>2</w:t>
      </w:r>
      <w:r w:rsidR="00955E43">
        <w:rPr>
          <w:color w:val="000000"/>
          <w:sz w:val="26"/>
          <w:szCs w:val="26"/>
        </w:rPr>
        <w:t>1</w:t>
      </w:r>
      <w:r w:rsidRPr="00C363D8">
        <w:rPr>
          <w:color w:val="000000"/>
          <w:sz w:val="26"/>
          <w:szCs w:val="26"/>
        </w:rPr>
        <w:t> г</w:t>
      </w:r>
      <w:r w:rsidR="00955E43">
        <w:rPr>
          <w:color w:val="000000"/>
          <w:sz w:val="26"/>
          <w:szCs w:val="26"/>
        </w:rPr>
        <w:t>.</w:t>
      </w:r>
      <w:r>
        <w:rPr>
          <w:sz w:val="26"/>
          <w:szCs w:val="26"/>
        </w:rPr>
        <w:t xml:space="preserve"> </w:t>
      </w:r>
      <w:r w:rsidRPr="004A065A">
        <w:rPr>
          <w:sz w:val="26"/>
          <w:szCs w:val="26"/>
        </w:rPr>
        <w:t>–</w:t>
      </w:r>
      <w:r>
        <w:rPr>
          <w:sz w:val="26"/>
          <w:szCs w:val="26"/>
        </w:rPr>
        <w:t xml:space="preserve"> 4</w:t>
      </w:r>
      <w:r w:rsidR="00321B01">
        <w:rPr>
          <w:sz w:val="26"/>
          <w:szCs w:val="26"/>
        </w:rPr>
        <w:t>4,9</w:t>
      </w:r>
      <w:r>
        <w:rPr>
          <w:sz w:val="26"/>
          <w:szCs w:val="26"/>
        </w:rPr>
        <w:t>%)</w:t>
      </w:r>
      <w:r w:rsidRPr="00ED3C44">
        <w:rPr>
          <w:sz w:val="26"/>
          <w:szCs w:val="26"/>
        </w:rPr>
        <w:t>.</w:t>
      </w:r>
    </w:p>
    <w:p w:rsidR="00740D92" w:rsidRDefault="00740D92" w:rsidP="00740D92">
      <w:pPr>
        <w:ind w:firstLine="709"/>
        <w:jc w:val="both"/>
        <w:rPr>
          <w:rFonts w:ascii="Arial" w:hAnsi="Arial" w:cs="Arial"/>
          <w:b/>
          <w:sz w:val="16"/>
          <w:szCs w:val="16"/>
        </w:rPr>
      </w:pPr>
    </w:p>
    <w:p w:rsidR="00740D92" w:rsidRPr="00A00A8D" w:rsidRDefault="00740D92" w:rsidP="00740D92">
      <w:pPr>
        <w:ind w:firstLine="709"/>
        <w:jc w:val="both"/>
        <w:rPr>
          <w:rFonts w:ascii="Arial" w:hAnsi="Arial" w:cs="Arial"/>
          <w:b/>
          <w:sz w:val="2"/>
          <w:szCs w:val="2"/>
        </w:rPr>
      </w:pPr>
    </w:p>
    <w:p w:rsidR="00740D92" w:rsidRPr="00A300D6" w:rsidRDefault="00740D92" w:rsidP="00740D92">
      <w:pPr>
        <w:pStyle w:val="a8"/>
        <w:spacing w:before="120"/>
        <w:ind w:left="284"/>
        <w:jc w:val="center"/>
        <w:rPr>
          <w:rFonts w:ascii="Arial" w:hAnsi="Arial" w:cs="Arial"/>
          <w:b/>
          <w:sz w:val="22"/>
          <w:szCs w:val="22"/>
          <w:vertAlign w:val="superscript"/>
        </w:rPr>
      </w:pPr>
      <w:r w:rsidRPr="00663089">
        <w:rPr>
          <w:rFonts w:ascii="Arial" w:hAnsi="Arial" w:cs="Arial"/>
          <w:b/>
          <w:sz w:val="22"/>
          <w:szCs w:val="22"/>
        </w:rPr>
        <w:t>Структура продаж</w:t>
      </w:r>
      <w:r>
        <w:rPr>
          <w:rFonts w:ascii="Arial" w:hAnsi="Arial" w:cs="Arial"/>
          <w:b/>
          <w:sz w:val="22"/>
          <w:szCs w:val="22"/>
        </w:rPr>
        <w:t>и</w:t>
      </w:r>
      <w:r w:rsidRPr="00663089">
        <w:rPr>
          <w:rFonts w:ascii="Arial" w:hAnsi="Arial" w:cs="Arial"/>
          <w:b/>
          <w:sz w:val="22"/>
          <w:szCs w:val="22"/>
        </w:rPr>
        <w:t xml:space="preserve"> отдельных непродовольственных товаров</w:t>
      </w:r>
      <w:r w:rsidRPr="00D44192">
        <w:rPr>
          <w:rFonts w:ascii="Arial" w:hAnsi="Arial" w:cs="Arial"/>
          <w:b/>
          <w:sz w:val="22"/>
          <w:szCs w:val="22"/>
        </w:rPr>
        <w:br/>
      </w:r>
      <w:r>
        <w:rPr>
          <w:rFonts w:ascii="Arial" w:hAnsi="Arial" w:cs="Arial"/>
          <w:b/>
          <w:sz w:val="22"/>
          <w:szCs w:val="22"/>
        </w:rPr>
        <w:t xml:space="preserve">в </w:t>
      </w:r>
      <w:r w:rsidR="00955E43">
        <w:rPr>
          <w:rFonts w:ascii="Arial" w:hAnsi="Arial" w:cs="Arial"/>
          <w:b/>
          <w:sz w:val="22"/>
          <w:szCs w:val="22"/>
          <w:lang w:val="en-US"/>
        </w:rPr>
        <w:t>I</w:t>
      </w:r>
      <w:r w:rsidR="00955E43" w:rsidRPr="00955E43">
        <w:rPr>
          <w:rFonts w:ascii="Arial" w:hAnsi="Arial" w:cs="Arial"/>
          <w:b/>
          <w:sz w:val="22"/>
          <w:szCs w:val="22"/>
        </w:rPr>
        <w:t xml:space="preserve"> </w:t>
      </w:r>
      <w:r w:rsidR="00955E43">
        <w:rPr>
          <w:rFonts w:ascii="Arial" w:hAnsi="Arial" w:cs="Arial"/>
          <w:b/>
          <w:sz w:val="22"/>
          <w:szCs w:val="22"/>
        </w:rPr>
        <w:t xml:space="preserve">квартале </w:t>
      </w:r>
      <w:r>
        <w:rPr>
          <w:rFonts w:ascii="Arial" w:hAnsi="Arial" w:cs="Arial"/>
          <w:b/>
          <w:sz w:val="22"/>
          <w:szCs w:val="22"/>
        </w:rPr>
        <w:t>202</w:t>
      </w:r>
      <w:r w:rsidR="00955E43">
        <w:rPr>
          <w:rFonts w:ascii="Arial" w:hAnsi="Arial" w:cs="Arial"/>
          <w:b/>
          <w:sz w:val="22"/>
          <w:szCs w:val="22"/>
        </w:rPr>
        <w:t>2</w:t>
      </w:r>
      <w:r>
        <w:rPr>
          <w:rFonts w:ascii="Arial" w:hAnsi="Arial" w:cs="Arial"/>
          <w:b/>
          <w:sz w:val="22"/>
          <w:szCs w:val="22"/>
        </w:rPr>
        <w:t xml:space="preserve"> г</w:t>
      </w:r>
      <w:r w:rsidR="00955E43">
        <w:rPr>
          <w:rFonts w:ascii="Arial" w:hAnsi="Arial" w:cs="Arial"/>
          <w:b/>
          <w:sz w:val="22"/>
          <w:szCs w:val="22"/>
        </w:rPr>
        <w:t>.</w:t>
      </w:r>
      <w:r>
        <w:rPr>
          <w:rFonts w:ascii="Arial" w:hAnsi="Arial" w:cs="Arial"/>
          <w:b/>
          <w:sz w:val="22"/>
          <w:szCs w:val="22"/>
          <w:vertAlign w:val="superscript"/>
        </w:rPr>
        <w:t>1)</w:t>
      </w:r>
    </w:p>
    <w:p w:rsidR="00740D92" w:rsidRDefault="00740D92" w:rsidP="00740D92">
      <w:pPr>
        <w:pStyle w:val="a8"/>
        <w:spacing w:before="40" w:after="40" w:line="200" w:lineRule="exact"/>
        <w:ind w:left="284"/>
        <w:jc w:val="center"/>
        <w:rPr>
          <w:rFonts w:ascii="Arial" w:hAnsi="Arial" w:cs="Arial"/>
          <w:i/>
          <w:sz w:val="20"/>
        </w:rPr>
      </w:pPr>
      <w:r w:rsidRPr="00663089">
        <w:rPr>
          <w:rFonts w:ascii="Arial" w:hAnsi="Arial" w:cs="Arial"/>
          <w:i/>
          <w:sz w:val="20"/>
        </w:rPr>
        <w:t>(</w:t>
      </w:r>
      <w:proofErr w:type="gramStart"/>
      <w:r w:rsidRPr="00663089">
        <w:rPr>
          <w:rFonts w:ascii="Arial" w:hAnsi="Arial" w:cs="Arial"/>
          <w:i/>
          <w:sz w:val="20"/>
        </w:rPr>
        <w:t>в</w:t>
      </w:r>
      <w:proofErr w:type="gramEnd"/>
      <w:r w:rsidRPr="00663089">
        <w:rPr>
          <w:rFonts w:ascii="Arial" w:hAnsi="Arial" w:cs="Arial"/>
          <w:i/>
          <w:sz w:val="20"/>
        </w:rPr>
        <w:t xml:space="preserve"> % к общему объему продаж)</w:t>
      </w:r>
    </w:p>
    <w:p w:rsidR="00740D92" w:rsidRPr="00BC5B44" w:rsidRDefault="00740D92" w:rsidP="00740D92">
      <w:pPr>
        <w:ind w:left="-238" w:right="-1"/>
        <w:jc w:val="center"/>
        <w:rPr>
          <w:sz w:val="2"/>
          <w:szCs w:val="2"/>
        </w:rPr>
      </w:pPr>
      <w:r w:rsidRPr="009A5484">
        <w:rPr>
          <w:rFonts w:ascii="Arial" w:hAnsi="Arial" w:cs="Arial"/>
          <w:noProof/>
          <w:sz w:val="16"/>
          <w:szCs w:val="16"/>
        </w:rPr>
        <w:drawing>
          <wp:inline distT="0" distB="0" distL="0" distR="0" wp14:anchorId="197F1076" wp14:editId="3AA73DBC">
            <wp:extent cx="5895975" cy="316230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40D92" w:rsidRPr="000E39C7" w:rsidRDefault="00740D92" w:rsidP="00740D92">
      <w:pPr>
        <w:tabs>
          <w:tab w:val="left" w:pos="426"/>
        </w:tabs>
        <w:jc w:val="center"/>
        <w:rPr>
          <w:rFonts w:ascii="Arial" w:hAnsi="Arial" w:cs="Arial"/>
        </w:rPr>
      </w:pPr>
      <w:r w:rsidRPr="000E39C7">
        <w:rPr>
          <w:rFonts w:ascii="Arial" w:hAnsi="Arial" w:cs="Arial"/>
          <w:noProof/>
        </w:rPr>
        <mc:AlternateContent>
          <mc:Choice Requires="wps">
            <w:drawing>
              <wp:anchor distT="0" distB="0" distL="114300" distR="114300" simplePos="0" relativeHeight="251661824" behindDoc="0" locked="0" layoutInCell="1" allowOverlap="1" wp14:anchorId="3CF817FC" wp14:editId="14BCEB5A">
                <wp:simplePos x="0" y="0"/>
                <wp:positionH relativeFrom="column">
                  <wp:posOffset>603885</wp:posOffset>
                </wp:positionH>
                <wp:positionV relativeFrom="paragraph">
                  <wp:posOffset>1396365</wp:posOffset>
                </wp:positionV>
                <wp:extent cx="251460" cy="144780"/>
                <wp:effectExtent l="3810" t="0" r="1905" b="1905"/>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496" w:rsidRDefault="00BB0496" w:rsidP="00740D92">
                            <w:pPr>
                              <w:rPr>
                                <w:rFonts w:ascii="Arial" w:hAnsi="Arial" w:cs="Arial"/>
                                <w:sz w:val="9"/>
                                <w:szCs w:val="9"/>
                              </w:rPr>
                            </w:pPr>
                          </w:p>
                          <w:p w:rsidR="00BB0496" w:rsidRDefault="00BB0496" w:rsidP="00740D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CF817FC" id="Прямоугольник 8" o:spid="_x0000_s1028" style="position:absolute;left:0;text-align:left;margin-left:47.55pt;margin-top:109.95pt;width:19.8pt;height:11.4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" filled="f" stroked="f">
                <v:textbox>
                  <w:txbxContent>
                    <w:p w:rsidR="00BB0496" w:rsidRDefault="00BB0496" w:rsidP="00740D92">
                      <w:pPr>
                        <w:rPr>
                          <w:rFonts w:ascii="Arial" w:hAnsi="Arial" w:cs="Arial"/>
                          <w:sz w:val="9"/>
                          <w:szCs w:val="9"/>
                        </w:rPr>
                      </w:pPr>
                    </w:p>
                    <w:p w:rsidR="00BB0496" w:rsidRDefault="00BB0496" w:rsidP="00740D92"/>
                  </w:txbxContent>
                </v:textbox>
              </v:rect>
            </w:pict>
          </mc:Fallback>
        </mc:AlternateContent>
      </w:r>
      <w:r w:rsidRPr="000E39C7">
        <w:rPr>
          <w:rFonts w:ascii="Arial" w:hAnsi="Arial" w:cs="Arial"/>
          <w:noProof/>
        </w:rPr>
        <mc:AlternateContent>
          <mc:Choice Requires="wps">
            <w:drawing>
              <wp:anchor distT="0" distB="0" distL="114300" distR="114300" simplePos="0" relativeHeight="251662848" behindDoc="0" locked="0" layoutInCell="1" allowOverlap="1" wp14:anchorId="2E9D9624" wp14:editId="6E95B0A0">
                <wp:simplePos x="0" y="0"/>
                <wp:positionH relativeFrom="column">
                  <wp:posOffset>603885</wp:posOffset>
                </wp:positionH>
                <wp:positionV relativeFrom="paragraph">
                  <wp:posOffset>1396365</wp:posOffset>
                </wp:positionV>
                <wp:extent cx="251460" cy="144780"/>
                <wp:effectExtent l="3810" t="0" r="1905" b="190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51460" cy="144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B0496" w:rsidRDefault="00BB0496" w:rsidP="00740D92">
                            <w:pPr>
                              <w:rPr>
                                <w:rFonts w:ascii="Arial" w:hAnsi="Arial" w:cs="Arial"/>
                                <w:sz w:val="9"/>
                                <w:szCs w:val="9"/>
                              </w:rPr>
                            </w:pPr>
                          </w:p>
                          <w:p w:rsidR="00BB0496" w:rsidRDefault="00BB0496" w:rsidP="00740D9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2E9D9624" id="Прямоугольник 7" o:spid="_x0000_s1029" style="position:absolute;left:0;text-align:left;margin-left:47.55pt;margin-top:109.95pt;width:19.8pt;height:11.4pt;flip:y;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" filled="f" stroked="f">
                <v:textbox>
                  <w:txbxContent>
                    <w:p w:rsidR="00BB0496" w:rsidRDefault="00BB0496" w:rsidP="00740D92">
                      <w:pPr>
                        <w:rPr>
                          <w:rFonts w:ascii="Arial" w:hAnsi="Arial" w:cs="Arial"/>
                          <w:sz w:val="9"/>
                          <w:szCs w:val="9"/>
                        </w:rPr>
                      </w:pPr>
                    </w:p>
                    <w:p w:rsidR="00BB0496" w:rsidRDefault="00BB0496" w:rsidP="00740D92"/>
                  </w:txbxContent>
                </v:textbox>
              </v:rect>
            </w:pict>
          </mc:Fallback>
        </mc:AlternateContent>
      </w:r>
      <w:r w:rsidRPr="000E39C7">
        <w:rPr>
          <w:rFonts w:ascii="Arial" w:hAnsi="Arial" w:cs="Arial"/>
          <w:noProof/>
          <w:sz w:val="18"/>
          <w:szCs w:val="18"/>
        </w:rPr>
        <mc:AlternateContent>
          <mc:Choice Requires="wps">
            <w:drawing>
              <wp:inline distT="0" distB="0" distL="0" distR="0" wp14:anchorId="7FA5EA40" wp14:editId="1B188A78">
                <wp:extent cx="71755" cy="71755"/>
                <wp:effectExtent l="0" t="0" r="4445" b="4445"/>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442BA1DE" id="Прямоугольник 6"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" fillcolor="green" stroked="f">
                <w10:anchorlock/>
              </v:rect>
            </w:pict>
          </mc:Fallback>
        </mc:AlternateContent>
      </w:r>
      <w:r w:rsidRPr="000E39C7">
        <w:rPr>
          <w:rFonts w:ascii="Arial" w:hAnsi="Arial" w:cs="Arial"/>
          <w:sz w:val="18"/>
          <w:szCs w:val="18"/>
        </w:rPr>
        <w:t xml:space="preserve"> Отечественного производства                      </w:t>
      </w:r>
      <w:r w:rsidRPr="000E39C7">
        <w:rPr>
          <w:rFonts w:ascii="Arial" w:hAnsi="Arial" w:cs="Arial"/>
          <w:noProof/>
          <w:sz w:val="18"/>
          <w:szCs w:val="18"/>
        </w:rPr>
        <mc:AlternateContent>
          <mc:Choice Requires="wps">
            <w:drawing>
              <wp:inline distT="0" distB="0" distL="0" distR="0" wp14:anchorId="1784E2C1" wp14:editId="5FFBD2B0">
                <wp:extent cx="71755" cy="71755"/>
                <wp:effectExtent l="0" t="0" r="4445" b="4445"/>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755" cy="71755"/>
                        </a:xfrm>
                        <a:prstGeom prst="rect">
                          <a:avLst/>
                        </a:prstGeom>
                        <a:solidFill>
                          <a:srgbClr val="FF99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5="http://schemas.microsoft.com/office/word/2012/wordml" xmlns:cx1="http://schemas.microsoft.com/office/drawing/2015/9/8/chartex" xmlns:cx="http://schemas.microsoft.com/office/drawing/2014/chartex">
            <w:pict>
              <v:rect w14:anchorId="52C3C71C" id="Прямоугольник 5" o:spid="_x0000_s1026" style="width:5.65pt;height:5.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" fillcolor="#f90" stroked="f">
                <w10:anchorlock/>
              </v:rect>
            </w:pict>
          </mc:Fallback>
        </mc:AlternateContent>
      </w:r>
      <w:r w:rsidRPr="000E39C7">
        <w:rPr>
          <w:rFonts w:ascii="Arial" w:hAnsi="Arial" w:cs="Arial"/>
          <w:sz w:val="18"/>
          <w:szCs w:val="18"/>
        </w:rPr>
        <w:t xml:space="preserve"> Иностранного производства</w:t>
      </w:r>
    </w:p>
    <w:p w:rsidR="00740D92" w:rsidRPr="00B72A19" w:rsidRDefault="00740D92" w:rsidP="00740D92">
      <w:pPr>
        <w:jc w:val="center"/>
        <w:rPr>
          <w:rFonts w:ascii="Arial" w:hAnsi="Arial" w:cs="Arial"/>
          <w:b/>
          <w:sz w:val="22"/>
          <w:szCs w:val="22"/>
        </w:rPr>
      </w:pPr>
      <w:r w:rsidRPr="001F40DF">
        <w:rPr>
          <w:rFonts w:ascii="Arial" w:hAnsi="Arial" w:cs="Arial"/>
          <w:b/>
          <w:sz w:val="22"/>
          <w:szCs w:val="22"/>
        </w:rPr>
        <w:lastRenderedPageBreak/>
        <w:t>Товарные запасы в орг</w:t>
      </w:r>
      <w:r w:rsidRPr="00C374D7">
        <w:rPr>
          <w:rFonts w:ascii="Arial" w:hAnsi="Arial" w:cs="Arial"/>
          <w:b/>
          <w:sz w:val="22"/>
          <w:szCs w:val="22"/>
        </w:rPr>
        <w:t>а</w:t>
      </w:r>
      <w:r w:rsidRPr="00B72A19">
        <w:rPr>
          <w:rFonts w:ascii="Arial" w:hAnsi="Arial" w:cs="Arial"/>
          <w:b/>
          <w:sz w:val="22"/>
          <w:szCs w:val="22"/>
        </w:rPr>
        <w:t>низациях торговли</w:t>
      </w:r>
      <w:proofErr w:type="gramStart"/>
      <w:r w:rsidRPr="00B72A19">
        <w:rPr>
          <w:rFonts w:ascii="Arial" w:hAnsi="Arial" w:cs="Arial"/>
          <w:b/>
          <w:sz w:val="22"/>
          <w:szCs w:val="22"/>
          <w:vertAlign w:val="superscript"/>
        </w:rPr>
        <w:footnoteReference w:customMarkFollows="1" w:id="5"/>
        <w:t>1</w:t>
      </w:r>
      <w:proofErr w:type="gramEnd"/>
      <w:r w:rsidRPr="00B72A19">
        <w:rPr>
          <w:rFonts w:ascii="Arial" w:hAnsi="Arial" w:cs="Arial"/>
          <w:b/>
          <w:sz w:val="22"/>
          <w:szCs w:val="22"/>
          <w:vertAlign w:val="superscript"/>
        </w:rPr>
        <w:t>)</w:t>
      </w:r>
    </w:p>
    <w:p w:rsidR="00740D92" w:rsidRDefault="00740D92" w:rsidP="00740D92">
      <w:pPr>
        <w:shd w:val="clear" w:color="auto" w:fill="FFFFFF"/>
        <w:jc w:val="center"/>
        <w:rPr>
          <w:rFonts w:ascii="Arial" w:hAnsi="Arial" w:cs="Arial"/>
          <w:b/>
          <w:sz w:val="20"/>
          <w:szCs w:val="20"/>
        </w:rPr>
      </w:pPr>
    </w:p>
    <w:tbl>
      <w:tblPr>
        <w:tblW w:w="9085"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3542"/>
        <w:gridCol w:w="1385"/>
        <w:gridCol w:w="1385"/>
        <w:gridCol w:w="1386"/>
        <w:gridCol w:w="1387"/>
      </w:tblGrid>
      <w:tr w:rsidR="00740D92" w:rsidRPr="00EA6FE5" w:rsidTr="00B94E59">
        <w:trPr>
          <w:trHeight w:val="200"/>
        </w:trPr>
        <w:tc>
          <w:tcPr>
            <w:tcW w:w="3542" w:type="dxa"/>
            <w:vMerge w:val="restart"/>
            <w:tcBorders>
              <w:top w:val="single" w:sz="4" w:space="0" w:color="auto"/>
              <w:left w:val="single" w:sz="4" w:space="0" w:color="auto"/>
              <w:right w:val="single" w:sz="4" w:space="0" w:color="auto"/>
            </w:tcBorders>
            <w:vAlign w:val="center"/>
          </w:tcPr>
          <w:p w:rsidR="00740D92" w:rsidRPr="009A5484" w:rsidRDefault="00740D92" w:rsidP="00B94E59">
            <w:pPr>
              <w:shd w:val="clear" w:color="auto" w:fill="FFFFFF"/>
              <w:spacing w:before="60" w:after="60" w:line="220" w:lineRule="exact"/>
              <w:jc w:val="center"/>
              <w:rPr>
                <w:sz w:val="22"/>
                <w:szCs w:val="22"/>
              </w:rPr>
            </w:pPr>
          </w:p>
        </w:tc>
        <w:tc>
          <w:tcPr>
            <w:tcW w:w="1385" w:type="dxa"/>
            <w:vMerge w:val="restart"/>
            <w:tcBorders>
              <w:top w:val="single" w:sz="4" w:space="0" w:color="auto"/>
              <w:left w:val="single" w:sz="4" w:space="0" w:color="auto"/>
              <w:right w:val="single" w:sz="4" w:space="0" w:color="auto"/>
            </w:tcBorders>
          </w:tcPr>
          <w:p w:rsidR="00740D92" w:rsidRPr="009A5484" w:rsidRDefault="00740D92" w:rsidP="00955E43">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955E43">
              <w:rPr>
                <w:sz w:val="22"/>
                <w:szCs w:val="22"/>
              </w:rPr>
              <w:t>апреля</w:t>
            </w:r>
            <w:r w:rsidRPr="009A5484">
              <w:rPr>
                <w:sz w:val="22"/>
                <w:szCs w:val="22"/>
              </w:rPr>
              <w:br/>
              <w:t>20</w:t>
            </w:r>
            <w:r>
              <w:rPr>
                <w:sz w:val="22"/>
                <w:szCs w:val="22"/>
              </w:rPr>
              <w:t>2</w:t>
            </w:r>
            <w:r w:rsidR="00955E43">
              <w:rPr>
                <w:sz w:val="22"/>
                <w:szCs w:val="22"/>
              </w:rPr>
              <w:t>1</w:t>
            </w:r>
            <w:r w:rsidRPr="00CB05A7">
              <w:rPr>
                <w:rFonts w:eastAsia="Arial Unicode MS"/>
                <w:sz w:val="22"/>
                <w:szCs w:val="22"/>
              </w:rPr>
              <w:t> </w:t>
            </w:r>
            <w:r w:rsidRPr="009A5484">
              <w:rPr>
                <w:sz w:val="22"/>
                <w:szCs w:val="22"/>
              </w:rPr>
              <w:t>г.</w:t>
            </w:r>
          </w:p>
        </w:tc>
        <w:tc>
          <w:tcPr>
            <w:tcW w:w="1385" w:type="dxa"/>
            <w:vMerge w:val="restart"/>
            <w:tcBorders>
              <w:top w:val="single" w:sz="4" w:space="0" w:color="auto"/>
              <w:left w:val="single" w:sz="4" w:space="0" w:color="auto"/>
              <w:right w:val="single" w:sz="4" w:space="0" w:color="auto"/>
            </w:tcBorders>
          </w:tcPr>
          <w:p w:rsidR="00740D92" w:rsidRPr="009A5484" w:rsidRDefault="00740D92" w:rsidP="00955E43">
            <w:pPr>
              <w:shd w:val="clear" w:color="auto" w:fill="FFFFFF"/>
              <w:spacing w:before="60" w:after="60" w:line="220" w:lineRule="exact"/>
              <w:jc w:val="center"/>
              <w:rPr>
                <w:sz w:val="22"/>
                <w:szCs w:val="22"/>
              </w:rPr>
            </w:pPr>
            <w:r w:rsidRPr="009A5484">
              <w:rPr>
                <w:sz w:val="22"/>
                <w:szCs w:val="22"/>
              </w:rPr>
              <w:t xml:space="preserve">На </w:t>
            </w:r>
            <w:r w:rsidRPr="009A5484">
              <w:rPr>
                <w:sz w:val="22"/>
                <w:szCs w:val="22"/>
              </w:rPr>
              <w:br/>
              <w:t xml:space="preserve">1 </w:t>
            </w:r>
            <w:r w:rsidR="00955E43">
              <w:rPr>
                <w:sz w:val="22"/>
                <w:szCs w:val="22"/>
              </w:rPr>
              <w:t>апреля</w:t>
            </w:r>
            <w:r w:rsidRPr="009A5484">
              <w:rPr>
                <w:sz w:val="22"/>
                <w:szCs w:val="22"/>
              </w:rPr>
              <w:t xml:space="preserve"> </w:t>
            </w:r>
            <w:r w:rsidRPr="009A5484">
              <w:rPr>
                <w:sz w:val="22"/>
                <w:szCs w:val="22"/>
              </w:rPr>
              <w:br/>
              <w:t>20</w:t>
            </w:r>
            <w:r>
              <w:rPr>
                <w:sz w:val="22"/>
                <w:szCs w:val="22"/>
              </w:rPr>
              <w:t>22</w:t>
            </w:r>
            <w:r w:rsidRPr="00CB05A7">
              <w:rPr>
                <w:rFonts w:eastAsia="Arial Unicode MS"/>
                <w:sz w:val="22"/>
                <w:szCs w:val="22"/>
              </w:rPr>
              <w:t> </w:t>
            </w:r>
            <w:r w:rsidRPr="009A5484">
              <w:rPr>
                <w:sz w:val="22"/>
                <w:szCs w:val="22"/>
              </w:rPr>
              <w:t>г.</w:t>
            </w:r>
          </w:p>
        </w:tc>
        <w:tc>
          <w:tcPr>
            <w:tcW w:w="2773" w:type="dxa"/>
            <w:gridSpan w:val="2"/>
            <w:tcBorders>
              <w:top w:val="single" w:sz="4" w:space="0" w:color="auto"/>
              <w:left w:val="single" w:sz="4" w:space="0" w:color="auto"/>
              <w:bottom w:val="single" w:sz="4" w:space="0" w:color="auto"/>
              <w:right w:val="single" w:sz="4" w:space="0" w:color="auto"/>
            </w:tcBorders>
          </w:tcPr>
          <w:p w:rsidR="00740D92" w:rsidRPr="009A5484" w:rsidRDefault="00740D92" w:rsidP="00B94E59">
            <w:pPr>
              <w:shd w:val="clear" w:color="auto" w:fill="FFFFFF"/>
              <w:spacing w:before="60" w:after="60" w:line="220" w:lineRule="exact"/>
              <w:jc w:val="center"/>
              <w:rPr>
                <w:sz w:val="22"/>
                <w:szCs w:val="22"/>
                <w:u w:val="single"/>
              </w:rPr>
            </w:pPr>
            <w:r w:rsidRPr="009A5484">
              <w:rPr>
                <w:sz w:val="22"/>
                <w:szCs w:val="22"/>
              </w:rPr>
              <w:t xml:space="preserve">Уровень запасов, </w:t>
            </w:r>
            <w:r w:rsidRPr="009A5484">
              <w:rPr>
                <w:sz w:val="22"/>
                <w:szCs w:val="22"/>
              </w:rPr>
              <w:br/>
              <w:t>дней торговли</w:t>
            </w:r>
          </w:p>
        </w:tc>
      </w:tr>
      <w:tr w:rsidR="00740D92" w:rsidRPr="00EA6FE5" w:rsidTr="00B94E59">
        <w:trPr>
          <w:trHeight w:val="554"/>
        </w:trPr>
        <w:tc>
          <w:tcPr>
            <w:tcW w:w="3542" w:type="dxa"/>
            <w:vMerge/>
            <w:tcBorders>
              <w:left w:val="single" w:sz="4" w:space="0" w:color="auto"/>
              <w:bottom w:val="single" w:sz="4" w:space="0" w:color="auto"/>
              <w:right w:val="single" w:sz="4" w:space="0" w:color="auto"/>
            </w:tcBorders>
            <w:vAlign w:val="center"/>
          </w:tcPr>
          <w:p w:rsidR="00740D92" w:rsidRPr="009A5484" w:rsidRDefault="00740D92" w:rsidP="00B94E59">
            <w:pPr>
              <w:shd w:val="clear" w:color="auto" w:fill="FFFFFF"/>
              <w:spacing w:before="60" w:after="60" w:line="220" w:lineRule="exact"/>
              <w:jc w:val="center"/>
              <w:rPr>
                <w:sz w:val="22"/>
                <w:szCs w:val="22"/>
              </w:rPr>
            </w:pPr>
          </w:p>
        </w:tc>
        <w:tc>
          <w:tcPr>
            <w:tcW w:w="1385" w:type="dxa"/>
            <w:vMerge/>
            <w:tcBorders>
              <w:left w:val="single" w:sz="4" w:space="0" w:color="auto"/>
              <w:bottom w:val="single" w:sz="4" w:space="0" w:color="auto"/>
              <w:right w:val="single" w:sz="4" w:space="0" w:color="auto"/>
            </w:tcBorders>
          </w:tcPr>
          <w:p w:rsidR="00740D92" w:rsidRPr="009A5484" w:rsidRDefault="00740D92" w:rsidP="00B94E59">
            <w:pPr>
              <w:shd w:val="clear" w:color="auto" w:fill="FFFFFF"/>
              <w:spacing w:before="60" w:after="60" w:line="220" w:lineRule="exact"/>
              <w:jc w:val="center"/>
              <w:rPr>
                <w:sz w:val="22"/>
                <w:szCs w:val="22"/>
              </w:rPr>
            </w:pPr>
          </w:p>
        </w:tc>
        <w:tc>
          <w:tcPr>
            <w:tcW w:w="1385" w:type="dxa"/>
            <w:vMerge/>
            <w:tcBorders>
              <w:left w:val="single" w:sz="4" w:space="0" w:color="auto"/>
              <w:bottom w:val="single" w:sz="4" w:space="0" w:color="auto"/>
              <w:right w:val="single" w:sz="4" w:space="0" w:color="auto"/>
            </w:tcBorders>
          </w:tcPr>
          <w:p w:rsidR="00740D92" w:rsidRPr="009A5484" w:rsidRDefault="00740D92" w:rsidP="00B94E59">
            <w:pPr>
              <w:shd w:val="clear" w:color="auto" w:fill="FFFFFF"/>
              <w:spacing w:before="60" w:after="60" w:line="220" w:lineRule="exact"/>
              <w:jc w:val="center"/>
              <w:rPr>
                <w:sz w:val="22"/>
                <w:szCs w:val="22"/>
              </w:rPr>
            </w:pPr>
          </w:p>
        </w:tc>
        <w:tc>
          <w:tcPr>
            <w:tcW w:w="1386" w:type="dxa"/>
            <w:tcBorders>
              <w:top w:val="single" w:sz="4" w:space="0" w:color="auto"/>
              <w:left w:val="single" w:sz="4" w:space="0" w:color="auto"/>
              <w:bottom w:val="single" w:sz="4" w:space="0" w:color="auto"/>
              <w:right w:val="single" w:sz="4" w:space="0" w:color="auto"/>
            </w:tcBorders>
          </w:tcPr>
          <w:p w:rsidR="00740D92" w:rsidRPr="009A5484" w:rsidRDefault="00740D92" w:rsidP="00955E43">
            <w:pPr>
              <w:shd w:val="clear" w:color="auto" w:fill="FFFFFF"/>
              <w:spacing w:before="60" w:after="60" w:line="220" w:lineRule="exact"/>
              <w:jc w:val="center"/>
              <w:rPr>
                <w:sz w:val="22"/>
                <w:szCs w:val="22"/>
              </w:rPr>
            </w:pPr>
            <w:r w:rsidRPr="009A5484">
              <w:rPr>
                <w:sz w:val="22"/>
                <w:szCs w:val="22"/>
              </w:rPr>
              <w:t xml:space="preserve">на </w:t>
            </w:r>
            <w:r>
              <w:rPr>
                <w:sz w:val="22"/>
                <w:szCs w:val="22"/>
              </w:rPr>
              <w:br/>
            </w:r>
            <w:r w:rsidRPr="009A5484">
              <w:rPr>
                <w:sz w:val="22"/>
                <w:szCs w:val="22"/>
              </w:rPr>
              <w:t xml:space="preserve">1 </w:t>
            </w:r>
            <w:r w:rsidR="00955E43">
              <w:rPr>
                <w:sz w:val="22"/>
                <w:szCs w:val="22"/>
              </w:rPr>
              <w:t>апреля</w:t>
            </w:r>
            <w:r w:rsidRPr="009A5484">
              <w:rPr>
                <w:sz w:val="22"/>
                <w:szCs w:val="22"/>
              </w:rPr>
              <w:br/>
              <w:t>20</w:t>
            </w:r>
            <w:r>
              <w:rPr>
                <w:sz w:val="22"/>
                <w:szCs w:val="22"/>
              </w:rPr>
              <w:t>2</w:t>
            </w:r>
            <w:r w:rsidR="00955E43">
              <w:rPr>
                <w:sz w:val="22"/>
                <w:szCs w:val="22"/>
              </w:rPr>
              <w:t>2</w:t>
            </w:r>
            <w:r w:rsidRPr="00CB05A7">
              <w:rPr>
                <w:rFonts w:eastAsia="Arial Unicode MS"/>
                <w:sz w:val="22"/>
                <w:szCs w:val="22"/>
              </w:rPr>
              <w:t> </w:t>
            </w:r>
            <w:r w:rsidRPr="009A5484">
              <w:rPr>
                <w:sz w:val="22"/>
                <w:szCs w:val="22"/>
              </w:rPr>
              <w:t>г.</w:t>
            </w:r>
          </w:p>
        </w:tc>
        <w:tc>
          <w:tcPr>
            <w:tcW w:w="1387" w:type="dxa"/>
            <w:tcBorders>
              <w:top w:val="single" w:sz="4" w:space="0" w:color="auto"/>
              <w:left w:val="single" w:sz="4" w:space="0" w:color="auto"/>
              <w:bottom w:val="single" w:sz="4" w:space="0" w:color="auto"/>
              <w:right w:val="single" w:sz="4" w:space="0" w:color="auto"/>
            </w:tcBorders>
          </w:tcPr>
          <w:p w:rsidR="00740D92" w:rsidRPr="009A5484" w:rsidRDefault="00740D92" w:rsidP="00955E43">
            <w:pPr>
              <w:shd w:val="clear" w:color="auto" w:fill="FFFFFF"/>
              <w:spacing w:before="60" w:after="60" w:line="220" w:lineRule="exact"/>
              <w:jc w:val="center"/>
              <w:rPr>
                <w:sz w:val="22"/>
                <w:szCs w:val="22"/>
                <w:u w:val="single"/>
              </w:rPr>
            </w:pPr>
            <w:r w:rsidRPr="009A5484">
              <w:rPr>
                <w:sz w:val="22"/>
                <w:szCs w:val="22"/>
                <w:u w:val="single"/>
              </w:rPr>
              <w:t>справочно</w:t>
            </w:r>
            <w:r w:rsidRPr="009A5484">
              <w:rPr>
                <w:sz w:val="22"/>
                <w:szCs w:val="22"/>
                <w:u w:val="single"/>
              </w:rPr>
              <w:br/>
            </w:r>
            <w:r w:rsidRPr="009A5484">
              <w:rPr>
                <w:sz w:val="22"/>
                <w:szCs w:val="22"/>
              </w:rPr>
              <w:t xml:space="preserve">на </w:t>
            </w:r>
            <w:r>
              <w:rPr>
                <w:sz w:val="22"/>
                <w:szCs w:val="22"/>
              </w:rPr>
              <w:br/>
            </w:r>
            <w:r w:rsidRPr="009A5484">
              <w:rPr>
                <w:sz w:val="22"/>
                <w:szCs w:val="22"/>
              </w:rPr>
              <w:t xml:space="preserve">1 </w:t>
            </w:r>
            <w:r w:rsidR="00955E43">
              <w:rPr>
                <w:sz w:val="22"/>
                <w:szCs w:val="22"/>
              </w:rPr>
              <w:t>апреля</w:t>
            </w:r>
            <w:r w:rsidRPr="009A5484">
              <w:rPr>
                <w:sz w:val="22"/>
                <w:szCs w:val="22"/>
                <w:u w:val="single"/>
              </w:rPr>
              <w:br/>
            </w:r>
            <w:r w:rsidRPr="009A5484">
              <w:rPr>
                <w:sz w:val="22"/>
                <w:szCs w:val="22"/>
              </w:rPr>
              <w:t>20</w:t>
            </w:r>
            <w:r>
              <w:rPr>
                <w:sz w:val="22"/>
                <w:szCs w:val="22"/>
              </w:rPr>
              <w:t>21</w:t>
            </w:r>
            <w:r w:rsidRPr="00CB05A7">
              <w:rPr>
                <w:rFonts w:eastAsia="Arial Unicode MS"/>
                <w:sz w:val="22"/>
                <w:szCs w:val="22"/>
              </w:rPr>
              <w:t> </w:t>
            </w:r>
            <w:r w:rsidRPr="009A5484">
              <w:rPr>
                <w:sz w:val="22"/>
                <w:szCs w:val="22"/>
              </w:rPr>
              <w:t>г.</w:t>
            </w:r>
          </w:p>
        </w:tc>
      </w:tr>
      <w:tr w:rsidR="00740D92" w:rsidRPr="00EA6FE5" w:rsidTr="00B94E59">
        <w:tc>
          <w:tcPr>
            <w:tcW w:w="9085" w:type="dxa"/>
            <w:gridSpan w:val="5"/>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80" w:after="70" w:line="220" w:lineRule="exact"/>
              <w:ind w:left="-108" w:right="-108"/>
              <w:jc w:val="center"/>
              <w:rPr>
                <w:b/>
                <w:sz w:val="22"/>
                <w:szCs w:val="22"/>
              </w:rPr>
            </w:pPr>
            <w:r w:rsidRPr="009A5484">
              <w:rPr>
                <w:b/>
                <w:sz w:val="22"/>
                <w:szCs w:val="22"/>
              </w:rPr>
              <w:t>Продовольственные товары</w:t>
            </w:r>
          </w:p>
        </w:tc>
      </w:tr>
      <w:tr w:rsidR="00740D92" w:rsidRPr="004A065A" w:rsidTr="00B94E59">
        <w:trPr>
          <w:trHeight w:val="80"/>
        </w:trPr>
        <w:tc>
          <w:tcPr>
            <w:tcW w:w="3542" w:type="dxa"/>
            <w:tcBorders>
              <w:top w:val="nil"/>
              <w:left w:val="single" w:sz="4" w:space="0" w:color="auto"/>
              <w:bottom w:val="nil"/>
              <w:right w:val="single" w:sz="4" w:space="0" w:color="auto"/>
            </w:tcBorders>
            <w:vAlign w:val="bottom"/>
          </w:tcPr>
          <w:p w:rsidR="00740D92" w:rsidRPr="009A5484" w:rsidRDefault="00740D92" w:rsidP="00B94E59">
            <w:pPr>
              <w:pStyle w:val="a8"/>
              <w:shd w:val="clear" w:color="auto" w:fill="FFFFFF"/>
              <w:spacing w:before="40" w:after="40" w:line="240" w:lineRule="exact"/>
              <w:ind w:left="34"/>
              <w:rPr>
                <w:sz w:val="22"/>
                <w:szCs w:val="16"/>
              </w:rPr>
            </w:pPr>
            <w:r w:rsidRPr="009A5484">
              <w:rPr>
                <w:sz w:val="22"/>
                <w:szCs w:val="16"/>
              </w:rPr>
              <w:t>Мясо и мясные продукты, тонн</w:t>
            </w:r>
          </w:p>
        </w:tc>
        <w:tc>
          <w:tcPr>
            <w:tcW w:w="1385" w:type="dxa"/>
            <w:tcBorders>
              <w:top w:val="nil"/>
              <w:left w:val="single" w:sz="4" w:space="0" w:color="auto"/>
              <w:bottom w:val="nil"/>
              <w:right w:val="single" w:sz="4" w:space="0" w:color="auto"/>
            </w:tcBorders>
            <w:vAlign w:val="bottom"/>
          </w:tcPr>
          <w:p w:rsidR="00740D92" w:rsidRPr="0097191A" w:rsidRDefault="0011266D" w:rsidP="0011266D">
            <w:pPr>
              <w:shd w:val="clear" w:color="auto" w:fill="FFFFFF"/>
              <w:spacing w:before="40" w:after="40" w:line="240" w:lineRule="exact"/>
              <w:ind w:left="-37" w:right="381"/>
              <w:jc w:val="right"/>
              <w:rPr>
                <w:sz w:val="22"/>
                <w:szCs w:val="22"/>
              </w:rPr>
            </w:pPr>
            <w:r w:rsidRPr="0097191A">
              <w:rPr>
                <w:sz w:val="22"/>
                <w:szCs w:val="22"/>
              </w:rPr>
              <w:t>1 283</w:t>
            </w:r>
          </w:p>
        </w:tc>
        <w:tc>
          <w:tcPr>
            <w:tcW w:w="1385" w:type="dxa"/>
            <w:tcBorders>
              <w:top w:val="nil"/>
              <w:left w:val="single" w:sz="4" w:space="0" w:color="auto"/>
              <w:bottom w:val="nil"/>
              <w:right w:val="single" w:sz="4" w:space="0" w:color="auto"/>
            </w:tcBorders>
            <w:vAlign w:val="bottom"/>
          </w:tcPr>
          <w:p w:rsidR="00740D92" w:rsidRPr="00095D75" w:rsidRDefault="0011266D" w:rsidP="00095D75">
            <w:pPr>
              <w:shd w:val="clear" w:color="auto" w:fill="FFFFFF"/>
              <w:spacing w:before="40" w:after="40" w:line="240" w:lineRule="exact"/>
              <w:ind w:left="-37" w:right="381"/>
              <w:jc w:val="right"/>
              <w:rPr>
                <w:sz w:val="22"/>
                <w:szCs w:val="22"/>
                <w:lang w:val="en-US"/>
              </w:rPr>
            </w:pPr>
            <w:r w:rsidRPr="00095D75">
              <w:rPr>
                <w:sz w:val="22"/>
                <w:szCs w:val="22"/>
              </w:rPr>
              <w:t>1</w:t>
            </w:r>
            <w:r w:rsidR="00740D92" w:rsidRPr="00095D75">
              <w:rPr>
                <w:sz w:val="22"/>
                <w:szCs w:val="22"/>
              </w:rPr>
              <w:t> 4</w:t>
            </w:r>
            <w:r w:rsidR="00095D75" w:rsidRPr="00095D75">
              <w:rPr>
                <w:sz w:val="22"/>
                <w:szCs w:val="22"/>
                <w:lang w:val="en-US"/>
              </w:rPr>
              <w:t>19</w:t>
            </w:r>
          </w:p>
        </w:tc>
        <w:tc>
          <w:tcPr>
            <w:tcW w:w="1386" w:type="dxa"/>
            <w:tcBorders>
              <w:top w:val="nil"/>
              <w:left w:val="single" w:sz="4" w:space="0" w:color="auto"/>
              <w:bottom w:val="nil"/>
              <w:right w:val="single" w:sz="4" w:space="0" w:color="auto"/>
            </w:tcBorders>
            <w:vAlign w:val="bottom"/>
          </w:tcPr>
          <w:p w:rsidR="00740D92" w:rsidRPr="00095D75" w:rsidRDefault="00095D75" w:rsidP="00095D75">
            <w:pPr>
              <w:shd w:val="clear" w:color="auto" w:fill="FFFFFF"/>
              <w:spacing w:before="40" w:after="40" w:line="240" w:lineRule="exact"/>
              <w:ind w:right="451"/>
              <w:jc w:val="right"/>
              <w:rPr>
                <w:sz w:val="22"/>
                <w:szCs w:val="22"/>
                <w:lang w:val="en-US"/>
              </w:rPr>
            </w:pPr>
            <w:r w:rsidRPr="00095D75">
              <w:rPr>
                <w:sz w:val="22"/>
                <w:szCs w:val="22"/>
                <w:lang w:val="en-US"/>
              </w:rPr>
              <w:t>8</w:t>
            </w:r>
          </w:p>
        </w:tc>
        <w:tc>
          <w:tcPr>
            <w:tcW w:w="1387" w:type="dxa"/>
            <w:tcBorders>
              <w:top w:val="nil"/>
              <w:left w:val="single" w:sz="4" w:space="0" w:color="auto"/>
              <w:bottom w:val="nil"/>
              <w:right w:val="single" w:sz="4" w:space="0" w:color="auto"/>
            </w:tcBorders>
            <w:vAlign w:val="bottom"/>
          </w:tcPr>
          <w:p w:rsidR="00740D92" w:rsidRPr="0011266D" w:rsidRDefault="00740D92" w:rsidP="00B94E59">
            <w:pPr>
              <w:shd w:val="clear" w:color="auto" w:fill="FFFFFF"/>
              <w:spacing w:before="40" w:after="40" w:line="240" w:lineRule="exact"/>
              <w:ind w:right="451"/>
              <w:jc w:val="right"/>
              <w:rPr>
                <w:sz w:val="22"/>
                <w:szCs w:val="22"/>
              </w:rPr>
            </w:pPr>
            <w:r w:rsidRPr="0011266D">
              <w:rPr>
                <w:sz w:val="22"/>
                <w:szCs w:val="22"/>
              </w:rPr>
              <w:t>7</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pStyle w:val="a8"/>
              <w:shd w:val="clear" w:color="auto" w:fill="FFFFFF"/>
              <w:tabs>
                <w:tab w:val="left" w:pos="1560"/>
              </w:tabs>
              <w:spacing w:before="40" w:after="40" w:line="240" w:lineRule="exact"/>
              <w:ind w:left="176"/>
              <w:rPr>
                <w:sz w:val="22"/>
                <w:szCs w:val="16"/>
              </w:rPr>
            </w:pPr>
            <w:r w:rsidRPr="009A5484">
              <w:rPr>
                <w:sz w:val="22"/>
                <w:szCs w:val="16"/>
              </w:rPr>
              <w:t xml:space="preserve">мясные продукты </w:t>
            </w:r>
            <w:r>
              <w:rPr>
                <w:sz w:val="22"/>
                <w:szCs w:val="16"/>
              </w:rPr>
              <w:br/>
            </w:r>
            <w:r w:rsidRPr="009A5484">
              <w:rPr>
                <w:sz w:val="22"/>
                <w:szCs w:val="16"/>
              </w:rPr>
              <w:t>(колбасные изделия, копчености, полуфабрикаты)</w:t>
            </w:r>
          </w:p>
        </w:tc>
        <w:tc>
          <w:tcPr>
            <w:tcW w:w="1385" w:type="dxa"/>
            <w:tcBorders>
              <w:top w:val="nil"/>
              <w:left w:val="single" w:sz="4" w:space="0" w:color="auto"/>
              <w:bottom w:val="nil"/>
              <w:right w:val="single" w:sz="4" w:space="0" w:color="auto"/>
            </w:tcBorders>
            <w:vAlign w:val="bottom"/>
          </w:tcPr>
          <w:p w:rsidR="00740D92" w:rsidRPr="0097191A" w:rsidRDefault="0011266D" w:rsidP="00B94E59">
            <w:pPr>
              <w:shd w:val="clear" w:color="auto" w:fill="FFFFFF"/>
              <w:spacing w:before="40" w:after="40" w:line="240" w:lineRule="exact"/>
              <w:ind w:left="-37" w:right="381"/>
              <w:jc w:val="right"/>
              <w:rPr>
                <w:sz w:val="22"/>
                <w:szCs w:val="22"/>
              </w:rPr>
            </w:pPr>
            <w:r w:rsidRPr="0097191A">
              <w:rPr>
                <w:sz w:val="22"/>
                <w:szCs w:val="22"/>
              </w:rPr>
              <w:t>843</w:t>
            </w:r>
          </w:p>
        </w:tc>
        <w:tc>
          <w:tcPr>
            <w:tcW w:w="1385"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left="-37" w:right="381"/>
              <w:jc w:val="right"/>
              <w:rPr>
                <w:sz w:val="22"/>
                <w:szCs w:val="22"/>
                <w:lang w:val="en-US"/>
              </w:rPr>
            </w:pPr>
            <w:r w:rsidRPr="00095D75">
              <w:rPr>
                <w:sz w:val="22"/>
                <w:szCs w:val="22"/>
                <w:lang w:val="en-US"/>
              </w:rPr>
              <w:t>904</w:t>
            </w:r>
          </w:p>
        </w:tc>
        <w:tc>
          <w:tcPr>
            <w:tcW w:w="1386" w:type="dxa"/>
            <w:tcBorders>
              <w:top w:val="nil"/>
              <w:left w:val="single" w:sz="4" w:space="0" w:color="auto"/>
              <w:bottom w:val="nil"/>
              <w:right w:val="single" w:sz="4" w:space="0" w:color="auto"/>
            </w:tcBorders>
            <w:vAlign w:val="bottom"/>
          </w:tcPr>
          <w:p w:rsidR="00740D92" w:rsidRPr="00095D75" w:rsidRDefault="00740D92" w:rsidP="00B94E59">
            <w:pPr>
              <w:shd w:val="clear" w:color="auto" w:fill="FFFFFF"/>
              <w:spacing w:before="40" w:after="40" w:line="240" w:lineRule="exact"/>
              <w:ind w:right="451"/>
              <w:jc w:val="right"/>
              <w:rPr>
                <w:sz w:val="22"/>
                <w:szCs w:val="22"/>
              </w:rPr>
            </w:pPr>
            <w:r w:rsidRPr="00095D75">
              <w:rPr>
                <w:sz w:val="22"/>
                <w:szCs w:val="22"/>
              </w:rPr>
              <w:t>8</w:t>
            </w:r>
          </w:p>
        </w:tc>
        <w:tc>
          <w:tcPr>
            <w:tcW w:w="1387" w:type="dxa"/>
            <w:tcBorders>
              <w:top w:val="nil"/>
              <w:left w:val="single" w:sz="4" w:space="0" w:color="auto"/>
              <w:bottom w:val="nil"/>
              <w:right w:val="single" w:sz="4" w:space="0" w:color="auto"/>
            </w:tcBorders>
            <w:vAlign w:val="bottom"/>
          </w:tcPr>
          <w:p w:rsidR="00740D92" w:rsidRPr="0011266D" w:rsidRDefault="00740D92" w:rsidP="00B94E59">
            <w:pPr>
              <w:shd w:val="clear" w:color="auto" w:fill="FFFFFF"/>
              <w:spacing w:before="40" w:after="40" w:line="240" w:lineRule="exact"/>
              <w:ind w:right="451"/>
              <w:jc w:val="right"/>
              <w:rPr>
                <w:sz w:val="22"/>
                <w:szCs w:val="22"/>
              </w:rPr>
            </w:pPr>
            <w:r w:rsidRPr="0011266D">
              <w:rPr>
                <w:sz w:val="22"/>
                <w:szCs w:val="22"/>
              </w:rPr>
              <w:t>8</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sidRPr="009A5484">
              <w:rPr>
                <w:sz w:val="22"/>
                <w:szCs w:val="22"/>
              </w:rPr>
              <w:t>Масло сливочное, тонн</w:t>
            </w:r>
          </w:p>
        </w:tc>
        <w:tc>
          <w:tcPr>
            <w:tcW w:w="1385" w:type="dxa"/>
            <w:tcBorders>
              <w:top w:val="nil"/>
              <w:left w:val="single" w:sz="4" w:space="0" w:color="auto"/>
              <w:bottom w:val="nil"/>
              <w:right w:val="single" w:sz="4" w:space="0" w:color="auto"/>
            </w:tcBorders>
            <w:vAlign w:val="bottom"/>
          </w:tcPr>
          <w:p w:rsidR="00740D92" w:rsidRPr="0097191A" w:rsidRDefault="0011266D" w:rsidP="00B94E59">
            <w:pPr>
              <w:shd w:val="clear" w:color="auto" w:fill="FFFFFF"/>
              <w:spacing w:before="40" w:after="40" w:line="240" w:lineRule="exact"/>
              <w:ind w:left="-37" w:right="381"/>
              <w:jc w:val="right"/>
              <w:rPr>
                <w:sz w:val="22"/>
                <w:szCs w:val="22"/>
              </w:rPr>
            </w:pPr>
            <w:r w:rsidRPr="0097191A">
              <w:rPr>
                <w:sz w:val="22"/>
                <w:szCs w:val="22"/>
              </w:rPr>
              <w:t>62</w:t>
            </w:r>
          </w:p>
        </w:tc>
        <w:tc>
          <w:tcPr>
            <w:tcW w:w="1385" w:type="dxa"/>
            <w:tcBorders>
              <w:top w:val="nil"/>
              <w:left w:val="single" w:sz="4" w:space="0" w:color="auto"/>
              <w:bottom w:val="nil"/>
              <w:right w:val="single" w:sz="4" w:space="0" w:color="auto"/>
            </w:tcBorders>
            <w:vAlign w:val="bottom"/>
          </w:tcPr>
          <w:p w:rsidR="00740D92" w:rsidRPr="00095D75" w:rsidRDefault="00095D75" w:rsidP="00095D75">
            <w:pPr>
              <w:shd w:val="clear" w:color="auto" w:fill="FFFFFF"/>
              <w:spacing w:before="40" w:after="40" w:line="240" w:lineRule="exact"/>
              <w:ind w:left="-37" w:right="381"/>
              <w:jc w:val="right"/>
              <w:rPr>
                <w:sz w:val="22"/>
                <w:szCs w:val="22"/>
              </w:rPr>
            </w:pPr>
            <w:r w:rsidRPr="00095D75">
              <w:rPr>
                <w:sz w:val="22"/>
                <w:szCs w:val="22"/>
                <w:lang w:val="en-US"/>
              </w:rPr>
              <w:t>60</w:t>
            </w:r>
          </w:p>
        </w:tc>
        <w:tc>
          <w:tcPr>
            <w:tcW w:w="1386" w:type="dxa"/>
            <w:tcBorders>
              <w:top w:val="nil"/>
              <w:left w:val="single" w:sz="4" w:space="0" w:color="auto"/>
              <w:bottom w:val="nil"/>
              <w:right w:val="single" w:sz="4" w:space="0" w:color="auto"/>
            </w:tcBorders>
            <w:vAlign w:val="bottom"/>
          </w:tcPr>
          <w:p w:rsidR="00740D92" w:rsidRPr="00095D75" w:rsidRDefault="00095D75" w:rsidP="00095D75">
            <w:pPr>
              <w:shd w:val="clear" w:color="auto" w:fill="FFFFFF"/>
              <w:spacing w:before="40" w:after="40" w:line="240" w:lineRule="exact"/>
              <w:ind w:right="451"/>
              <w:jc w:val="right"/>
              <w:rPr>
                <w:sz w:val="22"/>
                <w:szCs w:val="22"/>
              </w:rPr>
            </w:pPr>
            <w:r w:rsidRPr="00095D75">
              <w:rPr>
                <w:sz w:val="22"/>
                <w:szCs w:val="22"/>
                <w:lang w:val="en-US"/>
              </w:rPr>
              <w:t>11</w:t>
            </w:r>
          </w:p>
        </w:tc>
        <w:tc>
          <w:tcPr>
            <w:tcW w:w="1387" w:type="dxa"/>
            <w:tcBorders>
              <w:top w:val="nil"/>
              <w:left w:val="single" w:sz="4" w:space="0" w:color="auto"/>
              <w:bottom w:val="nil"/>
              <w:right w:val="single" w:sz="4" w:space="0" w:color="auto"/>
            </w:tcBorders>
            <w:vAlign w:val="bottom"/>
          </w:tcPr>
          <w:p w:rsidR="00740D92" w:rsidRPr="0011266D" w:rsidRDefault="00740D92" w:rsidP="00955E43">
            <w:pPr>
              <w:shd w:val="clear" w:color="auto" w:fill="FFFFFF"/>
              <w:spacing w:before="40" w:after="40" w:line="240" w:lineRule="exact"/>
              <w:ind w:right="451"/>
              <w:jc w:val="right"/>
              <w:rPr>
                <w:sz w:val="22"/>
                <w:szCs w:val="22"/>
              </w:rPr>
            </w:pPr>
            <w:r w:rsidRPr="0011266D">
              <w:rPr>
                <w:sz w:val="22"/>
                <w:szCs w:val="22"/>
              </w:rPr>
              <w:t>1</w:t>
            </w:r>
            <w:r w:rsidR="00955E43" w:rsidRPr="0011266D">
              <w:rPr>
                <w:sz w:val="22"/>
                <w:szCs w:val="22"/>
              </w:rPr>
              <w:t>2</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sidRPr="009A5484">
              <w:rPr>
                <w:sz w:val="22"/>
                <w:szCs w:val="22"/>
              </w:rPr>
              <w:t>Масл</w:t>
            </w:r>
            <w:r>
              <w:rPr>
                <w:sz w:val="22"/>
                <w:szCs w:val="22"/>
              </w:rPr>
              <w:t>о</w:t>
            </w:r>
            <w:r w:rsidRPr="009A5484">
              <w:rPr>
                <w:sz w:val="22"/>
                <w:szCs w:val="22"/>
              </w:rPr>
              <w:t xml:space="preserve"> растительн</w:t>
            </w:r>
            <w:r>
              <w:rPr>
                <w:sz w:val="22"/>
                <w:szCs w:val="22"/>
              </w:rPr>
              <w:t>о</w:t>
            </w:r>
            <w:r w:rsidRPr="009A5484">
              <w:rPr>
                <w:sz w:val="22"/>
                <w:szCs w:val="22"/>
              </w:rPr>
              <w:t>е, тонн</w:t>
            </w:r>
          </w:p>
        </w:tc>
        <w:tc>
          <w:tcPr>
            <w:tcW w:w="1385" w:type="dxa"/>
            <w:tcBorders>
              <w:top w:val="nil"/>
              <w:left w:val="single" w:sz="4" w:space="0" w:color="auto"/>
              <w:bottom w:val="nil"/>
              <w:right w:val="single" w:sz="4" w:space="0" w:color="auto"/>
            </w:tcBorders>
            <w:vAlign w:val="bottom"/>
          </w:tcPr>
          <w:p w:rsidR="00740D92" w:rsidRPr="0097191A" w:rsidRDefault="0011266D" w:rsidP="00B94E59">
            <w:pPr>
              <w:shd w:val="clear" w:color="auto" w:fill="FFFFFF"/>
              <w:spacing w:before="40" w:after="40" w:line="240" w:lineRule="exact"/>
              <w:ind w:left="-37" w:right="381"/>
              <w:jc w:val="right"/>
              <w:rPr>
                <w:sz w:val="22"/>
                <w:szCs w:val="22"/>
              </w:rPr>
            </w:pPr>
            <w:r w:rsidRPr="0097191A">
              <w:rPr>
                <w:sz w:val="22"/>
                <w:szCs w:val="22"/>
              </w:rPr>
              <w:t>515</w:t>
            </w:r>
          </w:p>
        </w:tc>
        <w:tc>
          <w:tcPr>
            <w:tcW w:w="1385"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left="-37" w:right="381"/>
              <w:jc w:val="right"/>
              <w:rPr>
                <w:sz w:val="22"/>
                <w:szCs w:val="22"/>
                <w:lang w:val="en-US"/>
              </w:rPr>
            </w:pPr>
            <w:r w:rsidRPr="00095D75">
              <w:rPr>
                <w:sz w:val="22"/>
                <w:szCs w:val="22"/>
                <w:lang w:val="en-US"/>
              </w:rPr>
              <w:t>680</w:t>
            </w:r>
          </w:p>
        </w:tc>
        <w:tc>
          <w:tcPr>
            <w:tcW w:w="1386" w:type="dxa"/>
            <w:tcBorders>
              <w:top w:val="nil"/>
              <w:left w:val="single" w:sz="4" w:space="0" w:color="auto"/>
              <w:bottom w:val="nil"/>
              <w:right w:val="single" w:sz="4" w:space="0" w:color="auto"/>
            </w:tcBorders>
            <w:vAlign w:val="bottom"/>
          </w:tcPr>
          <w:p w:rsidR="00740D92" w:rsidRPr="00095D75" w:rsidRDefault="00740D92" w:rsidP="00B94E59">
            <w:pPr>
              <w:shd w:val="clear" w:color="auto" w:fill="FFFFFF"/>
              <w:spacing w:before="40" w:after="40" w:line="240" w:lineRule="exact"/>
              <w:ind w:right="451"/>
              <w:jc w:val="right"/>
              <w:rPr>
                <w:sz w:val="22"/>
                <w:szCs w:val="22"/>
              </w:rPr>
            </w:pPr>
            <w:r w:rsidRPr="00095D75">
              <w:rPr>
                <w:sz w:val="22"/>
                <w:szCs w:val="22"/>
              </w:rPr>
              <w:t>32</w:t>
            </w:r>
          </w:p>
        </w:tc>
        <w:tc>
          <w:tcPr>
            <w:tcW w:w="1387" w:type="dxa"/>
            <w:tcBorders>
              <w:top w:val="nil"/>
              <w:left w:val="single" w:sz="4" w:space="0" w:color="auto"/>
              <w:bottom w:val="nil"/>
              <w:right w:val="single" w:sz="4" w:space="0" w:color="auto"/>
            </w:tcBorders>
            <w:vAlign w:val="bottom"/>
          </w:tcPr>
          <w:p w:rsidR="00740D92" w:rsidRPr="0011266D" w:rsidRDefault="00955E43" w:rsidP="00B94E59">
            <w:pPr>
              <w:shd w:val="clear" w:color="auto" w:fill="FFFFFF"/>
              <w:spacing w:before="40" w:after="40" w:line="240" w:lineRule="exact"/>
              <w:ind w:right="451"/>
              <w:jc w:val="right"/>
              <w:rPr>
                <w:sz w:val="22"/>
                <w:szCs w:val="22"/>
              </w:rPr>
            </w:pPr>
            <w:r w:rsidRPr="0011266D">
              <w:rPr>
                <w:sz w:val="22"/>
                <w:szCs w:val="22"/>
              </w:rPr>
              <w:t>30</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sidRPr="009A5484">
              <w:rPr>
                <w:sz w:val="22"/>
                <w:szCs w:val="22"/>
              </w:rPr>
              <w:t>Яйца, тыс. шт.</w:t>
            </w:r>
          </w:p>
        </w:tc>
        <w:tc>
          <w:tcPr>
            <w:tcW w:w="1385" w:type="dxa"/>
            <w:tcBorders>
              <w:top w:val="nil"/>
              <w:left w:val="single" w:sz="4" w:space="0" w:color="auto"/>
              <w:bottom w:val="nil"/>
              <w:right w:val="single" w:sz="4" w:space="0" w:color="auto"/>
            </w:tcBorders>
            <w:vAlign w:val="bottom"/>
          </w:tcPr>
          <w:p w:rsidR="00740D92" w:rsidRPr="0097191A" w:rsidRDefault="0011266D" w:rsidP="0011266D">
            <w:pPr>
              <w:shd w:val="clear" w:color="auto" w:fill="FFFFFF"/>
              <w:spacing w:before="40" w:after="40" w:line="240" w:lineRule="exact"/>
              <w:ind w:left="-37" w:right="381"/>
              <w:jc w:val="right"/>
              <w:rPr>
                <w:sz w:val="22"/>
                <w:szCs w:val="22"/>
              </w:rPr>
            </w:pPr>
            <w:r w:rsidRPr="0097191A">
              <w:rPr>
                <w:sz w:val="22"/>
                <w:szCs w:val="22"/>
              </w:rPr>
              <w:t>2</w:t>
            </w:r>
            <w:r w:rsidR="00740D92" w:rsidRPr="0097191A">
              <w:rPr>
                <w:sz w:val="22"/>
                <w:szCs w:val="22"/>
              </w:rPr>
              <w:t> </w:t>
            </w:r>
            <w:r w:rsidRPr="0097191A">
              <w:rPr>
                <w:sz w:val="22"/>
                <w:szCs w:val="22"/>
              </w:rPr>
              <w:t>650</w:t>
            </w:r>
          </w:p>
        </w:tc>
        <w:tc>
          <w:tcPr>
            <w:tcW w:w="1385" w:type="dxa"/>
            <w:tcBorders>
              <w:top w:val="nil"/>
              <w:left w:val="single" w:sz="4" w:space="0" w:color="auto"/>
              <w:bottom w:val="nil"/>
              <w:right w:val="single" w:sz="4" w:space="0" w:color="auto"/>
            </w:tcBorders>
            <w:vAlign w:val="bottom"/>
          </w:tcPr>
          <w:p w:rsidR="00740D92" w:rsidRPr="00095D75" w:rsidRDefault="00740D92" w:rsidP="00095D75">
            <w:pPr>
              <w:shd w:val="clear" w:color="auto" w:fill="FFFFFF"/>
              <w:spacing w:before="40" w:after="40" w:line="240" w:lineRule="exact"/>
              <w:ind w:left="-37" w:right="381"/>
              <w:jc w:val="right"/>
              <w:rPr>
                <w:sz w:val="22"/>
                <w:szCs w:val="22"/>
              </w:rPr>
            </w:pPr>
            <w:r w:rsidRPr="00095D75">
              <w:rPr>
                <w:sz w:val="22"/>
                <w:szCs w:val="22"/>
              </w:rPr>
              <w:t>3 </w:t>
            </w:r>
            <w:r w:rsidR="00095D75" w:rsidRPr="00095D75">
              <w:rPr>
                <w:sz w:val="22"/>
                <w:szCs w:val="22"/>
                <w:lang w:val="en-US"/>
              </w:rPr>
              <w:t>223</w:t>
            </w:r>
          </w:p>
        </w:tc>
        <w:tc>
          <w:tcPr>
            <w:tcW w:w="1386" w:type="dxa"/>
            <w:tcBorders>
              <w:top w:val="nil"/>
              <w:left w:val="single" w:sz="4" w:space="0" w:color="auto"/>
              <w:bottom w:val="nil"/>
              <w:right w:val="single" w:sz="4" w:space="0" w:color="auto"/>
            </w:tcBorders>
            <w:vAlign w:val="bottom"/>
          </w:tcPr>
          <w:p w:rsidR="00740D92" w:rsidRPr="00095D75" w:rsidRDefault="00740D92" w:rsidP="00B94E59">
            <w:pPr>
              <w:shd w:val="clear" w:color="auto" w:fill="FFFFFF"/>
              <w:spacing w:before="40" w:after="40" w:line="240" w:lineRule="exact"/>
              <w:ind w:right="451"/>
              <w:jc w:val="right"/>
              <w:rPr>
                <w:sz w:val="22"/>
                <w:szCs w:val="22"/>
              </w:rPr>
            </w:pPr>
            <w:r w:rsidRPr="00095D75">
              <w:rPr>
                <w:sz w:val="22"/>
                <w:szCs w:val="22"/>
              </w:rPr>
              <w:t>9</w:t>
            </w:r>
          </w:p>
        </w:tc>
        <w:tc>
          <w:tcPr>
            <w:tcW w:w="1387" w:type="dxa"/>
            <w:tcBorders>
              <w:top w:val="nil"/>
              <w:left w:val="single" w:sz="4" w:space="0" w:color="auto"/>
              <w:bottom w:val="nil"/>
              <w:right w:val="single" w:sz="4" w:space="0" w:color="auto"/>
            </w:tcBorders>
            <w:vAlign w:val="bottom"/>
          </w:tcPr>
          <w:p w:rsidR="00740D92" w:rsidRPr="0011266D" w:rsidRDefault="00FD5816" w:rsidP="00B94E59">
            <w:pPr>
              <w:shd w:val="clear" w:color="auto" w:fill="FFFFFF"/>
              <w:spacing w:before="40" w:after="40" w:line="240" w:lineRule="exact"/>
              <w:ind w:right="451"/>
              <w:jc w:val="right"/>
              <w:rPr>
                <w:sz w:val="22"/>
                <w:szCs w:val="22"/>
              </w:rPr>
            </w:pPr>
            <w:r w:rsidRPr="0011266D">
              <w:rPr>
                <w:sz w:val="22"/>
                <w:szCs w:val="22"/>
              </w:rPr>
              <w:t>8</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Pr>
                <w:sz w:val="22"/>
                <w:szCs w:val="22"/>
              </w:rPr>
              <w:t>Сахар и сахарозаменители, тонн</w:t>
            </w:r>
          </w:p>
        </w:tc>
        <w:tc>
          <w:tcPr>
            <w:tcW w:w="1385" w:type="dxa"/>
            <w:tcBorders>
              <w:top w:val="nil"/>
              <w:left w:val="single" w:sz="4" w:space="0" w:color="auto"/>
              <w:bottom w:val="nil"/>
              <w:right w:val="single" w:sz="4" w:space="0" w:color="auto"/>
            </w:tcBorders>
            <w:vAlign w:val="bottom"/>
          </w:tcPr>
          <w:p w:rsidR="00740D92" w:rsidRPr="0097191A" w:rsidRDefault="0011266D" w:rsidP="00B94E59">
            <w:pPr>
              <w:shd w:val="clear" w:color="auto" w:fill="FFFFFF"/>
              <w:spacing w:before="40" w:after="40" w:line="240" w:lineRule="exact"/>
              <w:ind w:left="-37" w:right="381"/>
              <w:jc w:val="right"/>
              <w:rPr>
                <w:sz w:val="22"/>
                <w:szCs w:val="22"/>
              </w:rPr>
            </w:pPr>
            <w:r w:rsidRPr="0097191A">
              <w:rPr>
                <w:sz w:val="22"/>
                <w:szCs w:val="22"/>
              </w:rPr>
              <w:t>732</w:t>
            </w:r>
          </w:p>
        </w:tc>
        <w:tc>
          <w:tcPr>
            <w:tcW w:w="1385" w:type="dxa"/>
            <w:tcBorders>
              <w:top w:val="nil"/>
              <w:left w:val="single" w:sz="4" w:space="0" w:color="auto"/>
              <w:bottom w:val="nil"/>
              <w:right w:val="single" w:sz="4" w:space="0" w:color="auto"/>
            </w:tcBorders>
            <w:vAlign w:val="bottom"/>
          </w:tcPr>
          <w:p w:rsidR="00740D92" w:rsidRPr="00095D75" w:rsidRDefault="00095D75" w:rsidP="00095D75">
            <w:pPr>
              <w:shd w:val="clear" w:color="auto" w:fill="FFFFFF"/>
              <w:spacing w:before="40" w:after="40" w:line="240" w:lineRule="exact"/>
              <w:ind w:left="-37" w:right="381"/>
              <w:jc w:val="right"/>
              <w:rPr>
                <w:sz w:val="22"/>
                <w:szCs w:val="22"/>
                <w:lang w:val="en-US"/>
              </w:rPr>
            </w:pPr>
            <w:r w:rsidRPr="00095D75">
              <w:rPr>
                <w:sz w:val="22"/>
                <w:szCs w:val="22"/>
                <w:lang w:val="en-US"/>
              </w:rPr>
              <w:t>1</w:t>
            </w:r>
            <w:r w:rsidRPr="00095D75">
              <w:rPr>
                <w:sz w:val="22"/>
                <w:szCs w:val="22"/>
              </w:rPr>
              <w:t> </w:t>
            </w:r>
            <w:r w:rsidRPr="00095D75">
              <w:rPr>
                <w:sz w:val="22"/>
                <w:szCs w:val="22"/>
                <w:lang w:val="en-US"/>
              </w:rPr>
              <w:t>153</w:t>
            </w:r>
          </w:p>
        </w:tc>
        <w:tc>
          <w:tcPr>
            <w:tcW w:w="1386"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right="451"/>
              <w:jc w:val="right"/>
              <w:rPr>
                <w:sz w:val="22"/>
                <w:szCs w:val="22"/>
                <w:lang w:val="en-US"/>
              </w:rPr>
            </w:pPr>
            <w:r w:rsidRPr="00095D75">
              <w:rPr>
                <w:sz w:val="22"/>
                <w:szCs w:val="22"/>
                <w:lang w:val="en-US"/>
              </w:rPr>
              <w:t>25</w:t>
            </w:r>
          </w:p>
        </w:tc>
        <w:tc>
          <w:tcPr>
            <w:tcW w:w="1387" w:type="dxa"/>
            <w:tcBorders>
              <w:top w:val="nil"/>
              <w:left w:val="single" w:sz="4" w:space="0" w:color="auto"/>
              <w:bottom w:val="nil"/>
              <w:right w:val="single" w:sz="4" w:space="0" w:color="auto"/>
            </w:tcBorders>
            <w:vAlign w:val="bottom"/>
          </w:tcPr>
          <w:p w:rsidR="00740D92" w:rsidRPr="0011266D" w:rsidRDefault="00FD5816" w:rsidP="00B94E59">
            <w:pPr>
              <w:shd w:val="clear" w:color="auto" w:fill="FFFFFF"/>
              <w:spacing w:before="40" w:after="40" w:line="240" w:lineRule="exact"/>
              <w:ind w:right="451"/>
              <w:jc w:val="right"/>
              <w:rPr>
                <w:sz w:val="22"/>
                <w:szCs w:val="22"/>
              </w:rPr>
            </w:pPr>
            <w:r w:rsidRPr="0011266D">
              <w:rPr>
                <w:sz w:val="22"/>
                <w:szCs w:val="22"/>
              </w:rPr>
              <w:t>21</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sidRPr="009A5484">
              <w:rPr>
                <w:sz w:val="22"/>
                <w:szCs w:val="22"/>
              </w:rPr>
              <w:t>Мука, тонн</w:t>
            </w:r>
          </w:p>
        </w:tc>
        <w:tc>
          <w:tcPr>
            <w:tcW w:w="1385" w:type="dxa"/>
            <w:tcBorders>
              <w:top w:val="nil"/>
              <w:left w:val="single" w:sz="4" w:space="0" w:color="auto"/>
              <w:bottom w:val="nil"/>
              <w:right w:val="single" w:sz="4" w:space="0" w:color="auto"/>
            </w:tcBorders>
            <w:vAlign w:val="bottom"/>
          </w:tcPr>
          <w:p w:rsidR="00740D92" w:rsidRPr="0097191A" w:rsidRDefault="0011266D" w:rsidP="00B94E59">
            <w:pPr>
              <w:shd w:val="clear" w:color="auto" w:fill="FFFFFF"/>
              <w:spacing w:before="40" w:after="40" w:line="240" w:lineRule="exact"/>
              <w:ind w:left="-37" w:right="381"/>
              <w:jc w:val="right"/>
              <w:rPr>
                <w:sz w:val="22"/>
                <w:szCs w:val="22"/>
              </w:rPr>
            </w:pPr>
            <w:r w:rsidRPr="0097191A">
              <w:rPr>
                <w:sz w:val="22"/>
                <w:szCs w:val="22"/>
              </w:rPr>
              <w:t>514</w:t>
            </w:r>
          </w:p>
        </w:tc>
        <w:tc>
          <w:tcPr>
            <w:tcW w:w="1385"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left="-37" w:right="381"/>
              <w:jc w:val="right"/>
              <w:rPr>
                <w:sz w:val="22"/>
                <w:szCs w:val="22"/>
                <w:lang w:val="en-US"/>
              </w:rPr>
            </w:pPr>
            <w:r w:rsidRPr="00095D75">
              <w:rPr>
                <w:sz w:val="22"/>
                <w:szCs w:val="22"/>
                <w:lang w:val="en-US"/>
              </w:rPr>
              <w:t>709</w:t>
            </w:r>
          </w:p>
        </w:tc>
        <w:tc>
          <w:tcPr>
            <w:tcW w:w="1386"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right="451"/>
              <w:jc w:val="right"/>
              <w:rPr>
                <w:sz w:val="22"/>
                <w:szCs w:val="22"/>
                <w:lang w:val="en-US"/>
              </w:rPr>
            </w:pPr>
            <w:r w:rsidRPr="00095D75">
              <w:rPr>
                <w:sz w:val="22"/>
                <w:szCs w:val="22"/>
                <w:lang w:val="en-US"/>
              </w:rPr>
              <w:t>30</w:t>
            </w:r>
          </w:p>
        </w:tc>
        <w:tc>
          <w:tcPr>
            <w:tcW w:w="1387" w:type="dxa"/>
            <w:tcBorders>
              <w:top w:val="nil"/>
              <w:left w:val="single" w:sz="4" w:space="0" w:color="auto"/>
              <w:bottom w:val="nil"/>
              <w:right w:val="single" w:sz="4" w:space="0" w:color="auto"/>
            </w:tcBorders>
            <w:vAlign w:val="bottom"/>
          </w:tcPr>
          <w:p w:rsidR="00740D92" w:rsidRPr="0011266D" w:rsidRDefault="00FD5816" w:rsidP="00B94E59">
            <w:pPr>
              <w:shd w:val="clear" w:color="auto" w:fill="FFFFFF"/>
              <w:spacing w:before="40" w:after="40" w:line="240" w:lineRule="exact"/>
              <w:ind w:right="451"/>
              <w:jc w:val="right"/>
              <w:rPr>
                <w:sz w:val="22"/>
                <w:szCs w:val="22"/>
              </w:rPr>
            </w:pPr>
            <w:r w:rsidRPr="0011266D">
              <w:rPr>
                <w:sz w:val="22"/>
                <w:szCs w:val="22"/>
              </w:rPr>
              <w:t>27</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sidRPr="009A5484">
              <w:rPr>
                <w:sz w:val="22"/>
                <w:szCs w:val="22"/>
              </w:rPr>
              <w:t>Крупа, тонн</w:t>
            </w:r>
          </w:p>
        </w:tc>
        <w:tc>
          <w:tcPr>
            <w:tcW w:w="1385" w:type="dxa"/>
            <w:tcBorders>
              <w:top w:val="nil"/>
              <w:left w:val="single" w:sz="4" w:space="0" w:color="auto"/>
              <w:bottom w:val="nil"/>
              <w:right w:val="single" w:sz="4" w:space="0" w:color="auto"/>
            </w:tcBorders>
            <w:vAlign w:val="bottom"/>
          </w:tcPr>
          <w:p w:rsidR="00740D92" w:rsidRPr="0097191A" w:rsidRDefault="0011266D" w:rsidP="00B94E59">
            <w:pPr>
              <w:shd w:val="clear" w:color="auto" w:fill="FFFFFF"/>
              <w:spacing w:before="40" w:after="40" w:line="240" w:lineRule="exact"/>
              <w:ind w:left="-37" w:right="381"/>
              <w:jc w:val="right"/>
              <w:rPr>
                <w:sz w:val="22"/>
                <w:szCs w:val="22"/>
              </w:rPr>
            </w:pPr>
            <w:r w:rsidRPr="0097191A">
              <w:rPr>
                <w:sz w:val="22"/>
                <w:szCs w:val="22"/>
              </w:rPr>
              <w:t>648</w:t>
            </w:r>
          </w:p>
        </w:tc>
        <w:tc>
          <w:tcPr>
            <w:tcW w:w="1385"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left="-37" w:right="381"/>
              <w:jc w:val="right"/>
              <w:rPr>
                <w:sz w:val="22"/>
                <w:szCs w:val="22"/>
                <w:lang w:val="en-US"/>
              </w:rPr>
            </w:pPr>
            <w:r w:rsidRPr="00095D75">
              <w:rPr>
                <w:sz w:val="22"/>
                <w:szCs w:val="22"/>
                <w:lang w:val="en-US"/>
              </w:rPr>
              <w:t>844</w:t>
            </w:r>
          </w:p>
        </w:tc>
        <w:tc>
          <w:tcPr>
            <w:tcW w:w="1386" w:type="dxa"/>
            <w:tcBorders>
              <w:top w:val="nil"/>
              <w:left w:val="single" w:sz="4" w:space="0" w:color="auto"/>
              <w:bottom w:val="nil"/>
              <w:right w:val="single" w:sz="4" w:space="0" w:color="auto"/>
            </w:tcBorders>
            <w:vAlign w:val="bottom"/>
          </w:tcPr>
          <w:p w:rsidR="00740D92" w:rsidRPr="00095D75" w:rsidRDefault="00740D92" w:rsidP="00B94E59">
            <w:pPr>
              <w:shd w:val="clear" w:color="auto" w:fill="FFFFFF"/>
              <w:spacing w:before="40" w:after="40" w:line="240" w:lineRule="exact"/>
              <w:ind w:right="451"/>
              <w:jc w:val="right"/>
              <w:rPr>
                <w:sz w:val="22"/>
                <w:szCs w:val="22"/>
              </w:rPr>
            </w:pPr>
            <w:r w:rsidRPr="00095D75">
              <w:rPr>
                <w:sz w:val="22"/>
                <w:szCs w:val="22"/>
              </w:rPr>
              <w:t>28</w:t>
            </w:r>
          </w:p>
        </w:tc>
        <w:tc>
          <w:tcPr>
            <w:tcW w:w="1387" w:type="dxa"/>
            <w:tcBorders>
              <w:top w:val="nil"/>
              <w:left w:val="single" w:sz="4" w:space="0" w:color="auto"/>
              <w:bottom w:val="nil"/>
              <w:right w:val="single" w:sz="4" w:space="0" w:color="auto"/>
            </w:tcBorders>
            <w:vAlign w:val="bottom"/>
          </w:tcPr>
          <w:p w:rsidR="00740D92" w:rsidRPr="0011266D" w:rsidRDefault="00FD5816" w:rsidP="00B94E59">
            <w:pPr>
              <w:shd w:val="clear" w:color="auto" w:fill="FFFFFF"/>
              <w:spacing w:before="40" w:after="40" w:line="240" w:lineRule="exact"/>
              <w:ind w:right="451"/>
              <w:jc w:val="right"/>
              <w:rPr>
                <w:sz w:val="22"/>
                <w:szCs w:val="22"/>
              </w:rPr>
            </w:pPr>
            <w:r w:rsidRPr="0011266D">
              <w:rPr>
                <w:sz w:val="22"/>
                <w:szCs w:val="22"/>
              </w:rPr>
              <w:t>27</w:t>
            </w:r>
          </w:p>
        </w:tc>
      </w:tr>
      <w:tr w:rsidR="00740D92" w:rsidRPr="004A065A"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sidRPr="009A5484">
              <w:rPr>
                <w:sz w:val="22"/>
                <w:szCs w:val="22"/>
              </w:rPr>
              <w:t>Макаронные изделия, тонн</w:t>
            </w:r>
          </w:p>
        </w:tc>
        <w:tc>
          <w:tcPr>
            <w:tcW w:w="1385" w:type="dxa"/>
            <w:tcBorders>
              <w:top w:val="nil"/>
              <w:left w:val="single" w:sz="4" w:space="0" w:color="auto"/>
              <w:bottom w:val="nil"/>
              <w:right w:val="single" w:sz="4" w:space="0" w:color="auto"/>
            </w:tcBorders>
            <w:vAlign w:val="bottom"/>
          </w:tcPr>
          <w:p w:rsidR="00740D92" w:rsidRPr="0097191A" w:rsidRDefault="0011266D" w:rsidP="00B94E59">
            <w:pPr>
              <w:shd w:val="clear" w:color="auto" w:fill="FFFFFF"/>
              <w:spacing w:before="40" w:after="40" w:line="240" w:lineRule="exact"/>
              <w:ind w:left="-37" w:right="381"/>
              <w:jc w:val="right"/>
              <w:rPr>
                <w:sz w:val="22"/>
                <w:szCs w:val="22"/>
              </w:rPr>
            </w:pPr>
            <w:r w:rsidRPr="0097191A">
              <w:rPr>
                <w:sz w:val="22"/>
                <w:szCs w:val="22"/>
              </w:rPr>
              <w:t>564</w:t>
            </w:r>
          </w:p>
        </w:tc>
        <w:tc>
          <w:tcPr>
            <w:tcW w:w="1385" w:type="dxa"/>
            <w:tcBorders>
              <w:top w:val="nil"/>
              <w:left w:val="single" w:sz="4" w:space="0" w:color="auto"/>
              <w:bottom w:val="nil"/>
              <w:right w:val="single" w:sz="4" w:space="0" w:color="auto"/>
            </w:tcBorders>
            <w:vAlign w:val="bottom"/>
          </w:tcPr>
          <w:p w:rsidR="00740D92" w:rsidRPr="00095D75" w:rsidRDefault="00740D92" w:rsidP="00B94E59">
            <w:pPr>
              <w:shd w:val="clear" w:color="auto" w:fill="FFFFFF"/>
              <w:spacing w:before="40" w:after="40" w:line="240" w:lineRule="exact"/>
              <w:ind w:left="-37" w:right="381"/>
              <w:jc w:val="right"/>
              <w:rPr>
                <w:sz w:val="22"/>
                <w:szCs w:val="22"/>
              </w:rPr>
            </w:pPr>
            <w:r w:rsidRPr="00095D75">
              <w:rPr>
                <w:sz w:val="22"/>
                <w:szCs w:val="22"/>
              </w:rPr>
              <w:t>584</w:t>
            </w:r>
          </w:p>
        </w:tc>
        <w:tc>
          <w:tcPr>
            <w:tcW w:w="1386"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right="451"/>
              <w:jc w:val="right"/>
              <w:rPr>
                <w:sz w:val="22"/>
                <w:szCs w:val="22"/>
                <w:lang w:val="en-US"/>
              </w:rPr>
            </w:pPr>
            <w:r w:rsidRPr="00095D75">
              <w:rPr>
                <w:sz w:val="22"/>
                <w:szCs w:val="22"/>
                <w:lang w:val="en-US"/>
              </w:rPr>
              <w:t>29</w:t>
            </w:r>
          </w:p>
        </w:tc>
        <w:tc>
          <w:tcPr>
            <w:tcW w:w="1387" w:type="dxa"/>
            <w:tcBorders>
              <w:top w:val="nil"/>
              <w:left w:val="single" w:sz="4" w:space="0" w:color="auto"/>
              <w:bottom w:val="nil"/>
              <w:right w:val="single" w:sz="4" w:space="0" w:color="auto"/>
            </w:tcBorders>
            <w:vAlign w:val="bottom"/>
          </w:tcPr>
          <w:p w:rsidR="00740D92" w:rsidRPr="0011266D" w:rsidRDefault="00FD5816" w:rsidP="00B94E59">
            <w:pPr>
              <w:shd w:val="clear" w:color="auto" w:fill="FFFFFF"/>
              <w:spacing w:before="40" w:after="40" w:line="240" w:lineRule="exact"/>
              <w:ind w:right="451"/>
              <w:jc w:val="right"/>
              <w:rPr>
                <w:sz w:val="22"/>
                <w:szCs w:val="22"/>
              </w:rPr>
            </w:pPr>
            <w:r w:rsidRPr="0011266D">
              <w:rPr>
                <w:sz w:val="22"/>
                <w:szCs w:val="22"/>
              </w:rPr>
              <w:t>30</w:t>
            </w:r>
          </w:p>
        </w:tc>
      </w:tr>
      <w:tr w:rsidR="00740D92" w:rsidRPr="00EA6FE5" w:rsidTr="00B94E59">
        <w:tc>
          <w:tcPr>
            <w:tcW w:w="9085" w:type="dxa"/>
            <w:gridSpan w:val="5"/>
            <w:tcBorders>
              <w:top w:val="nil"/>
              <w:left w:val="single" w:sz="4" w:space="0" w:color="auto"/>
              <w:bottom w:val="nil"/>
              <w:right w:val="single" w:sz="4" w:space="0" w:color="auto"/>
            </w:tcBorders>
            <w:vAlign w:val="bottom"/>
          </w:tcPr>
          <w:p w:rsidR="00740D92" w:rsidRPr="0011266D" w:rsidRDefault="00740D92" w:rsidP="00B94E59">
            <w:pPr>
              <w:shd w:val="clear" w:color="auto" w:fill="FFFFFF"/>
              <w:spacing w:before="60" w:after="70" w:line="240" w:lineRule="exact"/>
              <w:ind w:right="-108"/>
              <w:jc w:val="center"/>
              <w:rPr>
                <w:b/>
                <w:sz w:val="22"/>
                <w:szCs w:val="22"/>
              </w:rPr>
            </w:pPr>
            <w:r w:rsidRPr="0011266D">
              <w:rPr>
                <w:b/>
                <w:sz w:val="22"/>
                <w:szCs w:val="22"/>
              </w:rPr>
              <w:t>Непродовольственные товары</w:t>
            </w:r>
          </w:p>
        </w:tc>
      </w:tr>
      <w:tr w:rsidR="00740D92" w:rsidRPr="00EA6FE5" w:rsidTr="00B94E59">
        <w:trPr>
          <w:trHeight w:val="331"/>
        </w:trPr>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34"/>
              <w:rPr>
                <w:sz w:val="22"/>
                <w:szCs w:val="22"/>
              </w:rPr>
            </w:pPr>
            <w:r w:rsidRPr="009A5484">
              <w:rPr>
                <w:sz w:val="22"/>
                <w:szCs w:val="22"/>
              </w:rPr>
              <w:t>Холодильники и морозильники бытовые, штук</w:t>
            </w:r>
          </w:p>
        </w:tc>
        <w:tc>
          <w:tcPr>
            <w:tcW w:w="1385" w:type="dxa"/>
            <w:tcBorders>
              <w:top w:val="nil"/>
              <w:left w:val="single" w:sz="4" w:space="0" w:color="auto"/>
              <w:bottom w:val="nil"/>
              <w:right w:val="single" w:sz="4" w:space="0" w:color="auto"/>
            </w:tcBorders>
            <w:vAlign w:val="bottom"/>
          </w:tcPr>
          <w:p w:rsidR="00740D92" w:rsidRPr="0097191A" w:rsidRDefault="00740D92" w:rsidP="0097191A">
            <w:pPr>
              <w:shd w:val="clear" w:color="auto" w:fill="FFFFFF"/>
              <w:spacing w:before="40" w:after="40" w:line="240" w:lineRule="exact"/>
              <w:ind w:left="145" w:right="367"/>
              <w:jc w:val="right"/>
              <w:rPr>
                <w:sz w:val="22"/>
                <w:szCs w:val="22"/>
              </w:rPr>
            </w:pPr>
            <w:r w:rsidRPr="0097191A">
              <w:rPr>
                <w:sz w:val="22"/>
                <w:szCs w:val="22"/>
              </w:rPr>
              <w:t>1 </w:t>
            </w:r>
            <w:r w:rsidR="0097191A" w:rsidRPr="0097191A">
              <w:rPr>
                <w:sz w:val="22"/>
                <w:szCs w:val="22"/>
              </w:rPr>
              <w:t>361</w:t>
            </w:r>
          </w:p>
        </w:tc>
        <w:tc>
          <w:tcPr>
            <w:tcW w:w="1385" w:type="dxa"/>
            <w:tcBorders>
              <w:top w:val="nil"/>
              <w:left w:val="single" w:sz="4" w:space="0" w:color="auto"/>
              <w:bottom w:val="nil"/>
              <w:right w:val="single" w:sz="4" w:space="0" w:color="auto"/>
            </w:tcBorders>
            <w:vAlign w:val="bottom"/>
          </w:tcPr>
          <w:p w:rsidR="00740D92" w:rsidRPr="00095D75" w:rsidRDefault="00740D92" w:rsidP="00095D75">
            <w:pPr>
              <w:shd w:val="clear" w:color="auto" w:fill="FFFFFF"/>
              <w:spacing w:before="40" w:after="40" w:line="240" w:lineRule="exact"/>
              <w:ind w:left="145" w:right="367"/>
              <w:jc w:val="right"/>
              <w:rPr>
                <w:sz w:val="22"/>
                <w:szCs w:val="22"/>
                <w:lang w:val="en-US"/>
              </w:rPr>
            </w:pPr>
            <w:r w:rsidRPr="00095D75">
              <w:rPr>
                <w:sz w:val="22"/>
                <w:szCs w:val="22"/>
              </w:rPr>
              <w:t>1 </w:t>
            </w:r>
            <w:r w:rsidR="00095D75" w:rsidRPr="00095D75">
              <w:rPr>
                <w:sz w:val="22"/>
                <w:szCs w:val="22"/>
                <w:lang w:val="en-US"/>
              </w:rPr>
              <w:t>133</w:t>
            </w:r>
          </w:p>
        </w:tc>
        <w:tc>
          <w:tcPr>
            <w:tcW w:w="1386"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right="451"/>
              <w:jc w:val="right"/>
              <w:rPr>
                <w:sz w:val="22"/>
                <w:szCs w:val="22"/>
                <w:lang w:val="en-US"/>
              </w:rPr>
            </w:pPr>
            <w:r w:rsidRPr="00095D75">
              <w:rPr>
                <w:sz w:val="22"/>
                <w:szCs w:val="22"/>
                <w:lang w:val="en-US"/>
              </w:rPr>
              <w:t>27</w:t>
            </w:r>
          </w:p>
        </w:tc>
        <w:tc>
          <w:tcPr>
            <w:tcW w:w="1387" w:type="dxa"/>
            <w:tcBorders>
              <w:top w:val="nil"/>
              <w:left w:val="single" w:sz="4" w:space="0" w:color="auto"/>
              <w:bottom w:val="nil"/>
              <w:right w:val="single" w:sz="4" w:space="0" w:color="auto"/>
            </w:tcBorders>
            <w:vAlign w:val="bottom"/>
          </w:tcPr>
          <w:p w:rsidR="00740D92" w:rsidRPr="0011266D" w:rsidRDefault="00FD5816" w:rsidP="00B94E59">
            <w:pPr>
              <w:shd w:val="clear" w:color="auto" w:fill="FFFFFF"/>
              <w:spacing w:before="40" w:after="40" w:line="240" w:lineRule="exact"/>
              <w:ind w:right="451"/>
              <w:jc w:val="right"/>
              <w:rPr>
                <w:sz w:val="22"/>
                <w:szCs w:val="22"/>
              </w:rPr>
            </w:pPr>
            <w:r w:rsidRPr="0011266D">
              <w:rPr>
                <w:sz w:val="22"/>
                <w:szCs w:val="22"/>
              </w:rPr>
              <w:t>57</w:t>
            </w:r>
          </w:p>
        </w:tc>
      </w:tr>
      <w:tr w:rsidR="00740D92" w:rsidRPr="00EA6FE5" w:rsidTr="00B94E59">
        <w:tc>
          <w:tcPr>
            <w:tcW w:w="3542" w:type="dxa"/>
            <w:tcBorders>
              <w:top w:val="nil"/>
              <w:left w:val="single" w:sz="4" w:space="0" w:color="auto"/>
              <w:bottom w:val="nil"/>
              <w:right w:val="single" w:sz="4" w:space="0" w:color="auto"/>
            </w:tcBorders>
            <w:vAlign w:val="bottom"/>
          </w:tcPr>
          <w:p w:rsidR="00740D92" w:rsidRPr="009A5484" w:rsidRDefault="00740D92" w:rsidP="00B94E59">
            <w:pPr>
              <w:shd w:val="clear" w:color="auto" w:fill="FFFFFF"/>
              <w:spacing w:before="40" w:after="40" w:line="240" w:lineRule="exact"/>
              <w:ind w:left="34"/>
              <w:rPr>
                <w:sz w:val="22"/>
                <w:szCs w:val="22"/>
              </w:rPr>
            </w:pPr>
            <w:r w:rsidRPr="009A5484">
              <w:rPr>
                <w:sz w:val="22"/>
                <w:szCs w:val="22"/>
              </w:rPr>
              <w:t>Стиральные машины бытовые и машины для сушки одежды, штук</w:t>
            </w:r>
          </w:p>
        </w:tc>
        <w:tc>
          <w:tcPr>
            <w:tcW w:w="1385" w:type="dxa"/>
            <w:tcBorders>
              <w:top w:val="nil"/>
              <w:left w:val="single" w:sz="4" w:space="0" w:color="auto"/>
              <w:bottom w:val="nil"/>
              <w:right w:val="single" w:sz="4" w:space="0" w:color="auto"/>
            </w:tcBorders>
            <w:vAlign w:val="bottom"/>
          </w:tcPr>
          <w:p w:rsidR="00740D92" w:rsidRPr="0097191A" w:rsidRDefault="00740D92" w:rsidP="0097191A">
            <w:pPr>
              <w:shd w:val="clear" w:color="auto" w:fill="FFFFFF"/>
              <w:spacing w:before="40" w:after="40" w:line="240" w:lineRule="exact"/>
              <w:ind w:left="145" w:right="367"/>
              <w:jc w:val="right"/>
              <w:rPr>
                <w:sz w:val="22"/>
                <w:szCs w:val="22"/>
              </w:rPr>
            </w:pPr>
            <w:r w:rsidRPr="0097191A">
              <w:rPr>
                <w:sz w:val="22"/>
                <w:szCs w:val="22"/>
              </w:rPr>
              <w:t>1 1</w:t>
            </w:r>
            <w:r w:rsidR="0097191A" w:rsidRPr="0097191A">
              <w:rPr>
                <w:sz w:val="22"/>
                <w:szCs w:val="22"/>
              </w:rPr>
              <w:t>75</w:t>
            </w:r>
          </w:p>
        </w:tc>
        <w:tc>
          <w:tcPr>
            <w:tcW w:w="1385"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left="145" w:right="367"/>
              <w:jc w:val="right"/>
              <w:rPr>
                <w:sz w:val="22"/>
                <w:szCs w:val="22"/>
                <w:lang w:val="en-US"/>
              </w:rPr>
            </w:pPr>
            <w:r w:rsidRPr="00095D75">
              <w:rPr>
                <w:sz w:val="22"/>
                <w:szCs w:val="22"/>
                <w:lang w:val="en-US"/>
              </w:rPr>
              <w:t>826</w:t>
            </w:r>
          </w:p>
        </w:tc>
        <w:tc>
          <w:tcPr>
            <w:tcW w:w="1386" w:type="dxa"/>
            <w:tcBorders>
              <w:top w:val="nil"/>
              <w:left w:val="single" w:sz="4" w:space="0" w:color="auto"/>
              <w:bottom w:val="nil"/>
              <w:right w:val="single" w:sz="4" w:space="0" w:color="auto"/>
            </w:tcBorders>
            <w:vAlign w:val="bottom"/>
          </w:tcPr>
          <w:p w:rsidR="00740D92" w:rsidRPr="00095D75" w:rsidRDefault="00095D75" w:rsidP="00B94E59">
            <w:pPr>
              <w:shd w:val="clear" w:color="auto" w:fill="FFFFFF"/>
              <w:spacing w:before="40" w:after="40" w:line="240" w:lineRule="exact"/>
              <w:ind w:right="451"/>
              <w:jc w:val="right"/>
              <w:rPr>
                <w:sz w:val="22"/>
                <w:szCs w:val="22"/>
                <w:lang w:val="en-US"/>
              </w:rPr>
            </w:pPr>
            <w:r w:rsidRPr="00095D75">
              <w:rPr>
                <w:sz w:val="22"/>
                <w:szCs w:val="22"/>
                <w:lang w:val="en-US"/>
              </w:rPr>
              <w:t>18</w:t>
            </w:r>
          </w:p>
        </w:tc>
        <w:tc>
          <w:tcPr>
            <w:tcW w:w="1387" w:type="dxa"/>
            <w:tcBorders>
              <w:top w:val="nil"/>
              <w:left w:val="single" w:sz="4" w:space="0" w:color="auto"/>
              <w:bottom w:val="nil"/>
              <w:right w:val="single" w:sz="4" w:space="0" w:color="auto"/>
            </w:tcBorders>
            <w:vAlign w:val="bottom"/>
          </w:tcPr>
          <w:p w:rsidR="00740D92" w:rsidRPr="0011266D" w:rsidRDefault="00FD5816" w:rsidP="00B94E59">
            <w:pPr>
              <w:shd w:val="clear" w:color="auto" w:fill="FFFFFF"/>
              <w:spacing w:before="40" w:after="40" w:line="240" w:lineRule="exact"/>
              <w:ind w:right="451"/>
              <w:jc w:val="right"/>
              <w:rPr>
                <w:sz w:val="22"/>
                <w:szCs w:val="22"/>
              </w:rPr>
            </w:pPr>
            <w:r w:rsidRPr="0011266D">
              <w:rPr>
                <w:sz w:val="22"/>
                <w:szCs w:val="22"/>
              </w:rPr>
              <w:t>35</w:t>
            </w:r>
          </w:p>
        </w:tc>
      </w:tr>
      <w:tr w:rsidR="00740D92" w:rsidRPr="00EA6FE5" w:rsidTr="00B94E59">
        <w:tc>
          <w:tcPr>
            <w:tcW w:w="3542" w:type="dxa"/>
            <w:tcBorders>
              <w:top w:val="nil"/>
              <w:left w:val="single" w:sz="4" w:space="0" w:color="auto"/>
              <w:bottom w:val="double" w:sz="4" w:space="0" w:color="auto"/>
              <w:right w:val="single" w:sz="4" w:space="0" w:color="auto"/>
            </w:tcBorders>
            <w:vAlign w:val="bottom"/>
          </w:tcPr>
          <w:p w:rsidR="00740D92" w:rsidRPr="009A5484" w:rsidRDefault="00740D92" w:rsidP="00B94E59">
            <w:pPr>
              <w:shd w:val="clear" w:color="auto" w:fill="FFFFFF"/>
              <w:spacing w:before="40" w:after="40" w:line="240" w:lineRule="exact"/>
              <w:ind w:left="176" w:hanging="142"/>
              <w:rPr>
                <w:sz w:val="22"/>
                <w:szCs w:val="22"/>
              </w:rPr>
            </w:pPr>
            <w:r w:rsidRPr="009A5484">
              <w:rPr>
                <w:sz w:val="22"/>
                <w:szCs w:val="22"/>
              </w:rPr>
              <w:t>Телевизоры, штук</w:t>
            </w:r>
          </w:p>
        </w:tc>
        <w:tc>
          <w:tcPr>
            <w:tcW w:w="1385" w:type="dxa"/>
            <w:tcBorders>
              <w:top w:val="nil"/>
              <w:left w:val="single" w:sz="4" w:space="0" w:color="auto"/>
              <w:bottom w:val="double" w:sz="4" w:space="0" w:color="auto"/>
              <w:right w:val="single" w:sz="4" w:space="0" w:color="auto"/>
            </w:tcBorders>
            <w:vAlign w:val="bottom"/>
          </w:tcPr>
          <w:p w:rsidR="00740D92" w:rsidRPr="0097191A" w:rsidRDefault="00740D92" w:rsidP="0097191A">
            <w:pPr>
              <w:shd w:val="clear" w:color="auto" w:fill="FFFFFF"/>
              <w:spacing w:before="40" w:after="40" w:line="240" w:lineRule="exact"/>
              <w:ind w:left="145" w:right="367"/>
              <w:jc w:val="right"/>
              <w:rPr>
                <w:sz w:val="22"/>
                <w:szCs w:val="22"/>
              </w:rPr>
            </w:pPr>
            <w:r w:rsidRPr="0097191A">
              <w:rPr>
                <w:sz w:val="22"/>
                <w:szCs w:val="22"/>
              </w:rPr>
              <w:t>2 </w:t>
            </w:r>
            <w:r w:rsidR="0097191A" w:rsidRPr="0097191A">
              <w:rPr>
                <w:sz w:val="22"/>
                <w:szCs w:val="22"/>
              </w:rPr>
              <w:t>1</w:t>
            </w:r>
            <w:r w:rsidRPr="0097191A">
              <w:rPr>
                <w:sz w:val="22"/>
                <w:szCs w:val="22"/>
              </w:rPr>
              <w:t>55</w:t>
            </w:r>
          </w:p>
        </w:tc>
        <w:tc>
          <w:tcPr>
            <w:tcW w:w="1385" w:type="dxa"/>
            <w:tcBorders>
              <w:top w:val="nil"/>
              <w:left w:val="single" w:sz="4" w:space="0" w:color="auto"/>
              <w:bottom w:val="double" w:sz="4" w:space="0" w:color="auto"/>
              <w:right w:val="single" w:sz="4" w:space="0" w:color="auto"/>
            </w:tcBorders>
            <w:vAlign w:val="bottom"/>
          </w:tcPr>
          <w:p w:rsidR="00740D92" w:rsidRPr="00095D75" w:rsidRDefault="00095D75" w:rsidP="00095D75">
            <w:pPr>
              <w:shd w:val="clear" w:color="auto" w:fill="FFFFFF"/>
              <w:spacing w:before="40" w:after="40" w:line="240" w:lineRule="exact"/>
              <w:ind w:left="145" w:right="367"/>
              <w:jc w:val="right"/>
              <w:rPr>
                <w:sz w:val="22"/>
                <w:szCs w:val="22"/>
                <w:lang w:val="en-US"/>
              </w:rPr>
            </w:pPr>
            <w:r w:rsidRPr="00095D75">
              <w:rPr>
                <w:sz w:val="22"/>
                <w:szCs w:val="22"/>
                <w:lang w:val="en-US"/>
              </w:rPr>
              <w:t>1</w:t>
            </w:r>
            <w:r w:rsidRPr="00095D75">
              <w:rPr>
                <w:sz w:val="22"/>
                <w:szCs w:val="22"/>
              </w:rPr>
              <w:t> </w:t>
            </w:r>
            <w:r w:rsidRPr="00095D75">
              <w:rPr>
                <w:sz w:val="22"/>
                <w:szCs w:val="22"/>
                <w:lang w:val="en-US"/>
              </w:rPr>
              <w:t>675</w:t>
            </w:r>
          </w:p>
        </w:tc>
        <w:tc>
          <w:tcPr>
            <w:tcW w:w="1386" w:type="dxa"/>
            <w:tcBorders>
              <w:top w:val="nil"/>
              <w:left w:val="single" w:sz="4" w:space="0" w:color="auto"/>
              <w:bottom w:val="double" w:sz="4" w:space="0" w:color="auto"/>
              <w:right w:val="single" w:sz="4" w:space="0" w:color="auto"/>
            </w:tcBorders>
            <w:vAlign w:val="bottom"/>
          </w:tcPr>
          <w:p w:rsidR="00740D92" w:rsidRPr="00095D75" w:rsidRDefault="00740D92" w:rsidP="00B94E59">
            <w:pPr>
              <w:shd w:val="clear" w:color="auto" w:fill="FFFFFF"/>
              <w:spacing w:before="40" w:after="40" w:line="240" w:lineRule="exact"/>
              <w:ind w:right="451"/>
              <w:jc w:val="right"/>
              <w:rPr>
                <w:sz w:val="22"/>
                <w:szCs w:val="22"/>
              </w:rPr>
            </w:pPr>
            <w:r w:rsidRPr="00095D75">
              <w:rPr>
                <w:sz w:val="22"/>
                <w:szCs w:val="22"/>
              </w:rPr>
              <w:t>23</w:t>
            </w:r>
          </w:p>
        </w:tc>
        <w:tc>
          <w:tcPr>
            <w:tcW w:w="1387" w:type="dxa"/>
            <w:tcBorders>
              <w:top w:val="nil"/>
              <w:left w:val="single" w:sz="4" w:space="0" w:color="auto"/>
              <w:bottom w:val="double" w:sz="4" w:space="0" w:color="auto"/>
              <w:right w:val="single" w:sz="4" w:space="0" w:color="auto"/>
            </w:tcBorders>
            <w:vAlign w:val="bottom"/>
          </w:tcPr>
          <w:p w:rsidR="00740D92" w:rsidRPr="0011266D" w:rsidRDefault="00FD5816" w:rsidP="00FD5816">
            <w:pPr>
              <w:shd w:val="clear" w:color="auto" w:fill="FFFFFF"/>
              <w:spacing w:before="40" w:after="40" w:line="240" w:lineRule="exact"/>
              <w:ind w:right="451"/>
              <w:jc w:val="right"/>
              <w:rPr>
                <w:sz w:val="22"/>
                <w:szCs w:val="22"/>
              </w:rPr>
            </w:pPr>
            <w:r w:rsidRPr="0011266D">
              <w:rPr>
                <w:sz w:val="22"/>
                <w:szCs w:val="22"/>
              </w:rPr>
              <w:t>31</w:t>
            </w:r>
          </w:p>
        </w:tc>
      </w:tr>
    </w:tbl>
    <w:p w:rsidR="00740D92" w:rsidRPr="005D2E70" w:rsidRDefault="00740D92" w:rsidP="00740D92">
      <w:pPr>
        <w:ind w:firstLine="709"/>
        <w:jc w:val="both"/>
        <w:rPr>
          <w:sz w:val="20"/>
          <w:szCs w:val="20"/>
        </w:rPr>
      </w:pPr>
    </w:p>
    <w:p w:rsidR="00740D92" w:rsidRPr="00FD6EDF" w:rsidRDefault="00740D92" w:rsidP="00740D92">
      <w:pPr>
        <w:spacing w:line="264" w:lineRule="auto"/>
        <w:ind w:firstLine="709"/>
        <w:jc w:val="both"/>
        <w:rPr>
          <w:sz w:val="26"/>
          <w:szCs w:val="26"/>
        </w:rPr>
      </w:pPr>
      <w:r>
        <w:rPr>
          <w:sz w:val="26"/>
          <w:szCs w:val="26"/>
        </w:rPr>
        <w:t xml:space="preserve">Розничный товарооборот индивидуальных предпринимателей </w:t>
      </w:r>
      <w:r>
        <w:rPr>
          <w:sz w:val="26"/>
          <w:szCs w:val="26"/>
        </w:rPr>
        <w:br/>
        <w:t xml:space="preserve">и физических лиц </w:t>
      </w:r>
      <w:r w:rsidRPr="00900AB4">
        <w:rPr>
          <w:sz w:val="26"/>
          <w:szCs w:val="26"/>
        </w:rPr>
        <w:t>в</w:t>
      </w:r>
      <w:r w:rsidR="00900AB4">
        <w:rPr>
          <w:sz w:val="26"/>
          <w:szCs w:val="26"/>
        </w:rPr>
        <w:t xml:space="preserve"> </w:t>
      </w:r>
      <w:r w:rsidR="00900AB4" w:rsidRPr="00900AB4">
        <w:rPr>
          <w:sz w:val="26"/>
          <w:szCs w:val="26"/>
          <w:lang w:val="en-US"/>
        </w:rPr>
        <w:t>I</w:t>
      </w:r>
      <w:r w:rsidR="00900AB4" w:rsidRPr="00900AB4">
        <w:rPr>
          <w:sz w:val="26"/>
          <w:szCs w:val="26"/>
        </w:rPr>
        <w:t xml:space="preserve"> квартале</w:t>
      </w:r>
      <w:r w:rsidR="00900AB4" w:rsidRPr="00900AB4">
        <w:rPr>
          <w:rFonts w:ascii="Arial" w:hAnsi="Arial" w:cs="Arial"/>
          <w:sz w:val="22"/>
          <w:szCs w:val="22"/>
        </w:rPr>
        <w:t xml:space="preserve"> </w:t>
      </w:r>
      <w:r w:rsidRPr="003A0438">
        <w:rPr>
          <w:sz w:val="26"/>
          <w:szCs w:val="26"/>
        </w:rPr>
        <w:t>20</w:t>
      </w:r>
      <w:r>
        <w:rPr>
          <w:sz w:val="26"/>
          <w:szCs w:val="26"/>
        </w:rPr>
        <w:t>2</w:t>
      </w:r>
      <w:r w:rsidR="00900AB4">
        <w:rPr>
          <w:sz w:val="26"/>
          <w:szCs w:val="26"/>
        </w:rPr>
        <w:t>2</w:t>
      </w:r>
      <w:r w:rsidRPr="003A0438">
        <w:rPr>
          <w:sz w:val="26"/>
          <w:szCs w:val="26"/>
        </w:rPr>
        <w:t> </w:t>
      </w:r>
      <w:r w:rsidR="00900AB4">
        <w:rPr>
          <w:sz w:val="26"/>
          <w:szCs w:val="26"/>
        </w:rPr>
        <w:t>г.</w:t>
      </w:r>
      <w:r w:rsidRPr="001D2DF0">
        <w:rPr>
          <w:sz w:val="26"/>
          <w:szCs w:val="26"/>
        </w:rPr>
        <w:t xml:space="preserve"> </w:t>
      </w:r>
      <w:r>
        <w:rPr>
          <w:sz w:val="26"/>
          <w:szCs w:val="26"/>
        </w:rPr>
        <w:t xml:space="preserve">составил </w:t>
      </w:r>
      <w:r w:rsidR="004C7F6A" w:rsidRPr="004C7F6A">
        <w:rPr>
          <w:sz w:val="26"/>
          <w:szCs w:val="26"/>
        </w:rPr>
        <w:t>109</w:t>
      </w:r>
      <w:r w:rsidRPr="004C7F6A">
        <w:rPr>
          <w:sz w:val="26"/>
          <w:szCs w:val="26"/>
        </w:rPr>
        <w:t xml:space="preserve"> млн. </w:t>
      </w:r>
      <w:r>
        <w:rPr>
          <w:sz w:val="26"/>
          <w:szCs w:val="26"/>
        </w:rPr>
        <w:t xml:space="preserve">рублей, </w:t>
      </w:r>
      <w:r w:rsidR="005A1C36">
        <w:rPr>
          <w:sz w:val="26"/>
          <w:szCs w:val="26"/>
        </w:rPr>
        <w:br/>
      </w:r>
      <w:r>
        <w:rPr>
          <w:sz w:val="26"/>
          <w:szCs w:val="26"/>
        </w:rPr>
        <w:t xml:space="preserve">или в сопоставимых ценах </w:t>
      </w:r>
      <w:r w:rsidRPr="004C7F6A">
        <w:rPr>
          <w:sz w:val="26"/>
          <w:szCs w:val="26"/>
        </w:rPr>
        <w:t xml:space="preserve">94,3% </w:t>
      </w:r>
      <w:r>
        <w:rPr>
          <w:sz w:val="26"/>
          <w:szCs w:val="26"/>
        </w:rPr>
        <w:t>к уровню</w:t>
      </w:r>
      <w:r w:rsidR="00900AB4" w:rsidRPr="00900AB4">
        <w:rPr>
          <w:rFonts w:ascii="Arial" w:hAnsi="Arial" w:cs="Arial"/>
          <w:sz w:val="22"/>
          <w:szCs w:val="22"/>
        </w:rPr>
        <w:t xml:space="preserve"> </w:t>
      </w:r>
      <w:r w:rsidR="00900AB4" w:rsidRPr="00900AB4">
        <w:rPr>
          <w:sz w:val="26"/>
          <w:szCs w:val="26"/>
          <w:lang w:val="en-US"/>
        </w:rPr>
        <w:t>I</w:t>
      </w:r>
      <w:r w:rsidR="00900AB4" w:rsidRPr="00900AB4">
        <w:rPr>
          <w:sz w:val="26"/>
          <w:szCs w:val="26"/>
        </w:rPr>
        <w:t xml:space="preserve"> квартала</w:t>
      </w:r>
      <w:r>
        <w:rPr>
          <w:sz w:val="26"/>
          <w:szCs w:val="26"/>
        </w:rPr>
        <w:t xml:space="preserve"> </w:t>
      </w:r>
      <w:r w:rsidRPr="003A0438">
        <w:rPr>
          <w:sz w:val="26"/>
          <w:szCs w:val="26"/>
        </w:rPr>
        <w:t>20</w:t>
      </w:r>
      <w:r>
        <w:rPr>
          <w:sz w:val="26"/>
          <w:szCs w:val="26"/>
        </w:rPr>
        <w:t>2</w:t>
      </w:r>
      <w:r w:rsidR="00D101FE">
        <w:rPr>
          <w:sz w:val="26"/>
          <w:szCs w:val="26"/>
        </w:rPr>
        <w:t>1</w:t>
      </w:r>
      <w:r w:rsidRPr="003A0438">
        <w:rPr>
          <w:sz w:val="26"/>
          <w:szCs w:val="26"/>
        </w:rPr>
        <w:t> г</w:t>
      </w:r>
      <w:r>
        <w:rPr>
          <w:sz w:val="26"/>
          <w:szCs w:val="26"/>
        </w:rPr>
        <w:t xml:space="preserve">. Около </w:t>
      </w:r>
      <w:r w:rsidR="004C7F6A" w:rsidRPr="004C7F6A">
        <w:rPr>
          <w:sz w:val="26"/>
          <w:szCs w:val="26"/>
        </w:rPr>
        <w:t>82</w:t>
      </w:r>
      <w:r w:rsidRPr="004C7F6A">
        <w:rPr>
          <w:sz w:val="26"/>
          <w:szCs w:val="26"/>
        </w:rPr>
        <w:t>%</w:t>
      </w:r>
      <w:r>
        <w:rPr>
          <w:sz w:val="26"/>
          <w:szCs w:val="26"/>
        </w:rPr>
        <w:t xml:space="preserve"> розничного товарооборота индивидуальных предпринимателей и физических лиц формируется при осуществлении торговли на рынках, в торговых центрах.</w:t>
      </w:r>
    </w:p>
    <w:p w:rsidR="00740D92" w:rsidRDefault="00740D92" w:rsidP="00740D92">
      <w:pPr>
        <w:pStyle w:val="a8"/>
        <w:shd w:val="clear" w:color="auto" w:fill="FFFFFF"/>
        <w:spacing w:after="0"/>
        <w:ind w:left="11"/>
        <w:jc w:val="center"/>
        <w:rPr>
          <w:rFonts w:ascii="Arial" w:hAnsi="Arial" w:cs="Arial"/>
          <w:b/>
          <w:sz w:val="22"/>
          <w:szCs w:val="22"/>
        </w:rPr>
      </w:pPr>
    </w:p>
    <w:p w:rsidR="00740D92" w:rsidRPr="00893348" w:rsidRDefault="00740D92" w:rsidP="00740D92">
      <w:pPr>
        <w:pStyle w:val="a8"/>
        <w:shd w:val="clear" w:color="auto" w:fill="FFFFFF"/>
        <w:ind w:left="14"/>
        <w:jc w:val="center"/>
        <w:rPr>
          <w:rFonts w:ascii="Arial" w:hAnsi="Arial" w:cs="Arial"/>
          <w:sz w:val="22"/>
          <w:szCs w:val="22"/>
        </w:rPr>
      </w:pPr>
      <w:r w:rsidRPr="00893348">
        <w:rPr>
          <w:rFonts w:ascii="Arial" w:hAnsi="Arial" w:cs="Arial"/>
          <w:b/>
          <w:sz w:val="22"/>
          <w:szCs w:val="22"/>
        </w:rPr>
        <w:t>Структура продаж</w:t>
      </w:r>
      <w:r>
        <w:rPr>
          <w:rFonts w:ascii="Arial" w:hAnsi="Arial" w:cs="Arial"/>
          <w:b/>
          <w:sz w:val="22"/>
          <w:szCs w:val="22"/>
        </w:rPr>
        <w:t>и</w:t>
      </w:r>
      <w:r w:rsidRPr="00893348">
        <w:rPr>
          <w:rFonts w:ascii="Arial" w:hAnsi="Arial" w:cs="Arial"/>
          <w:b/>
          <w:sz w:val="22"/>
          <w:szCs w:val="22"/>
        </w:rPr>
        <w:t xml:space="preserve"> отдельных товаров </w:t>
      </w:r>
      <w:r>
        <w:rPr>
          <w:rFonts w:ascii="Arial" w:hAnsi="Arial" w:cs="Arial"/>
          <w:b/>
          <w:sz w:val="22"/>
          <w:szCs w:val="22"/>
        </w:rPr>
        <w:t xml:space="preserve">индивидуальными предпринимателями </w:t>
      </w:r>
      <w:r>
        <w:rPr>
          <w:rFonts w:ascii="Arial" w:hAnsi="Arial" w:cs="Arial"/>
          <w:b/>
          <w:sz w:val="22"/>
          <w:szCs w:val="22"/>
        </w:rPr>
        <w:br/>
        <w:t xml:space="preserve">и физическими лицами </w:t>
      </w:r>
      <w:r w:rsidRPr="00893348">
        <w:rPr>
          <w:rFonts w:ascii="Arial" w:hAnsi="Arial" w:cs="Arial"/>
          <w:b/>
          <w:sz w:val="22"/>
          <w:szCs w:val="22"/>
        </w:rPr>
        <w:t>на рынках, в торговых центрах</w:t>
      </w:r>
    </w:p>
    <w:p w:rsidR="00740D92" w:rsidRPr="00893348" w:rsidRDefault="00740D92" w:rsidP="00740D92">
      <w:pPr>
        <w:pStyle w:val="a8"/>
        <w:widowControl w:val="0"/>
        <w:shd w:val="clear" w:color="auto" w:fill="FFFFFF"/>
        <w:jc w:val="center"/>
        <w:rPr>
          <w:rFonts w:ascii="Arial" w:hAnsi="Arial" w:cs="Arial"/>
          <w:i/>
          <w:sz w:val="20"/>
        </w:rPr>
      </w:pPr>
      <w:r w:rsidRPr="00893348">
        <w:rPr>
          <w:rFonts w:ascii="Arial" w:hAnsi="Arial" w:cs="Arial"/>
          <w:i/>
          <w:sz w:val="20"/>
        </w:rPr>
        <w:t>(</w:t>
      </w:r>
      <w:proofErr w:type="gramStart"/>
      <w:r w:rsidRPr="00893348">
        <w:rPr>
          <w:rFonts w:ascii="Arial" w:hAnsi="Arial" w:cs="Arial"/>
          <w:i/>
          <w:sz w:val="20"/>
        </w:rPr>
        <w:t>в</w:t>
      </w:r>
      <w:proofErr w:type="gramEnd"/>
      <w:r w:rsidRPr="00893348">
        <w:rPr>
          <w:rFonts w:ascii="Arial" w:hAnsi="Arial" w:cs="Arial"/>
          <w:i/>
          <w:sz w:val="20"/>
        </w:rPr>
        <w:t xml:space="preserve"> % к итогу)</w:t>
      </w:r>
    </w:p>
    <w:tbl>
      <w:tblPr>
        <w:tblW w:w="90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53"/>
        <w:gridCol w:w="2416"/>
        <w:gridCol w:w="2416"/>
      </w:tblGrid>
      <w:tr w:rsidR="00740D92" w:rsidRPr="00893348" w:rsidTr="00B94E59">
        <w:trPr>
          <w:trHeight w:val="452"/>
          <w:tblHeader/>
        </w:trPr>
        <w:tc>
          <w:tcPr>
            <w:tcW w:w="4253" w:type="dxa"/>
            <w:tcBorders>
              <w:top w:val="single" w:sz="4" w:space="0" w:color="auto"/>
              <w:left w:val="single" w:sz="4" w:space="0" w:color="auto"/>
              <w:bottom w:val="single" w:sz="4" w:space="0" w:color="auto"/>
              <w:right w:val="single" w:sz="4" w:space="0" w:color="auto"/>
            </w:tcBorders>
            <w:shd w:val="clear" w:color="auto" w:fill="FFFFFF"/>
          </w:tcPr>
          <w:p w:rsidR="00740D92" w:rsidRPr="009A5484" w:rsidRDefault="00740D92" w:rsidP="00B94E59">
            <w:pPr>
              <w:pStyle w:val="a8"/>
              <w:shd w:val="clear" w:color="auto" w:fill="FFFFFF"/>
              <w:spacing w:before="36" w:after="36" w:line="240" w:lineRule="exact"/>
              <w:jc w:val="center"/>
              <w:rPr>
                <w:sz w:val="22"/>
                <w:szCs w:val="22"/>
              </w:rPr>
            </w:pPr>
          </w:p>
        </w:tc>
        <w:tc>
          <w:tcPr>
            <w:tcW w:w="2416" w:type="dxa"/>
            <w:tcBorders>
              <w:top w:val="single" w:sz="4" w:space="0" w:color="auto"/>
              <w:left w:val="single" w:sz="4" w:space="0" w:color="auto"/>
              <w:right w:val="single" w:sz="4" w:space="0" w:color="auto"/>
            </w:tcBorders>
            <w:shd w:val="clear" w:color="auto" w:fill="FFFFFF"/>
          </w:tcPr>
          <w:p w:rsidR="00740D92" w:rsidRPr="009A5484" w:rsidRDefault="00900AB4" w:rsidP="00900AB4">
            <w:pPr>
              <w:pStyle w:val="a8"/>
              <w:shd w:val="clear" w:color="auto" w:fill="FFFFFF"/>
              <w:spacing w:before="36" w:after="36" w:line="240" w:lineRule="exact"/>
              <w:ind w:left="0"/>
              <w:jc w:val="center"/>
              <w:rPr>
                <w:sz w:val="22"/>
                <w:szCs w:val="22"/>
              </w:rPr>
            </w:pPr>
            <w:r>
              <w:rPr>
                <w:sz w:val="22"/>
                <w:szCs w:val="22"/>
              </w:rPr>
              <w:t>Февраль</w:t>
            </w:r>
            <w:r w:rsidR="00740D92" w:rsidRPr="009A5484">
              <w:rPr>
                <w:sz w:val="22"/>
                <w:szCs w:val="22"/>
              </w:rPr>
              <w:br/>
              <w:t>20</w:t>
            </w:r>
            <w:r w:rsidR="00740D92">
              <w:rPr>
                <w:sz w:val="22"/>
                <w:szCs w:val="22"/>
              </w:rPr>
              <w:t>2</w:t>
            </w:r>
            <w:r>
              <w:rPr>
                <w:sz w:val="22"/>
                <w:szCs w:val="22"/>
              </w:rPr>
              <w:t>2</w:t>
            </w:r>
            <w:r w:rsidR="00740D92" w:rsidRPr="00CB05A7">
              <w:rPr>
                <w:rFonts w:eastAsia="Arial Unicode MS"/>
                <w:sz w:val="22"/>
                <w:szCs w:val="22"/>
              </w:rPr>
              <w:t> </w:t>
            </w:r>
            <w:r w:rsidR="00740D92" w:rsidRPr="009A5484">
              <w:rPr>
                <w:sz w:val="22"/>
                <w:szCs w:val="22"/>
              </w:rPr>
              <w:t>г.</w:t>
            </w:r>
          </w:p>
        </w:tc>
        <w:tc>
          <w:tcPr>
            <w:tcW w:w="2416" w:type="dxa"/>
            <w:tcBorders>
              <w:top w:val="single" w:sz="4" w:space="0" w:color="auto"/>
              <w:left w:val="single" w:sz="4" w:space="0" w:color="auto"/>
              <w:right w:val="single" w:sz="4" w:space="0" w:color="auto"/>
            </w:tcBorders>
            <w:shd w:val="clear" w:color="auto" w:fill="FFFFFF"/>
          </w:tcPr>
          <w:p w:rsidR="00740D92" w:rsidRPr="009A5484" w:rsidRDefault="00740D92" w:rsidP="00900AB4">
            <w:pPr>
              <w:pStyle w:val="a8"/>
              <w:shd w:val="clear" w:color="auto" w:fill="FFFFFF"/>
              <w:spacing w:before="36" w:after="36" w:line="240" w:lineRule="exact"/>
              <w:ind w:left="0"/>
              <w:jc w:val="center"/>
              <w:rPr>
                <w:sz w:val="22"/>
                <w:szCs w:val="22"/>
              </w:rPr>
            </w:pPr>
            <w:r w:rsidRPr="009A5484">
              <w:rPr>
                <w:sz w:val="22"/>
                <w:szCs w:val="22"/>
                <w:u w:val="single"/>
              </w:rPr>
              <w:t>Справочно</w:t>
            </w:r>
            <w:r w:rsidRPr="009A5484">
              <w:rPr>
                <w:sz w:val="22"/>
                <w:szCs w:val="22"/>
                <w:u w:val="single"/>
              </w:rPr>
              <w:br/>
            </w:r>
            <w:r w:rsidR="00900AB4">
              <w:rPr>
                <w:sz w:val="22"/>
                <w:szCs w:val="22"/>
              </w:rPr>
              <w:t>февраль</w:t>
            </w:r>
            <w:r w:rsidRPr="009A5484">
              <w:rPr>
                <w:sz w:val="22"/>
                <w:szCs w:val="22"/>
              </w:rPr>
              <w:t xml:space="preserve"> 20</w:t>
            </w:r>
            <w:r>
              <w:rPr>
                <w:sz w:val="22"/>
                <w:szCs w:val="22"/>
              </w:rPr>
              <w:t>2</w:t>
            </w:r>
            <w:r w:rsidR="00900AB4">
              <w:rPr>
                <w:sz w:val="22"/>
                <w:szCs w:val="22"/>
              </w:rPr>
              <w:t>1</w:t>
            </w:r>
            <w:r w:rsidRPr="00CB05A7">
              <w:rPr>
                <w:rFonts w:eastAsia="Arial Unicode MS"/>
                <w:sz w:val="22"/>
                <w:szCs w:val="22"/>
              </w:rPr>
              <w:t> </w:t>
            </w:r>
            <w:r w:rsidRPr="009A5484">
              <w:rPr>
                <w:sz w:val="22"/>
                <w:szCs w:val="22"/>
              </w:rPr>
              <w:t>г.</w:t>
            </w:r>
          </w:p>
        </w:tc>
      </w:tr>
      <w:tr w:rsidR="00740D92" w:rsidRPr="003A71A5" w:rsidTr="00B94E59">
        <w:tc>
          <w:tcPr>
            <w:tcW w:w="4253" w:type="dxa"/>
            <w:tcBorders>
              <w:top w:val="single" w:sz="4" w:space="0" w:color="auto"/>
              <w:left w:val="single" w:sz="4" w:space="0" w:color="auto"/>
              <w:bottom w:val="nil"/>
              <w:right w:val="single" w:sz="4" w:space="0" w:color="auto"/>
            </w:tcBorders>
            <w:shd w:val="clear" w:color="auto" w:fill="FFFFFF"/>
            <w:vAlign w:val="bottom"/>
          </w:tcPr>
          <w:p w:rsidR="00740D92" w:rsidRPr="009A5484" w:rsidRDefault="00740D92" w:rsidP="00B94E59">
            <w:pPr>
              <w:pStyle w:val="a8"/>
              <w:shd w:val="clear" w:color="auto" w:fill="FFFFFF"/>
              <w:spacing w:before="36" w:after="36" w:line="240" w:lineRule="exact"/>
              <w:ind w:left="-38"/>
              <w:rPr>
                <w:b/>
                <w:sz w:val="22"/>
                <w:szCs w:val="22"/>
              </w:rPr>
            </w:pPr>
            <w:r w:rsidRPr="009A5484">
              <w:rPr>
                <w:b/>
                <w:sz w:val="22"/>
                <w:szCs w:val="22"/>
              </w:rPr>
              <w:t>Всего товаров</w:t>
            </w:r>
          </w:p>
        </w:tc>
        <w:tc>
          <w:tcPr>
            <w:tcW w:w="2416" w:type="dxa"/>
            <w:tcBorders>
              <w:top w:val="single" w:sz="4" w:space="0" w:color="auto"/>
              <w:left w:val="single" w:sz="4" w:space="0" w:color="auto"/>
              <w:bottom w:val="nil"/>
              <w:right w:val="single" w:sz="4" w:space="0" w:color="auto"/>
            </w:tcBorders>
            <w:shd w:val="clear" w:color="auto" w:fill="FFFFFF"/>
            <w:vAlign w:val="bottom"/>
          </w:tcPr>
          <w:p w:rsidR="00740D92" w:rsidRPr="008141B8" w:rsidRDefault="00740D92" w:rsidP="00B94E59">
            <w:pPr>
              <w:pStyle w:val="a8"/>
              <w:shd w:val="clear" w:color="auto" w:fill="FFFFFF"/>
              <w:spacing w:before="36" w:after="36" w:line="240" w:lineRule="exact"/>
              <w:ind w:right="964"/>
              <w:jc w:val="right"/>
              <w:rPr>
                <w:b/>
                <w:sz w:val="22"/>
                <w:szCs w:val="22"/>
              </w:rPr>
            </w:pPr>
            <w:r w:rsidRPr="008141B8">
              <w:rPr>
                <w:b/>
                <w:sz w:val="22"/>
                <w:szCs w:val="22"/>
              </w:rPr>
              <w:t>100</w:t>
            </w:r>
          </w:p>
        </w:tc>
        <w:tc>
          <w:tcPr>
            <w:tcW w:w="2416" w:type="dxa"/>
            <w:tcBorders>
              <w:top w:val="single" w:sz="4" w:space="0" w:color="auto"/>
              <w:left w:val="single" w:sz="4" w:space="0" w:color="auto"/>
              <w:bottom w:val="nil"/>
              <w:right w:val="single" w:sz="4" w:space="0" w:color="auto"/>
            </w:tcBorders>
            <w:shd w:val="clear" w:color="auto" w:fill="FFFFFF"/>
            <w:vAlign w:val="bottom"/>
          </w:tcPr>
          <w:p w:rsidR="00740D92" w:rsidRPr="0097191A" w:rsidRDefault="00740D92" w:rsidP="00B94E59">
            <w:pPr>
              <w:pStyle w:val="a8"/>
              <w:shd w:val="clear" w:color="auto" w:fill="FFFFFF"/>
              <w:spacing w:before="36" w:after="36" w:line="240" w:lineRule="exact"/>
              <w:ind w:right="964"/>
              <w:jc w:val="right"/>
              <w:rPr>
                <w:b/>
                <w:sz w:val="22"/>
                <w:szCs w:val="22"/>
              </w:rPr>
            </w:pPr>
            <w:r w:rsidRPr="0097191A">
              <w:rPr>
                <w:b/>
                <w:sz w:val="22"/>
                <w:szCs w:val="22"/>
              </w:rPr>
              <w:t>100</w:t>
            </w:r>
          </w:p>
        </w:tc>
      </w:tr>
      <w:tr w:rsidR="00740D92" w:rsidRPr="003A71A5" w:rsidTr="00B94E59">
        <w:tc>
          <w:tcPr>
            <w:tcW w:w="4253" w:type="dxa"/>
            <w:tcBorders>
              <w:top w:val="nil"/>
              <w:left w:val="single" w:sz="4" w:space="0" w:color="auto"/>
              <w:bottom w:val="nil"/>
              <w:right w:val="single" w:sz="4" w:space="0" w:color="auto"/>
            </w:tcBorders>
            <w:shd w:val="clear" w:color="auto" w:fill="FFFFFF"/>
            <w:vAlign w:val="bottom"/>
          </w:tcPr>
          <w:p w:rsidR="00740D92" w:rsidRPr="009A5484" w:rsidRDefault="00740D92" w:rsidP="00B94E59">
            <w:pPr>
              <w:pStyle w:val="a8"/>
              <w:shd w:val="clear" w:color="auto" w:fill="FFFFFF"/>
              <w:spacing w:before="36" w:after="36" w:line="240" w:lineRule="exact"/>
              <w:ind w:left="113"/>
              <w:rPr>
                <w:sz w:val="22"/>
                <w:szCs w:val="22"/>
              </w:rPr>
            </w:pPr>
            <w:r>
              <w:rPr>
                <w:sz w:val="22"/>
                <w:szCs w:val="22"/>
              </w:rPr>
              <w:t>п</w:t>
            </w:r>
            <w:r w:rsidRPr="009A5484">
              <w:rPr>
                <w:sz w:val="22"/>
                <w:szCs w:val="22"/>
              </w:rPr>
              <w:t>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740D92" w:rsidRPr="008141B8" w:rsidRDefault="008141B8" w:rsidP="00B94E59">
            <w:pPr>
              <w:pStyle w:val="a8"/>
              <w:shd w:val="clear" w:color="auto" w:fill="FFFFFF"/>
              <w:spacing w:before="36" w:after="36" w:line="240" w:lineRule="exact"/>
              <w:ind w:right="964"/>
              <w:jc w:val="right"/>
              <w:rPr>
                <w:sz w:val="22"/>
                <w:szCs w:val="22"/>
              </w:rPr>
            </w:pPr>
            <w:r w:rsidRPr="008141B8">
              <w:rPr>
                <w:sz w:val="22"/>
                <w:szCs w:val="22"/>
              </w:rPr>
              <w:t>25,3</w:t>
            </w:r>
          </w:p>
        </w:tc>
        <w:tc>
          <w:tcPr>
            <w:tcW w:w="2416" w:type="dxa"/>
            <w:tcBorders>
              <w:top w:val="nil"/>
              <w:left w:val="single" w:sz="4" w:space="0" w:color="auto"/>
              <w:bottom w:val="nil"/>
              <w:right w:val="single" w:sz="4" w:space="0" w:color="auto"/>
            </w:tcBorders>
            <w:shd w:val="clear" w:color="auto" w:fill="FFFFFF"/>
            <w:vAlign w:val="bottom"/>
          </w:tcPr>
          <w:p w:rsidR="00740D92" w:rsidRPr="0097191A" w:rsidRDefault="0097191A" w:rsidP="00B94E59">
            <w:pPr>
              <w:pStyle w:val="a8"/>
              <w:shd w:val="clear" w:color="auto" w:fill="FFFFFF"/>
              <w:spacing w:before="36" w:after="36" w:line="240" w:lineRule="exact"/>
              <w:ind w:right="964"/>
              <w:jc w:val="right"/>
              <w:rPr>
                <w:sz w:val="22"/>
                <w:szCs w:val="22"/>
              </w:rPr>
            </w:pPr>
            <w:r w:rsidRPr="0097191A">
              <w:rPr>
                <w:sz w:val="22"/>
                <w:szCs w:val="22"/>
              </w:rPr>
              <w:t>24,8</w:t>
            </w:r>
          </w:p>
        </w:tc>
      </w:tr>
      <w:tr w:rsidR="00740D92" w:rsidRPr="003A71A5" w:rsidTr="00B94E59">
        <w:tc>
          <w:tcPr>
            <w:tcW w:w="4253" w:type="dxa"/>
            <w:tcBorders>
              <w:top w:val="nil"/>
              <w:left w:val="single" w:sz="4" w:space="0" w:color="auto"/>
              <w:bottom w:val="nil"/>
              <w:right w:val="single" w:sz="4" w:space="0" w:color="auto"/>
            </w:tcBorders>
            <w:shd w:val="clear" w:color="auto" w:fill="FFFFFF"/>
            <w:vAlign w:val="bottom"/>
          </w:tcPr>
          <w:p w:rsidR="00740D92" w:rsidRPr="009A5484" w:rsidRDefault="00740D92" w:rsidP="00B94E59">
            <w:pPr>
              <w:pStyle w:val="a8"/>
              <w:shd w:val="clear" w:color="auto" w:fill="FFFFFF"/>
              <w:spacing w:before="36" w:after="36" w:line="240" w:lineRule="exact"/>
              <w:ind w:left="567"/>
              <w:rPr>
                <w:sz w:val="22"/>
                <w:szCs w:val="22"/>
              </w:rPr>
            </w:pPr>
            <w:r w:rsidRPr="009A5484">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740D92" w:rsidRPr="008141B8" w:rsidRDefault="00740D92" w:rsidP="00B94E59">
            <w:pPr>
              <w:pStyle w:val="a8"/>
              <w:shd w:val="clear" w:color="auto" w:fill="FFFFFF"/>
              <w:spacing w:before="36" w:after="36" w:line="240" w:lineRule="exact"/>
              <w:ind w:right="964"/>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740D92" w:rsidRPr="0097191A" w:rsidRDefault="00740D92" w:rsidP="00B94E59">
            <w:pPr>
              <w:pStyle w:val="a8"/>
              <w:shd w:val="clear" w:color="auto" w:fill="FFFFFF"/>
              <w:spacing w:before="36" w:after="36" w:line="240" w:lineRule="exact"/>
              <w:ind w:right="964"/>
              <w:jc w:val="right"/>
              <w:rPr>
                <w:sz w:val="22"/>
                <w:szCs w:val="22"/>
              </w:rPr>
            </w:pPr>
          </w:p>
        </w:tc>
      </w:tr>
      <w:tr w:rsidR="00740D92" w:rsidRPr="003A71A5" w:rsidTr="00B94E59">
        <w:tc>
          <w:tcPr>
            <w:tcW w:w="4253" w:type="dxa"/>
            <w:tcBorders>
              <w:top w:val="nil"/>
              <w:left w:val="single" w:sz="4" w:space="0" w:color="auto"/>
              <w:bottom w:val="nil"/>
              <w:right w:val="single" w:sz="4" w:space="0" w:color="auto"/>
            </w:tcBorders>
            <w:shd w:val="clear" w:color="auto" w:fill="FFFFFF"/>
            <w:vAlign w:val="bottom"/>
          </w:tcPr>
          <w:p w:rsidR="00740D92" w:rsidRPr="009A5484" w:rsidRDefault="00740D92" w:rsidP="00B94E59">
            <w:pPr>
              <w:pStyle w:val="a8"/>
              <w:shd w:val="clear" w:color="auto" w:fill="FFFFFF"/>
              <w:spacing w:before="36" w:after="36" w:line="240" w:lineRule="exact"/>
              <w:ind w:left="284"/>
              <w:rPr>
                <w:sz w:val="22"/>
                <w:szCs w:val="22"/>
              </w:rPr>
            </w:pPr>
            <w:r w:rsidRPr="00B6597D">
              <w:rPr>
                <w:sz w:val="22"/>
                <w:szCs w:val="22"/>
              </w:rPr>
              <w:t>овощи и фрукты свежие,</w:t>
            </w:r>
            <w:r w:rsidRPr="009A5484">
              <w:rPr>
                <w:sz w:val="22"/>
                <w:szCs w:val="22"/>
              </w:rPr>
              <w:t xml:space="preserve"> </w:t>
            </w:r>
            <w:r>
              <w:rPr>
                <w:sz w:val="22"/>
                <w:szCs w:val="22"/>
              </w:rPr>
              <w:br/>
            </w:r>
            <w:r w:rsidRPr="009A5484">
              <w:rPr>
                <w:sz w:val="22"/>
                <w:szCs w:val="22"/>
              </w:rPr>
              <w:t xml:space="preserve">сушеные и </w:t>
            </w:r>
            <w:r w:rsidRPr="00B6597D">
              <w:rPr>
                <w:sz w:val="22"/>
                <w:szCs w:val="22"/>
              </w:rPr>
              <w:t>консервированные, соки</w:t>
            </w:r>
          </w:p>
        </w:tc>
        <w:tc>
          <w:tcPr>
            <w:tcW w:w="2416" w:type="dxa"/>
            <w:tcBorders>
              <w:top w:val="nil"/>
              <w:left w:val="single" w:sz="4" w:space="0" w:color="auto"/>
              <w:bottom w:val="nil"/>
              <w:right w:val="single" w:sz="4" w:space="0" w:color="auto"/>
            </w:tcBorders>
            <w:shd w:val="clear" w:color="auto" w:fill="FFFFFF"/>
            <w:vAlign w:val="bottom"/>
          </w:tcPr>
          <w:p w:rsidR="00740D92" w:rsidRPr="008141B8" w:rsidRDefault="008141B8" w:rsidP="00B94E59">
            <w:pPr>
              <w:pStyle w:val="a8"/>
              <w:shd w:val="clear" w:color="auto" w:fill="FFFFFF"/>
              <w:spacing w:before="36" w:after="36" w:line="240" w:lineRule="exact"/>
              <w:ind w:right="964"/>
              <w:jc w:val="right"/>
              <w:rPr>
                <w:sz w:val="22"/>
                <w:szCs w:val="22"/>
              </w:rPr>
            </w:pPr>
            <w:r w:rsidRPr="008141B8">
              <w:rPr>
                <w:sz w:val="22"/>
                <w:szCs w:val="22"/>
              </w:rPr>
              <w:t>8,9</w:t>
            </w:r>
          </w:p>
        </w:tc>
        <w:tc>
          <w:tcPr>
            <w:tcW w:w="2416" w:type="dxa"/>
            <w:tcBorders>
              <w:top w:val="nil"/>
              <w:left w:val="single" w:sz="4" w:space="0" w:color="auto"/>
              <w:bottom w:val="nil"/>
              <w:right w:val="single" w:sz="4" w:space="0" w:color="auto"/>
            </w:tcBorders>
            <w:shd w:val="clear" w:color="auto" w:fill="FFFFFF"/>
            <w:vAlign w:val="bottom"/>
          </w:tcPr>
          <w:p w:rsidR="00740D92" w:rsidRPr="0097191A" w:rsidRDefault="0097191A" w:rsidP="00B94E59">
            <w:pPr>
              <w:pStyle w:val="a8"/>
              <w:shd w:val="clear" w:color="auto" w:fill="FFFFFF"/>
              <w:spacing w:before="36" w:after="36" w:line="240" w:lineRule="exact"/>
              <w:ind w:right="964"/>
              <w:jc w:val="right"/>
              <w:rPr>
                <w:sz w:val="22"/>
                <w:szCs w:val="22"/>
              </w:rPr>
            </w:pPr>
            <w:r w:rsidRPr="0097191A">
              <w:rPr>
                <w:sz w:val="22"/>
                <w:szCs w:val="22"/>
              </w:rPr>
              <w:t>9,0</w:t>
            </w:r>
          </w:p>
        </w:tc>
      </w:tr>
      <w:tr w:rsidR="00740D92" w:rsidRPr="003A71A5" w:rsidTr="00B94E59">
        <w:tc>
          <w:tcPr>
            <w:tcW w:w="4253" w:type="dxa"/>
            <w:tcBorders>
              <w:top w:val="nil"/>
              <w:left w:val="single" w:sz="4" w:space="0" w:color="auto"/>
              <w:bottom w:val="single" w:sz="4" w:space="0" w:color="auto"/>
              <w:right w:val="single" w:sz="4" w:space="0" w:color="auto"/>
            </w:tcBorders>
            <w:shd w:val="clear" w:color="auto" w:fill="FFFFFF"/>
            <w:vAlign w:val="bottom"/>
          </w:tcPr>
          <w:p w:rsidR="00740D92" w:rsidRPr="009A5484" w:rsidRDefault="00740D92" w:rsidP="00B94E59">
            <w:pPr>
              <w:pStyle w:val="a8"/>
              <w:shd w:val="clear" w:color="auto" w:fill="FFFFFF"/>
              <w:spacing w:before="36" w:after="36" w:line="240" w:lineRule="exact"/>
              <w:ind w:left="284"/>
              <w:rPr>
                <w:sz w:val="22"/>
                <w:szCs w:val="22"/>
              </w:rPr>
            </w:pPr>
            <w:r w:rsidRPr="009A5484">
              <w:rPr>
                <w:sz w:val="22"/>
                <w:szCs w:val="22"/>
              </w:rPr>
              <w:t>мясо, в том числе мясо домашней птицы</w:t>
            </w:r>
          </w:p>
        </w:tc>
        <w:tc>
          <w:tcPr>
            <w:tcW w:w="2416" w:type="dxa"/>
            <w:tcBorders>
              <w:top w:val="nil"/>
              <w:left w:val="single" w:sz="4" w:space="0" w:color="auto"/>
              <w:bottom w:val="single" w:sz="4" w:space="0" w:color="auto"/>
              <w:right w:val="single" w:sz="4" w:space="0" w:color="auto"/>
            </w:tcBorders>
            <w:shd w:val="clear" w:color="auto" w:fill="FFFFFF"/>
            <w:vAlign w:val="bottom"/>
          </w:tcPr>
          <w:p w:rsidR="00740D92" w:rsidRPr="008141B8" w:rsidRDefault="008141B8" w:rsidP="00B94E59">
            <w:pPr>
              <w:pStyle w:val="a8"/>
              <w:shd w:val="clear" w:color="auto" w:fill="FFFFFF"/>
              <w:spacing w:before="36" w:after="36" w:line="240" w:lineRule="exact"/>
              <w:ind w:right="964"/>
              <w:jc w:val="right"/>
              <w:rPr>
                <w:sz w:val="22"/>
                <w:szCs w:val="22"/>
              </w:rPr>
            </w:pPr>
            <w:r w:rsidRPr="008141B8">
              <w:rPr>
                <w:sz w:val="22"/>
                <w:szCs w:val="22"/>
              </w:rPr>
              <w:t>6,9</w:t>
            </w:r>
          </w:p>
        </w:tc>
        <w:tc>
          <w:tcPr>
            <w:tcW w:w="2416" w:type="dxa"/>
            <w:tcBorders>
              <w:top w:val="nil"/>
              <w:left w:val="single" w:sz="4" w:space="0" w:color="auto"/>
              <w:bottom w:val="single" w:sz="4" w:space="0" w:color="auto"/>
              <w:right w:val="single" w:sz="4" w:space="0" w:color="auto"/>
            </w:tcBorders>
            <w:shd w:val="clear" w:color="auto" w:fill="FFFFFF"/>
            <w:vAlign w:val="bottom"/>
          </w:tcPr>
          <w:p w:rsidR="00740D92" w:rsidRPr="0097191A" w:rsidRDefault="0097191A" w:rsidP="00B94E59">
            <w:pPr>
              <w:pStyle w:val="a8"/>
              <w:shd w:val="clear" w:color="auto" w:fill="FFFFFF"/>
              <w:spacing w:before="36" w:after="36" w:line="240" w:lineRule="exact"/>
              <w:ind w:right="964"/>
              <w:jc w:val="right"/>
              <w:rPr>
                <w:sz w:val="22"/>
                <w:szCs w:val="22"/>
              </w:rPr>
            </w:pPr>
            <w:r w:rsidRPr="0097191A">
              <w:rPr>
                <w:sz w:val="22"/>
                <w:szCs w:val="22"/>
              </w:rPr>
              <w:t>6,0</w:t>
            </w:r>
          </w:p>
        </w:tc>
      </w:tr>
      <w:tr w:rsidR="00740D92" w:rsidRPr="003A71A5" w:rsidTr="00B94E59">
        <w:tc>
          <w:tcPr>
            <w:tcW w:w="4253" w:type="dxa"/>
            <w:tcBorders>
              <w:top w:val="single" w:sz="4" w:space="0" w:color="auto"/>
              <w:left w:val="single" w:sz="4" w:space="0" w:color="auto"/>
              <w:bottom w:val="nil"/>
              <w:right w:val="single" w:sz="4" w:space="0" w:color="auto"/>
            </w:tcBorders>
            <w:shd w:val="clear" w:color="auto" w:fill="FFFFFF"/>
            <w:vAlign w:val="bottom"/>
          </w:tcPr>
          <w:p w:rsidR="00740D92" w:rsidRPr="009A5484" w:rsidRDefault="00740D92" w:rsidP="00227BEF">
            <w:pPr>
              <w:pStyle w:val="a8"/>
              <w:shd w:val="clear" w:color="auto" w:fill="FFFFFF"/>
              <w:spacing w:before="64" w:after="64" w:line="240" w:lineRule="exact"/>
              <w:ind w:left="284" w:right="-108"/>
              <w:rPr>
                <w:sz w:val="22"/>
                <w:szCs w:val="22"/>
              </w:rPr>
            </w:pPr>
            <w:r w:rsidRPr="009A5484">
              <w:rPr>
                <w:sz w:val="22"/>
                <w:szCs w:val="16"/>
              </w:rPr>
              <w:lastRenderedPageBreak/>
              <w:t>продукты из мяса (колбасные изделия, копчености, полуфабрикаты</w:t>
            </w:r>
            <w:r>
              <w:rPr>
                <w:sz w:val="22"/>
                <w:szCs w:val="16"/>
              </w:rPr>
              <w:t>, консервы мясные</w:t>
            </w:r>
            <w:r w:rsidRPr="009A5484">
              <w:rPr>
                <w:sz w:val="22"/>
                <w:szCs w:val="16"/>
              </w:rPr>
              <w:t>)</w:t>
            </w:r>
          </w:p>
        </w:tc>
        <w:tc>
          <w:tcPr>
            <w:tcW w:w="2416" w:type="dxa"/>
            <w:tcBorders>
              <w:top w:val="single" w:sz="4" w:space="0" w:color="auto"/>
              <w:left w:val="single" w:sz="4" w:space="0" w:color="auto"/>
              <w:bottom w:val="nil"/>
              <w:right w:val="single" w:sz="4" w:space="0" w:color="auto"/>
            </w:tcBorders>
            <w:shd w:val="clear" w:color="auto" w:fill="FFFFFF"/>
            <w:vAlign w:val="bottom"/>
          </w:tcPr>
          <w:p w:rsidR="00740D92" w:rsidRPr="008141B8" w:rsidRDefault="008141B8" w:rsidP="00227BEF">
            <w:pPr>
              <w:pStyle w:val="a8"/>
              <w:shd w:val="clear" w:color="auto" w:fill="FFFFFF"/>
              <w:spacing w:before="64" w:after="64" w:line="240" w:lineRule="exact"/>
              <w:ind w:right="964"/>
              <w:jc w:val="right"/>
              <w:rPr>
                <w:sz w:val="22"/>
                <w:szCs w:val="22"/>
              </w:rPr>
            </w:pPr>
            <w:r w:rsidRPr="008141B8">
              <w:rPr>
                <w:sz w:val="22"/>
                <w:szCs w:val="22"/>
              </w:rPr>
              <w:t>2,8</w:t>
            </w:r>
          </w:p>
        </w:tc>
        <w:tc>
          <w:tcPr>
            <w:tcW w:w="2416" w:type="dxa"/>
            <w:tcBorders>
              <w:top w:val="single" w:sz="4" w:space="0" w:color="auto"/>
              <w:left w:val="single" w:sz="4" w:space="0" w:color="auto"/>
              <w:bottom w:val="nil"/>
              <w:right w:val="single" w:sz="4" w:space="0" w:color="auto"/>
            </w:tcBorders>
            <w:shd w:val="clear" w:color="auto" w:fill="FFFFFF"/>
            <w:vAlign w:val="bottom"/>
          </w:tcPr>
          <w:p w:rsidR="00740D92" w:rsidRPr="0097191A" w:rsidRDefault="0097191A" w:rsidP="00227BEF">
            <w:pPr>
              <w:pStyle w:val="a8"/>
              <w:shd w:val="clear" w:color="auto" w:fill="FFFFFF"/>
              <w:spacing w:before="64" w:after="64" w:line="240" w:lineRule="exact"/>
              <w:ind w:right="964"/>
              <w:jc w:val="right"/>
              <w:rPr>
                <w:sz w:val="22"/>
                <w:szCs w:val="22"/>
              </w:rPr>
            </w:pPr>
            <w:r w:rsidRPr="0097191A">
              <w:rPr>
                <w:sz w:val="22"/>
                <w:szCs w:val="22"/>
              </w:rPr>
              <w:t>2,7</w:t>
            </w:r>
          </w:p>
        </w:tc>
      </w:tr>
      <w:tr w:rsidR="00957CD0" w:rsidRPr="003A71A5" w:rsidTr="00957CD0">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картофель</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1,0</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0,8</w:t>
            </w:r>
          </w:p>
        </w:tc>
      </w:tr>
      <w:tr w:rsidR="00957CD0" w:rsidRPr="003A71A5" w:rsidTr="00957CD0">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рыба, ракообразные и моллюски</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1,0</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0,8</w:t>
            </w:r>
          </w:p>
        </w:tc>
      </w:tr>
      <w:tr w:rsidR="00957CD0" w:rsidRPr="003A71A5" w:rsidTr="00321B01">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чай, кофе</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1,0</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сахаристые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0,8</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 xml:space="preserve">хлеб и хлебобулочные изделия, </w:t>
            </w:r>
            <w:r>
              <w:rPr>
                <w:sz w:val="22"/>
                <w:szCs w:val="22"/>
              </w:rPr>
              <w:br/>
            </w:r>
            <w:r w:rsidRPr="009A5484">
              <w:rPr>
                <w:sz w:val="22"/>
                <w:szCs w:val="22"/>
              </w:rPr>
              <w:t>мучные кондитерские изделия</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0,8</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молочные продукты</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0,5</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мед</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0,4</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0,4</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сыры</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0,3</w:t>
            </w:r>
          </w:p>
        </w:tc>
        <w:tc>
          <w:tcPr>
            <w:tcW w:w="2416" w:type="dxa"/>
            <w:tcBorders>
              <w:top w:val="nil"/>
              <w:left w:val="single" w:sz="4" w:space="0" w:color="auto"/>
              <w:bottom w:val="nil"/>
              <w:right w:val="single" w:sz="4" w:space="0" w:color="auto"/>
            </w:tcBorders>
            <w:shd w:val="clear" w:color="auto" w:fill="FFFFFF"/>
            <w:vAlign w:val="bottom"/>
          </w:tcPr>
          <w:p w:rsidR="00957CD0" w:rsidRPr="0097191A" w:rsidRDefault="00957CD0" w:rsidP="00227BEF">
            <w:pPr>
              <w:pStyle w:val="a8"/>
              <w:shd w:val="clear" w:color="auto" w:fill="FFFFFF"/>
              <w:spacing w:before="64" w:after="64" w:line="240" w:lineRule="exact"/>
              <w:ind w:right="964"/>
              <w:jc w:val="right"/>
              <w:rPr>
                <w:sz w:val="22"/>
                <w:szCs w:val="22"/>
              </w:rPr>
            </w:pPr>
            <w:r w:rsidRPr="0097191A">
              <w:rPr>
                <w:sz w:val="22"/>
                <w:szCs w:val="22"/>
              </w:rPr>
              <w:t>0,4</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Default="00957CD0" w:rsidP="00227BEF">
            <w:pPr>
              <w:pStyle w:val="a8"/>
              <w:shd w:val="clear" w:color="auto" w:fill="FFFFFF"/>
              <w:spacing w:before="64" w:after="64" w:line="240" w:lineRule="exact"/>
              <w:ind w:left="312"/>
              <w:rPr>
                <w:sz w:val="22"/>
                <w:szCs w:val="22"/>
              </w:rPr>
            </w:pPr>
            <w:r>
              <w:rPr>
                <w:sz w:val="22"/>
                <w:szCs w:val="22"/>
              </w:rPr>
              <w:t xml:space="preserve">специи, пряности, </w:t>
            </w:r>
            <w:r>
              <w:rPr>
                <w:sz w:val="22"/>
                <w:szCs w:val="22"/>
              </w:rPr>
              <w:br/>
              <w:t>пищевые концентраты</w:t>
            </w: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r w:rsidRPr="00EA2AC9">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r w:rsidRPr="00EA2AC9">
              <w:rPr>
                <w:sz w:val="22"/>
                <w:szCs w:val="22"/>
              </w:rPr>
              <w:t>0,3</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left="284"/>
              <w:rPr>
                <w:sz w:val="22"/>
                <w:szCs w:val="22"/>
              </w:rPr>
            </w:pPr>
            <w:r w:rsidRPr="00EA2AC9">
              <w:rPr>
                <w:sz w:val="22"/>
                <w:szCs w:val="22"/>
              </w:rPr>
              <w:t>масло животное</w:t>
            </w: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r w:rsidRPr="00EA2AC9">
              <w:rPr>
                <w:sz w:val="22"/>
                <w:szCs w:val="22"/>
              </w:rPr>
              <w:t>0,2</w:t>
            </w: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r w:rsidRPr="00EA2AC9">
              <w:rPr>
                <w:sz w:val="22"/>
                <w:szCs w:val="22"/>
              </w:rPr>
              <w:t>0,2</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left="113"/>
              <w:rPr>
                <w:sz w:val="22"/>
                <w:szCs w:val="22"/>
              </w:rPr>
            </w:pPr>
            <w:r w:rsidRPr="00EA2AC9">
              <w:rPr>
                <w:sz w:val="22"/>
                <w:szCs w:val="22"/>
              </w:rPr>
              <w:t>непродовольственные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r w:rsidRPr="00EA2AC9">
              <w:rPr>
                <w:sz w:val="22"/>
                <w:szCs w:val="22"/>
              </w:rPr>
              <w:t>74,7</w:t>
            </w: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r w:rsidRPr="00EA2AC9">
              <w:rPr>
                <w:sz w:val="22"/>
                <w:szCs w:val="22"/>
              </w:rPr>
              <w:t>75,2</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left="567"/>
              <w:rPr>
                <w:sz w:val="22"/>
                <w:szCs w:val="22"/>
              </w:rPr>
            </w:pPr>
            <w:r w:rsidRPr="00EA2AC9">
              <w:rPr>
                <w:sz w:val="22"/>
                <w:szCs w:val="22"/>
              </w:rPr>
              <w:t>из них:</w:t>
            </w: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p>
        </w:tc>
        <w:tc>
          <w:tcPr>
            <w:tcW w:w="2416" w:type="dxa"/>
            <w:tcBorders>
              <w:top w:val="nil"/>
              <w:left w:val="single" w:sz="4" w:space="0" w:color="auto"/>
              <w:bottom w:val="nil"/>
              <w:right w:val="single" w:sz="4" w:space="0" w:color="auto"/>
            </w:tcBorders>
            <w:shd w:val="clear" w:color="auto" w:fill="FFFFFF"/>
            <w:vAlign w:val="bottom"/>
          </w:tcPr>
          <w:p w:rsidR="00957CD0" w:rsidRPr="00EA2AC9" w:rsidRDefault="00957CD0" w:rsidP="00227BEF">
            <w:pPr>
              <w:pStyle w:val="a8"/>
              <w:shd w:val="clear" w:color="auto" w:fill="FFFFFF"/>
              <w:spacing w:before="64" w:after="64" w:line="240" w:lineRule="exact"/>
              <w:ind w:right="964"/>
              <w:jc w:val="right"/>
              <w:rPr>
                <w:sz w:val="22"/>
                <w:szCs w:val="22"/>
              </w:rPr>
            </w:pP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верхняя одежда, трикотажные изделия, нижнее белье, постельные принадлежности</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32,3</w:t>
            </w:r>
          </w:p>
        </w:tc>
        <w:tc>
          <w:tcPr>
            <w:tcW w:w="2416" w:type="dxa"/>
            <w:tcBorders>
              <w:top w:val="nil"/>
              <w:left w:val="single" w:sz="4" w:space="0" w:color="auto"/>
              <w:bottom w:val="nil"/>
              <w:right w:val="single" w:sz="4" w:space="0" w:color="auto"/>
            </w:tcBorders>
            <w:shd w:val="clear" w:color="auto" w:fill="FFFFFF"/>
            <w:vAlign w:val="bottom"/>
          </w:tcPr>
          <w:p w:rsidR="00957CD0" w:rsidRPr="000E41C6" w:rsidRDefault="00957CD0" w:rsidP="00227BEF">
            <w:pPr>
              <w:pStyle w:val="a8"/>
              <w:shd w:val="clear" w:color="auto" w:fill="FFFFFF"/>
              <w:spacing w:before="64" w:after="64" w:line="240" w:lineRule="exact"/>
              <w:ind w:right="964"/>
              <w:jc w:val="right"/>
              <w:rPr>
                <w:sz w:val="22"/>
                <w:szCs w:val="22"/>
              </w:rPr>
            </w:pPr>
            <w:r w:rsidRPr="000E41C6">
              <w:rPr>
                <w:sz w:val="22"/>
                <w:szCs w:val="22"/>
              </w:rPr>
              <w:t>33,8</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 xml:space="preserve">запасные части и принадлежности </w:t>
            </w:r>
            <w:r>
              <w:rPr>
                <w:sz w:val="22"/>
                <w:szCs w:val="22"/>
              </w:rPr>
              <w:br/>
            </w:r>
            <w:r w:rsidRPr="009A5484">
              <w:rPr>
                <w:sz w:val="22"/>
                <w:szCs w:val="22"/>
              </w:rPr>
              <w:t>для автомобилей</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14,9</w:t>
            </w:r>
          </w:p>
        </w:tc>
        <w:tc>
          <w:tcPr>
            <w:tcW w:w="2416" w:type="dxa"/>
            <w:tcBorders>
              <w:top w:val="nil"/>
              <w:left w:val="single" w:sz="4" w:space="0" w:color="auto"/>
              <w:bottom w:val="nil"/>
              <w:right w:val="single" w:sz="4" w:space="0" w:color="auto"/>
            </w:tcBorders>
            <w:shd w:val="clear" w:color="auto" w:fill="FFFFFF"/>
            <w:vAlign w:val="bottom"/>
          </w:tcPr>
          <w:p w:rsidR="00957CD0" w:rsidRPr="000E41C6" w:rsidRDefault="00957CD0" w:rsidP="00227BEF">
            <w:pPr>
              <w:pStyle w:val="a8"/>
              <w:shd w:val="clear" w:color="auto" w:fill="FFFFFF"/>
              <w:spacing w:before="64" w:after="64" w:line="240" w:lineRule="exact"/>
              <w:ind w:right="964"/>
              <w:jc w:val="right"/>
              <w:rPr>
                <w:sz w:val="22"/>
                <w:szCs w:val="22"/>
              </w:rPr>
            </w:pPr>
            <w:r w:rsidRPr="000E41C6">
              <w:rPr>
                <w:sz w:val="22"/>
                <w:szCs w:val="22"/>
              </w:rPr>
              <w:t>14,2</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строительные материалы</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8,9</w:t>
            </w:r>
          </w:p>
        </w:tc>
        <w:tc>
          <w:tcPr>
            <w:tcW w:w="2416" w:type="dxa"/>
            <w:tcBorders>
              <w:top w:val="nil"/>
              <w:left w:val="single" w:sz="4" w:space="0" w:color="auto"/>
              <w:bottom w:val="nil"/>
              <w:right w:val="single" w:sz="4" w:space="0" w:color="auto"/>
            </w:tcBorders>
            <w:shd w:val="clear" w:color="auto" w:fill="FFFFFF"/>
            <w:vAlign w:val="bottom"/>
          </w:tcPr>
          <w:p w:rsidR="00957CD0" w:rsidRPr="000E41C6" w:rsidRDefault="00957CD0" w:rsidP="00227BEF">
            <w:pPr>
              <w:pStyle w:val="a8"/>
              <w:shd w:val="clear" w:color="auto" w:fill="FFFFFF"/>
              <w:spacing w:before="64" w:after="64" w:line="240" w:lineRule="exact"/>
              <w:ind w:right="964"/>
              <w:jc w:val="right"/>
              <w:rPr>
                <w:sz w:val="22"/>
                <w:szCs w:val="22"/>
              </w:rPr>
            </w:pPr>
            <w:r w:rsidRPr="000E41C6">
              <w:rPr>
                <w:sz w:val="22"/>
                <w:szCs w:val="22"/>
              </w:rPr>
              <w:t>7,7</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Pr="009A5484" w:rsidRDefault="00957CD0" w:rsidP="00227BEF">
            <w:pPr>
              <w:pStyle w:val="a8"/>
              <w:shd w:val="clear" w:color="auto" w:fill="FFFFFF"/>
              <w:spacing w:before="64" w:after="64" w:line="240" w:lineRule="exact"/>
              <w:ind w:left="284"/>
              <w:rPr>
                <w:sz w:val="22"/>
                <w:szCs w:val="22"/>
              </w:rPr>
            </w:pPr>
            <w:r w:rsidRPr="009A5484">
              <w:rPr>
                <w:sz w:val="22"/>
                <w:szCs w:val="22"/>
              </w:rPr>
              <w:t>обувь</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sidRPr="008141B8">
              <w:rPr>
                <w:sz w:val="22"/>
                <w:szCs w:val="22"/>
              </w:rPr>
              <w:t>6,1</w:t>
            </w:r>
          </w:p>
        </w:tc>
        <w:tc>
          <w:tcPr>
            <w:tcW w:w="2416" w:type="dxa"/>
            <w:tcBorders>
              <w:top w:val="nil"/>
              <w:left w:val="single" w:sz="4" w:space="0" w:color="auto"/>
              <w:bottom w:val="nil"/>
              <w:right w:val="single" w:sz="4" w:space="0" w:color="auto"/>
            </w:tcBorders>
            <w:shd w:val="clear" w:color="auto" w:fill="FFFFFF"/>
            <w:vAlign w:val="bottom"/>
          </w:tcPr>
          <w:p w:rsidR="00957CD0" w:rsidRPr="000E41C6" w:rsidRDefault="00957CD0" w:rsidP="00227BEF">
            <w:pPr>
              <w:pStyle w:val="a8"/>
              <w:shd w:val="clear" w:color="auto" w:fill="FFFFFF"/>
              <w:spacing w:before="64" w:after="64" w:line="240" w:lineRule="exact"/>
              <w:ind w:right="964"/>
              <w:jc w:val="right"/>
              <w:rPr>
                <w:sz w:val="22"/>
                <w:szCs w:val="22"/>
              </w:rPr>
            </w:pPr>
            <w:r w:rsidRPr="000E41C6">
              <w:rPr>
                <w:sz w:val="22"/>
                <w:szCs w:val="22"/>
              </w:rPr>
              <w:t>6,3</w:t>
            </w:r>
          </w:p>
        </w:tc>
      </w:tr>
      <w:tr w:rsidR="00957CD0" w:rsidRPr="003A71A5" w:rsidTr="00B94E59">
        <w:tc>
          <w:tcPr>
            <w:tcW w:w="4253" w:type="dxa"/>
            <w:tcBorders>
              <w:top w:val="nil"/>
              <w:left w:val="single" w:sz="4" w:space="0" w:color="auto"/>
              <w:bottom w:val="nil"/>
              <w:right w:val="single" w:sz="4" w:space="0" w:color="auto"/>
            </w:tcBorders>
            <w:shd w:val="clear" w:color="auto" w:fill="FFFFFF"/>
            <w:vAlign w:val="bottom"/>
          </w:tcPr>
          <w:p w:rsidR="00957CD0" w:rsidRDefault="00957CD0" w:rsidP="00227BEF">
            <w:pPr>
              <w:pStyle w:val="a8"/>
              <w:shd w:val="clear" w:color="auto" w:fill="FFFFFF"/>
              <w:spacing w:before="64" w:after="64" w:line="240" w:lineRule="exact"/>
              <w:ind w:left="284"/>
              <w:rPr>
                <w:sz w:val="22"/>
                <w:szCs w:val="22"/>
              </w:rPr>
            </w:pPr>
            <w:r>
              <w:rPr>
                <w:sz w:val="22"/>
                <w:szCs w:val="22"/>
              </w:rPr>
              <w:t>игрушки</w:t>
            </w:r>
          </w:p>
        </w:tc>
        <w:tc>
          <w:tcPr>
            <w:tcW w:w="2416" w:type="dxa"/>
            <w:tcBorders>
              <w:top w:val="nil"/>
              <w:left w:val="single" w:sz="4" w:space="0" w:color="auto"/>
              <w:bottom w:val="nil"/>
              <w:right w:val="single" w:sz="4" w:space="0" w:color="auto"/>
            </w:tcBorders>
            <w:shd w:val="clear" w:color="auto" w:fill="FFFFFF"/>
            <w:vAlign w:val="bottom"/>
          </w:tcPr>
          <w:p w:rsidR="00957CD0" w:rsidRPr="008141B8" w:rsidRDefault="00957CD0" w:rsidP="00227BEF">
            <w:pPr>
              <w:pStyle w:val="a8"/>
              <w:shd w:val="clear" w:color="auto" w:fill="FFFFFF"/>
              <w:spacing w:before="64" w:after="64" w:line="240" w:lineRule="exact"/>
              <w:ind w:right="964"/>
              <w:jc w:val="right"/>
              <w:rPr>
                <w:sz w:val="22"/>
                <w:szCs w:val="22"/>
              </w:rPr>
            </w:pPr>
            <w:r>
              <w:rPr>
                <w:sz w:val="22"/>
                <w:szCs w:val="22"/>
              </w:rPr>
              <w:t>1,2</w:t>
            </w:r>
          </w:p>
        </w:tc>
        <w:tc>
          <w:tcPr>
            <w:tcW w:w="2416" w:type="dxa"/>
            <w:tcBorders>
              <w:top w:val="nil"/>
              <w:left w:val="single" w:sz="4" w:space="0" w:color="auto"/>
              <w:bottom w:val="nil"/>
              <w:right w:val="single" w:sz="4" w:space="0" w:color="auto"/>
            </w:tcBorders>
            <w:shd w:val="clear" w:color="auto" w:fill="FFFFFF"/>
            <w:vAlign w:val="bottom"/>
          </w:tcPr>
          <w:p w:rsidR="00957CD0" w:rsidRPr="000E41C6" w:rsidRDefault="00957CD0" w:rsidP="00227BEF">
            <w:pPr>
              <w:pStyle w:val="a8"/>
              <w:shd w:val="clear" w:color="auto" w:fill="FFFFFF"/>
              <w:spacing w:before="64" w:after="64" w:line="240" w:lineRule="exact"/>
              <w:ind w:right="964"/>
              <w:jc w:val="right"/>
              <w:rPr>
                <w:sz w:val="22"/>
                <w:szCs w:val="22"/>
              </w:rPr>
            </w:pPr>
            <w:r w:rsidRPr="000E41C6">
              <w:rPr>
                <w:sz w:val="22"/>
                <w:szCs w:val="22"/>
              </w:rPr>
              <w:t>1,</w:t>
            </w:r>
            <w:r w:rsidR="00227BEF">
              <w:rPr>
                <w:sz w:val="22"/>
                <w:szCs w:val="22"/>
              </w:rPr>
              <w:t>3</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9A5484" w:rsidRDefault="006A24A7" w:rsidP="00227BEF">
            <w:pPr>
              <w:pStyle w:val="a8"/>
              <w:shd w:val="clear" w:color="auto" w:fill="FFFFFF"/>
              <w:spacing w:before="64" w:after="64" w:line="240" w:lineRule="exact"/>
              <w:ind w:left="284"/>
              <w:rPr>
                <w:sz w:val="22"/>
                <w:szCs w:val="22"/>
              </w:rPr>
            </w:pPr>
            <w:r w:rsidRPr="009A5484">
              <w:rPr>
                <w:sz w:val="22"/>
                <w:szCs w:val="22"/>
              </w:rPr>
              <w:t>хозяйственные товары</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sz w:val="22"/>
                <w:szCs w:val="22"/>
              </w:rPr>
            </w:pPr>
            <w:r>
              <w:rPr>
                <w:sz w:val="22"/>
                <w:szCs w:val="22"/>
              </w:rPr>
              <w:t>1,2</w:t>
            </w:r>
          </w:p>
        </w:tc>
        <w:tc>
          <w:tcPr>
            <w:tcW w:w="2416" w:type="dxa"/>
            <w:tcBorders>
              <w:top w:val="nil"/>
              <w:left w:val="single" w:sz="4" w:space="0" w:color="auto"/>
              <w:bottom w:val="nil"/>
              <w:right w:val="single" w:sz="4" w:space="0" w:color="auto"/>
            </w:tcBorders>
            <w:shd w:val="clear" w:color="auto" w:fill="FFFFFF"/>
            <w:vAlign w:val="bottom"/>
          </w:tcPr>
          <w:p w:rsidR="006A24A7" w:rsidRPr="000E41C6" w:rsidRDefault="006A24A7" w:rsidP="00227BEF">
            <w:pPr>
              <w:pStyle w:val="a8"/>
              <w:shd w:val="clear" w:color="auto" w:fill="FFFFFF"/>
              <w:spacing w:before="64" w:after="64" w:line="240" w:lineRule="exact"/>
              <w:ind w:right="964"/>
              <w:jc w:val="right"/>
              <w:rPr>
                <w:sz w:val="22"/>
                <w:szCs w:val="22"/>
              </w:rPr>
            </w:pPr>
            <w:r w:rsidRPr="000E41C6">
              <w:rPr>
                <w:sz w:val="22"/>
                <w:szCs w:val="22"/>
              </w:rPr>
              <w:t>1,1</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9A5484" w:rsidRDefault="006A24A7" w:rsidP="00227BEF">
            <w:pPr>
              <w:pStyle w:val="a8"/>
              <w:shd w:val="clear" w:color="auto" w:fill="FFFFFF"/>
              <w:spacing w:before="64" w:after="64" w:line="240" w:lineRule="exact"/>
              <w:ind w:left="284"/>
              <w:rPr>
                <w:sz w:val="22"/>
                <w:szCs w:val="22"/>
              </w:rPr>
            </w:pPr>
            <w:r w:rsidRPr="009A5484">
              <w:rPr>
                <w:sz w:val="22"/>
                <w:szCs w:val="22"/>
              </w:rPr>
              <w:t>электроосветительные приборы</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sz w:val="22"/>
                <w:szCs w:val="22"/>
              </w:rPr>
            </w:pPr>
            <w:r w:rsidRPr="008141B8">
              <w:rPr>
                <w:sz w:val="22"/>
                <w:szCs w:val="22"/>
              </w:rPr>
              <w:t>1,0</w:t>
            </w:r>
          </w:p>
        </w:tc>
        <w:tc>
          <w:tcPr>
            <w:tcW w:w="2416" w:type="dxa"/>
            <w:tcBorders>
              <w:top w:val="nil"/>
              <w:left w:val="single" w:sz="4" w:space="0" w:color="auto"/>
              <w:bottom w:val="nil"/>
              <w:right w:val="single" w:sz="4" w:space="0" w:color="auto"/>
            </w:tcBorders>
            <w:shd w:val="clear" w:color="auto" w:fill="FFFFFF"/>
            <w:vAlign w:val="bottom"/>
          </w:tcPr>
          <w:p w:rsidR="006A24A7" w:rsidRPr="000E41C6" w:rsidRDefault="006A24A7" w:rsidP="00227BEF">
            <w:pPr>
              <w:pStyle w:val="a8"/>
              <w:shd w:val="clear" w:color="auto" w:fill="FFFFFF"/>
              <w:spacing w:before="64" w:after="64" w:line="240" w:lineRule="exact"/>
              <w:ind w:right="964"/>
              <w:jc w:val="right"/>
              <w:rPr>
                <w:sz w:val="22"/>
                <w:szCs w:val="22"/>
              </w:rPr>
            </w:pPr>
            <w:r w:rsidRPr="000E41C6">
              <w:rPr>
                <w:sz w:val="22"/>
                <w:szCs w:val="22"/>
              </w:rPr>
              <w:t>1,1</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Default="006A24A7" w:rsidP="00227BEF">
            <w:pPr>
              <w:pStyle w:val="a8"/>
              <w:shd w:val="clear" w:color="auto" w:fill="FFFFFF"/>
              <w:spacing w:before="64" w:after="64" w:line="240" w:lineRule="exact"/>
              <w:ind w:left="284"/>
              <w:rPr>
                <w:sz w:val="22"/>
                <w:szCs w:val="22"/>
              </w:rPr>
            </w:pPr>
            <w:r>
              <w:rPr>
                <w:sz w:val="22"/>
                <w:szCs w:val="22"/>
              </w:rPr>
              <w:t>головные уборы</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0,9</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1,0</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9A5484" w:rsidRDefault="006A24A7" w:rsidP="00227BEF">
            <w:pPr>
              <w:pStyle w:val="a8"/>
              <w:shd w:val="clear" w:color="auto" w:fill="FFFFFF"/>
              <w:spacing w:before="64" w:after="64" w:line="240" w:lineRule="exact"/>
              <w:ind w:left="284"/>
              <w:rPr>
                <w:sz w:val="22"/>
                <w:szCs w:val="22"/>
              </w:rPr>
            </w:pPr>
            <w:r>
              <w:rPr>
                <w:sz w:val="22"/>
                <w:szCs w:val="22"/>
              </w:rPr>
              <w:t>галантерея</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sz w:val="22"/>
                <w:szCs w:val="22"/>
              </w:rPr>
            </w:pPr>
            <w:r w:rsidRPr="008141B8">
              <w:rPr>
                <w:sz w:val="22"/>
                <w:szCs w:val="22"/>
              </w:rPr>
              <w:t>0,8</w:t>
            </w:r>
          </w:p>
        </w:tc>
        <w:tc>
          <w:tcPr>
            <w:tcW w:w="2416" w:type="dxa"/>
            <w:tcBorders>
              <w:top w:val="nil"/>
              <w:left w:val="single" w:sz="4" w:space="0" w:color="auto"/>
              <w:bottom w:val="nil"/>
              <w:right w:val="single" w:sz="4" w:space="0" w:color="auto"/>
            </w:tcBorders>
            <w:shd w:val="clear" w:color="auto" w:fill="FFFFFF"/>
            <w:vAlign w:val="bottom"/>
          </w:tcPr>
          <w:p w:rsidR="006A24A7" w:rsidRPr="000E41C6" w:rsidRDefault="006A24A7" w:rsidP="00227BEF">
            <w:pPr>
              <w:pStyle w:val="a8"/>
              <w:shd w:val="clear" w:color="auto" w:fill="FFFFFF"/>
              <w:spacing w:before="64" w:after="64" w:line="240" w:lineRule="exact"/>
              <w:ind w:right="964"/>
              <w:jc w:val="right"/>
              <w:rPr>
                <w:sz w:val="22"/>
                <w:szCs w:val="22"/>
              </w:rPr>
            </w:pPr>
            <w:r>
              <w:rPr>
                <w:sz w:val="22"/>
                <w:szCs w:val="22"/>
              </w:rPr>
              <w:t>0,9</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left="284"/>
              <w:rPr>
                <w:sz w:val="22"/>
                <w:szCs w:val="22"/>
              </w:rPr>
            </w:pPr>
            <w:r w:rsidRPr="00EA2AC9">
              <w:rPr>
                <w:sz w:val="22"/>
                <w:szCs w:val="22"/>
              </w:rPr>
              <w:t>ткани, шторы</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0,7</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0,6</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9A5484" w:rsidRDefault="006A24A7" w:rsidP="00227BEF">
            <w:pPr>
              <w:pStyle w:val="a8"/>
              <w:shd w:val="clear" w:color="auto" w:fill="FFFFFF"/>
              <w:spacing w:before="64" w:after="64" w:line="240" w:lineRule="exact"/>
              <w:ind w:left="284"/>
              <w:rPr>
                <w:sz w:val="22"/>
                <w:szCs w:val="22"/>
              </w:rPr>
            </w:pPr>
            <w:r w:rsidRPr="009A5484">
              <w:rPr>
                <w:sz w:val="22"/>
                <w:szCs w:val="22"/>
              </w:rPr>
              <w:t>синтетические моющие средства, мыло, товары бытовой химии</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color w:val="000000" w:themeColor="text1"/>
                <w:sz w:val="22"/>
                <w:szCs w:val="22"/>
              </w:rPr>
            </w:pPr>
            <w:r w:rsidRPr="008141B8">
              <w:rPr>
                <w:color w:val="000000" w:themeColor="text1"/>
                <w:sz w:val="22"/>
                <w:szCs w:val="22"/>
              </w:rPr>
              <w:t>0,7</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color w:val="000000" w:themeColor="text1"/>
                <w:sz w:val="22"/>
                <w:szCs w:val="22"/>
              </w:rPr>
            </w:pPr>
            <w:r w:rsidRPr="008141B8">
              <w:rPr>
                <w:color w:val="000000" w:themeColor="text1"/>
                <w:sz w:val="22"/>
                <w:szCs w:val="22"/>
              </w:rPr>
              <w:t>0,7</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Default="006A24A7" w:rsidP="00227BEF">
            <w:pPr>
              <w:pStyle w:val="a8"/>
              <w:shd w:val="clear" w:color="auto" w:fill="FFFFFF"/>
              <w:spacing w:before="64" w:after="64" w:line="240" w:lineRule="exact"/>
              <w:ind w:left="284"/>
              <w:rPr>
                <w:sz w:val="22"/>
                <w:szCs w:val="22"/>
              </w:rPr>
            </w:pPr>
            <w:r>
              <w:rPr>
                <w:sz w:val="22"/>
                <w:szCs w:val="22"/>
              </w:rPr>
              <w:t>парфюмерно-косметические товары</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color w:val="000000" w:themeColor="text1"/>
                <w:sz w:val="22"/>
                <w:szCs w:val="22"/>
              </w:rPr>
            </w:pPr>
            <w:r w:rsidRPr="008141B8">
              <w:rPr>
                <w:color w:val="000000" w:themeColor="text1"/>
                <w:sz w:val="22"/>
                <w:szCs w:val="22"/>
              </w:rPr>
              <w:t>0,7</w:t>
            </w:r>
          </w:p>
        </w:tc>
        <w:tc>
          <w:tcPr>
            <w:tcW w:w="2416" w:type="dxa"/>
            <w:tcBorders>
              <w:top w:val="nil"/>
              <w:left w:val="single" w:sz="4" w:space="0" w:color="auto"/>
              <w:bottom w:val="nil"/>
              <w:right w:val="single" w:sz="4" w:space="0" w:color="auto"/>
            </w:tcBorders>
            <w:shd w:val="clear" w:color="auto" w:fill="FFFFFF"/>
            <w:vAlign w:val="bottom"/>
          </w:tcPr>
          <w:p w:rsidR="006A24A7" w:rsidRPr="000E41C6" w:rsidRDefault="006A24A7" w:rsidP="00227BEF">
            <w:pPr>
              <w:pStyle w:val="a8"/>
              <w:shd w:val="clear" w:color="auto" w:fill="FFFFFF"/>
              <w:spacing w:before="64" w:after="64" w:line="240" w:lineRule="exact"/>
              <w:ind w:right="964"/>
              <w:jc w:val="right"/>
              <w:rPr>
                <w:sz w:val="22"/>
                <w:szCs w:val="22"/>
              </w:rPr>
            </w:pPr>
            <w:r w:rsidRPr="000E41C6">
              <w:rPr>
                <w:sz w:val="22"/>
                <w:szCs w:val="22"/>
              </w:rPr>
              <w:t>0,7</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Default="006A24A7" w:rsidP="00227BEF">
            <w:pPr>
              <w:pStyle w:val="a8"/>
              <w:shd w:val="clear" w:color="auto" w:fill="FFFFFF"/>
              <w:spacing w:before="64" w:after="64" w:line="240" w:lineRule="exact"/>
              <w:ind w:left="284"/>
              <w:rPr>
                <w:sz w:val="22"/>
                <w:szCs w:val="22"/>
              </w:rPr>
            </w:pPr>
            <w:r>
              <w:rPr>
                <w:sz w:val="22"/>
                <w:szCs w:val="22"/>
              </w:rPr>
              <w:t>чулочно-носочные изделия</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color w:val="000000" w:themeColor="text1"/>
                <w:sz w:val="22"/>
                <w:szCs w:val="22"/>
              </w:rPr>
            </w:pPr>
            <w:r w:rsidRPr="008141B8">
              <w:rPr>
                <w:color w:val="000000" w:themeColor="text1"/>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6A24A7" w:rsidRPr="008141B8" w:rsidRDefault="006A24A7" w:rsidP="00227BEF">
            <w:pPr>
              <w:pStyle w:val="a8"/>
              <w:shd w:val="clear" w:color="auto" w:fill="FFFFFF"/>
              <w:spacing w:before="64" w:after="64" w:line="240" w:lineRule="exact"/>
              <w:ind w:right="964"/>
              <w:jc w:val="right"/>
              <w:rPr>
                <w:color w:val="000000" w:themeColor="text1"/>
                <w:sz w:val="22"/>
                <w:szCs w:val="22"/>
              </w:rPr>
            </w:pPr>
            <w:r w:rsidRPr="008141B8">
              <w:rPr>
                <w:color w:val="000000" w:themeColor="text1"/>
                <w:sz w:val="22"/>
                <w:szCs w:val="22"/>
              </w:rPr>
              <w:t>0,7</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left="284"/>
              <w:rPr>
                <w:sz w:val="22"/>
                <w:szCs w:val="22"/>
              </w:rPr>
            </w:pPr>
            <w:r w:rsidRPr="00EA2AC9">
              <w:rPr>
                <w:sz w:val="22"/>
                <w:szCs w:val="22"/>
              </w:rPr>
              <w:t>корма, товары для животных</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0,6</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0,5</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9A5484" w:rsidRDefault="006A24A7" w:rsidP="00227BEF">
            <w:pPr>
              <w:pStyle w:val="a8"/>
              <w:shd w:val="clear" w:color="auto" w:fill="FFFFFF"/>
              <w:spacing w:before="64" w:after="64" w:line="240" w:lineRule="exact"/>
              <w:ind w:left="284"/>
              <w:rPr>
                <w:sz w:val="22"/>
                <w:szCs w:val="22"/>
              </w:rPr>
            </w:pPr>
            <w:r w:rsidRPr="009A5484">
              <w:rPr>
                <w:sz w:val="22"/>
                <w:szCs w:val="22"/>
              </w:rPr>
              <w:t>посуда</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0,5</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0,6</w:t>
            </w:r>
          </w:p>
        </w:tc>
      </w:tr>
      <w:tr w:rsidR="006A24A7" w:rsidRPr="003A71A5" w:rsidTr="00B94E59">
        <w:tc>
          <w:tcPr>
            <w:tcW w:w="4253"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left="284"/>
              <w:rPr>
                <w:sz w:val="22"/>
                <w:szCs w:val="22"/>
              </w:rPr>
            </w:pPr>
            <w:r w:rsidRPr="00EA2AC9">
              <w:rPr>
                <w:sz w:val="22"/>
                <w:szCs w:val="22"/>
              </w:rPr>
              <w:t>коляски детские, товары для детей</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0,4</w:t>
            </w:r>
          </w:p>
        </w:tc>
        <w:tc>
          <w:tcPr>
            <w:tcW w:w="2416" w:type="dxa"/>
            <w:tcBorders>
              <w:top w:val="nil"/>
              <w:left w:val="single" w:sz="4" w:space="0" w:color="auto"/>
              <w:bottom w:val="nil"/>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0,7</w:t>
            </w:r>
          </w:p>
        </w:tc>
      </w:tr>
      <w:tr w:rsidR="006A24A7" w:rsidRPr="003A71A5" w:rsidTr="00B94E59">
        <w:trPr>
          <w:trHeight w:val="557"/>
        </w:trPr>
        <w:tc>
          <w:tcPr>
            <w:tcW w:w="4253" w:type="dxa"/>
            <w:tcBorders>
              <w:top w:val="nil"/>
              <w:left w:val="single" w:sz="4" w:space="0" w:color="auto"/>
              <w:bottom w:val="double" w:sz="4" w:space="0" w:color="auto"/>
              <w:right w:val="single" w:sz="4" w:space="0" w:color="auto"/>
            </w:tcBorders>
            <w:shd w:val="clear" w:color="auto" w:fill="FFFFFF"/>
            <w:vAlign w:val="bottom"/>
          </w:tcPr>
          <w:p w:rsidR="006A24A7" w:rsidRPr="009A5484" w:rsidRDefault="006A24A7" w:rsidP="00227BEF">
            <w:pPr>
              <w:pStyle w:val="a8"/>
              <w:shd w:val="clear" w:color="auto" w:fill="FFFFFF"/>
              <w:spacing w:before="64" w:after="64" w:line="240" w:lineRule="exact"/>
              <w:ind w:left="284"/>
              <w:rPr>
                <w:sz w:val="22"/>
                <w:szCs w:val="22"/>
              </w:rPr>
            </w:pPr>
            <w:r>
              <w:rPr>
                <w:sz w:val="22"/>
                <w:szCs w:val="22"/>
              </w:rPr>
              <w:t>семена, рассада, саженцы, цветы, средства по уходу и защите растений</w:t>
            </w:r>
          </w:p>
        </w:tc>
        <w:tc>
          <w:tcPr>
            <w:tcW w:w="2416" w:type="dxa"/>
            <w:tcBorders>
              <w:top w:val="nil"/>
              <w:left w:val="single" w:sz="4" w:space="0" w:color="auto"/>
              <w:bottom w:val="double" w:sz="4" w:space="0" w:color="auto"/>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w:t>
            </w:r>
            <w:r>
              <w:rPr>
                <w:sz w:val="22"/>
                <w:szCs w:val="22"/>
              </w:rPr>
              <w:t>3</w:t>
            </w:r>
          </w:p>
        </w:tc>
        <w:tc>
          <w:tcPr>
            <w:tcW w:w="2416" w:type="dxa"/>
            <w:tcBorders>
              <w:top w:val="nil"/>
              <w:left w:val="single" w:sz="4" w:space="0" w:color="auto"/>
              <w:bottom w:val="double" w:sz="4" w:space="0" w:color="auto"/>
              <w:right w:val="single" w:sz="4" w:space="0" w:color="auto"/>
            </w:tcBorders>
            <w:shd w:val="clear" w:color="auto" w:fill="FFFFFF"/>
            <w:vAlign w:val="bottom"/>
          </w:tcPr>
          <w:p w:rsidR="006A24A7" w:rsidRPr="00EA2AC9" w:rsidRDefault="006A24A7" w:rsidP="00227BEF">
            <w:pPr>
              <w:pStyle w:val="a8"/>
              <w:shd w:val="clear" w:color="auto" w:fill="FFFFFF"/>
              <w:spacing w:before="64" w:after="64" w:line="240" w:lineRule="exact"/>
              <w:ind w:right="964"/>
              <w:jc w:val="right"/>
              <w:rPr>
                <w:sz w:val="22"/>
                <w:szCs w:val="22"/>
              </w:rPr>
            </w:pPr>
            <w:r w:rsidRPr="00EA2AC9">
              <w:rPr>
                <w:sz w:val="22"/>
                <w:szCs w:val="22"/>
              </w:rPr>
              <w:t>0,4</w:t>
            </w:r>
          </w:p>
        </w:tc>
      </w:tr>
    </w:tbl>
    <w:p w:rsidR="003F6408" w:rsidRPr="008777E5" w:rsidRDefault="003F6408" w:rsidP="003F6408">
      <w:pPr>
        <w:pStyle w:val="a8"/>
        <w:ind w:left="0"/>
        <w:jc w:val="center"/>
        <w:rPr>
          <w:rFonts w:ascii="Arial" w:hAnsi="Arial" w:cs="Arial"/>
          <w:b/>
          <w:sz w:val="26"/>
          <w:szCs w:val="26"/>
          <w:vertAlign w:val="superscript"/>
        </w:rPr>
      </w:pPr>
      <w:r>
        <w:rPr>
          <w:rFonts w:ascii="Arial" w:hAnsi="Arial" w:cs="Arial"/>
          <w:b/>
          <w:sz w:val="26"/>
          <w:szCs w:val="26"/>
        </w:rPr>
        <w:lastRenderedPageBreak/>
        <w:t>8</w:t>
      </w:r>
      <w:r w:rsidRPr="009F4870">
        <w:rPr>
          <w:rFonts w:ascii="Arial" w:hAnsi="Arial" w:cs="Arial"/>
          <w:b/>
          <w:sz w:val="26"/>
          <w:szCs w:val="26"/>
        </w:rPr>
        <w:t>.</w:t>
      </w:r>
      <w:r>
        <w:rPr>
          <w:rFonts w:ascii="Arial" w:hAnsi="Arial" w:cs="Arial"/>
          <w:b/>
          <w:sz w:val="26"/>
          <w:szCs w:val="26"/>
        </w:rPr>
        <w:t>3</w:t>
      </w:r>
      <w:r w:rsidRPr="009F4870">
        <w:rPr>
          <w:rFonts w:ascii="Arial" w:hAnsi="Arial" w:cs="Arial"/>
          <w:b/>
          <w:sz w:val="26"/>
          <w:szCs w:val="26"/>
        </w:rPr>
        <w:t>. Общественное питание</w:t>
      </w:r>
    </w:p>
    <w:p w:rsidR="003F6408" w:rsidRDefault="003F6408" w:rsidP="00963E11">
      <w:pPr>
        <w:ind w:firstLine="709"/>
        <w:jc w:val="both"/>
        <w:rPr>
          <w:sz w:val="26"/>
          <w:szCs w:val="26"/>
        </w:rPr>
      </w:pPr>
      <w:r w:rsidRPr="00623EFA">
        <w:rPr>
          <w:b/>
          <w:sz w:val="26"/>
          <w:szCs w:val="26"/>
        </w:rPr>
        <w:t>Товарооборот общественного питания</w:t>
      </w:r>
      <w:r w:rsidRPr="0035124A">
        <w:rPr>
          <w:sz w:val="26"/>
          <w:szCs w:val="26"/>
        </w:rPr>
        <w:t xml:space="preserve"> </w:t>
      </w:r>
      <w:r w:rsidRPr="00623EFA">
        <w:rPr>
          <w:sz w:val="26"/>
          <w:szCs w:val="26"/>
        </w:rPr>
        <w:t>в</w:t>
      </w:r>
      <w:r w:rsidR="00900AB4" w:rsidRPr="00900AB4">
        <w:rPr>
          <w:sz w:val="26"/>
          <w:szCs w:val="26"/>
        </w:rPr>
        <w:t xml:space="preserve"> </w:t>
      </w:r>
      <w:r w:rsidR="00900AB4" w:rsidRPr="00900AB4">
        <w:rPr>
          <w:sz w:val="26"/>
          <w:szCs w:val="26"/>
          <w:lang w:val="en-US"/>
        </w:rPr>
        <w:t>I</w:t>
      </w:r>
      <w:r w:rsidR="00900AB4" w:rsidRPr="00900AB4">
        <w:rPr>
          <w:sz w:val="26"/>
          <w:szCs w:val="26"/>
        </w:rPr>
        <w:t xml:space="preserve"> квартале</w:t>
      </w:r>
      <w:r w:rsidR="0006538C">
        <w:rPr>
          <w:sz w:val="26"/>
          <w:szCs w:val="26"/>
        </w:rPr>
        <w:t xml:space="preserve"> </w:t>
      </w:r>
      <w:r w:rsidR="00693413" w:rsidRPr="00C8013E">
        <w:rPr>
          <w:sz w:val="26"/>
          <w:szCs w:val="26"/>
        </w:rPr>
        <w:t>20</w:t>
      </w:r>
      <w:r w:rsidR="00693413">
        <w:rPr>
          <w:sz w:val="26"/>
          <w:szCs w:val="26"/>
        </w:rPr>
        <w:t>2</w:t>
      </w:r>
      <w:r w:rsidR="0006538C">
        <w:rPr>
          <w:sz w:val="26"/>
          <w:szCs w:val="26"/>
        </w:rPr>
        <w:t>2</w:t>
      </w:r>
      <w:r w:rsidR="00693413">
        <w:rPr>
          <w:sz w:val="26"/>
          <w:szCs w:val="26"/>
        </w:rPr>
        <w:t> г</w:t>
      </w:r>
      <w:r w:rsidR="00F46F49">
        <w:rPr>
          <w:sz w:val="26"/>
          <w:szCs w:val="26"/>
        </w:rPr>
        <w:t>.</w:t>
      </w:r>
      <w:r>
        <w:rPr>
          <w:sz w:val="26"/>
          <w:szCs w:val="26"/>
        </w:rPr>
        <w:t xml:space="preserve"> составил </w:t>
      </w:r>
      <w:r w:rsidR="00900AB4">
        <w:rPr>
          <w:sz w:val="26"/>
          <w:szCs w:val="26"/>
        </w:rPr>
        <w:br/>
      </w:r>
      <w:r w:rsidR="004C7F6A">
        <w:rPr>
          <w:sz w:val="26"/>
          <w:szCs w:val="26"/>
        </w:rPr>
        <w:t>58</w:t>
      </w:r>
      <w:r w:rsidR="00D178EC" w:rsidRPr="00090302">
        <w:rPr>
          <w:sz w:val="26"/>
          <w:szCs w:val="26"/>
        </w:rPr>
        <w:t xml:space="preserve"> </w:t>
      </w:r>
      <w:r w:rsidRPr="00090302">
        <w:rPr>
          <w:sz w:val="26"/>
          <w:szCs w:val="26"/>
        </w:rPr>
        <w:t xml:space="preserve">млн. рублей, </w:t>
      </w:r>
      <w:r w:rsidRPr="00623EFA">
        <w:rPr>
          <w:sz w:val="26"/>
          <w:szCs w:val="26"/>
        </w:rPr>
        <w:t xml:space="preserve">или в сопоставимых ценах </w:t>
      </w:r>
      <w:r w:rsidR="004C7F6A">
        <w:rPr>
          <w:sz w:val="26"/>
          <w:szCs w:val="26"/>
        </w:rPr>
        <w:t>104,4</w:t>
      </w:r>
      <w:r w:rsidRPr="00623EFA">
        <w:rPr>
          <w:sz w:val="26"/>
          <w:szCs w:val="26"/>
        </w:rPr>
        <w:t>% к уровню</w:t>
      </w:r>
      <w:r w:rsidRPr="0002241E">
        <w:rPr>
          <w:sz w:val="26"/>
          <w:szCs w:val="26"/>
        </w:rPr>
        <w:t xml:space="preserve"> </w:t>
      </w:r>
      <w:r w:rsidR="003600A2">
        <w:rPr>
          <w:sz w:val="26"/>
          <w:szCs w:val="26"/>
        </w:rPr>
        <w:br/>
      </w:r>
      <w:r w:rsidR="00900AB4" w:rsidRPr="00900AB4">
        <w:rPr>
          <w:sz w:val="26"/>
          <w:szCs w:val="26"/>
          <w:lang w:val="en-US"/>
        </w:rPr>
        <w:t>I</w:t>
      </w:r>
      <w:r w:rsidR="00900AB4" w:rsidRPr="00900AB4">
        <w:rPr>
          <w:sz w:val="26"/>
          <w:szCs w:val="26"/>
        </w:rPr>
        <w:t xml:space="preserve"> квартал</w:t>
      </w:r>
      <w:r w:rsidR="00900AB4">
        <w:rPr>
          <w:sz w:val="26"/>
          <w:szCs w:val="26"/>
        </w:rPr>
        <w:t>а</w:t>
      </w:r>
      <w:r w:rsidR="0006538C">
        <w:rPr>
          <w:sz w:val="26"/>
          <w:szCs w:val="26"/>
        </w:rPr>
        <w:t xml:space="preserve"> </w:t>
      </w:r>
      <w:r w:rsidR="00693413" w:rsidRPr="00C8013E">
        <w:rPr>
          <w:sz w:val="26"/>
          <w:szCs w:val="26"/>
        </w:rPr>
        <w:t>20</w:t>
      </w:r>
      <w:r w:rsidR="00693413">
        <w:rPr>
          <w:sz w:val="26"/>
          <w:szCs w:val="26"/>
        </w:rPr>
        <w:t>2</w:t>
      </w:r>
      <w:r w:rsidR="0006538C">
        <w:rPr>
          <w:sz w:val="26"/>
          <w:szCs w:val="26"/>
        </w:rPr>
        <w:t>1</w:t>
      </w:r>
      <w:r w:rsidR="00693413">
        <w:rPr>
          <w:sz w:val="26"/>
          <w:szCs w:val="26"/>
        </w:rPr>
        <w:t> г.</w:t>
      </w:r>
      <w:r w:rsidRPr="00623EFA">
        <w:rPr>
          <w:sz w:val="26"/>
          <w:szCs w:val="26"/>
        </w:rPr>
        <w:t xml:space="preserve"> </w:t>
      </w:r>
    </w:p>
    <w:p w:rsidR="003F6408" w:rsidRPr="005B684D" w:rsidRDefault="003F6408" w:rsidP="00213AE2">
      <w:pPr>
        <w:spacing w:before="120" w:after="120"/>
        <w:jc w:val="center"/>
        <w:rPr>
          <w:rFonts w:ascii="Arial" w:hAnsi="Arial" w:cs="Arial"/>
          <w:b/>
          <w:sz w:val="22"/>
          <w:szCs w:val="22"/>
        </w:rPr>
      </w:pPr>
      <w:r w:rsidRPr="005B684D">
        <w:rPr>
          <w:rFonts w:ascii="Arial" w:hAnsi="Arial" w:cs="Arial"/>
          <w:b/>
          <w:sz w:val="22"/>
          <w:szCs w:val="22"/>
        </w:rPr>
        <w:t>Товарооборот общественного питания</w:t>
      </w:r>
    </w:p>
    <w:p w:rsidR="003F6408" w:rsidRPr="00737E9B" w:rsidRDefault="003F6408" w:rsidP="003F6408">
      <w:pPr>
        <w:jc w:val="center"/>
        <w:rPr>
          <w:rFonts w:ascii="Arial" w:hAnsi="Arial" w:cs="Arial"/>
          <w:b/>
          <w:sz w:val="2"/>
          <w:szCs w:val="2"/>
        </w:rPr>
      </w:pPr>
    </w:p>
    <w:tbl>
      <w:tblPr>
        <w:tblW w:w="4923"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903"/>
        <w:gridCol w:w="2413"/>
        <w:gridCol w:w="2411"/>
        <w:gridCol w:w="2344"/>
      </w:tblGrid>
      <w:tr w:rsidR="00B93D2B" w:rsidRPr="00F349D6" w:rsidTr="00B93D2B">
        <w:trPr>
          <w:cantSplit/>
          <w:trHeight w:val="158"/>
          <w:tblHeader/>
        </w:trPr>
        <w:tc>
          <w:tcPr>
            <w:tcW w:w="1049" w:type="pct"/>
            <w:vMerge w:val="restart"/>
            <w:vAlign w:val="center"/>
          </w:tcPr>
          <w:p w:rsidR="00B93D2B" w:rsidRPr="00727996" w:rsidRDefault="00B93D2B" w:rsidP="00C629A9">
            <w:pPr>
              <w:spacing w:before="18" w:after="18" w:line="240" w:lineRule="exact"/>
              <w:rPr>
                <w:sz w:val="22"/>
                <w:szCs w:val="22"/>
              </w:rPr>
            </w:pPr>
          </w:p>
        </w:tc>
        <w:tc>
          <w:tcPr>
            <w:tcW w:w="1330" w:type="pct"/>
            <w:vMerge w:val="restart"/>
          </w:tcPr>
          <w:p w:rsidR="00B93D2B" w:rsidRPr="005B684D" w:rsidRDefault="00B93D2B" w:rsidP="00C629A9">
            <w:pPr>
              <w:spacing w:before="18" w:after="18" w:line="240" w:lineRule="exact"/>
              <w:jc w:val="center"/>
              <w:rPr>
                <w:sz w:val="22"/>
                <w:szCs w:val="22"/>
              </w:rPr>
            </w:pPr>
            <w:r w:rsidRPr="005B684D">
              <w:rPr>
                <w:sz w:val="22"/>
                <w:szCs w:val="22"/>
              </w:rPr>
              <w:t>Товарооборот общественного питания,</w:t>
            </w:r>
            <w:r w:rsidRPr="005B684D">
              <w:rPr>
                <w:sz w:val="22"/>
                <w:szCs w:val="22"/>
              </w:rPr>
              <w:br/>
              <w:t>мл</w:t>
            </w:r>
            <w:r>
              <w:rPr>
                <w:sz w:val="22"/>
                <w:szCs w:val="22"/>
              </w:rPr>
              <w:t>н</w:t>
            </w:r>
            <w:r w:rsidRPr="005B684D">
              <w:rPr>
                <w:sz w:val="22"/>
                <w:szCs w:val="22"/>
              </w:rPr>
              <w:t>. руб.</w:t>
            </w:r>
            <w:r w:rsidRPr="00340AB0">
              <w:rPr>
                <w:sz w:val="22"/>
                <w:szCs w:val="22"/>
              </w:rPr>
              <w:t xml:space="preserve"> </w:t>
            </w:r>
            <w:r w:rsidRPr="00340AB0">
              <w:rPr>
                <w:sz w:val="22"/>
                <w:szCs w:val="22"/>
              </w:rPr>
              <w:br/>
            </w:r>
            <w:r w:rsidRPr="005B684D">
              <w:rPr>
                <w:sz w:val="22"/>
                <w:szCs w:val="22"/>
              </w:rPr>
              <w:t>(в текущих ценах)</w:t>
            </w:r>
          </w:p>
        </w:tc>
        <w:tc>
          <w:tcPr>
            <w:tcW w:w="2621" w:type="pct"/>
            <w:gridSpan w:val="2"/>
          </w:tcPr>
          <w:p w:rsidR="00B93D2B" w:rsidRPr="005B684D" w:rsidRDefault="00B93D2B" w:rsidP="00C629A9">
            <w:pPr>
              <w:spacing w:before="18" w:after="18" w:line="240" w:lineRule="exact"/>
              <w:ind w:right="-74"/>
              <w:jc w:val="center"/>
              <w:rPr>
                <w:sz w:val="22"/>
                <w:szCs w:val="22"/>
              </w:rPr>
            </w:pPr>
            <w:r w:rsidRPr="005B684D">
              <w:rPr>
                <w:sz w:val="22"/>
                <w:szCs w:val="22"/>
              </w:rPr>
              <w:t>В сопоставимых ценах</w:t>
            </w:r>
          </w:p>
        </w:tc>
      </w:tr>
      <w:tr w:rsidR="003F6408" w:rsidRPr="00F349D6" w:rsidTr="00B93D2B">
        <w:trPr>
          <w:cantSplit/>
          <w:trHeight w:val="445"/>
          <w:tblHeader/>
        </w:trPr>
        <w:tc>
          <w:tcPr>
            <w:tcW w:w="1049" w:type="pct"/>
            <w:vMerge/>
            <w:vAlign w:val="center"/>
          </w:tcPr>
          <w:p w:rsidR="003F6408" w:rsidRPr="00727996" w:rsidRDefault="003F6408" w:rsidP="00C629A9">
            <w:pPr>
              <w:spacing w:before="18" w:after="18" w:line="240" w:lineRule="exact"/>
              <w:rPr>
                <w:sz w:val="22"/>
                <w:szCs w:val="22"/>
              </w:rPr>
            </w:pPr>
          </w:p>
        </w:tc>
        <w:tc>
          <w:tcPr>
            <w:tcW w:w="1330" w:type="pct"/>
            <w:vMerge/>
          </w:tcPr>
          <w:p w:rsidR="003F6408" w:rsidRPr="005B684D" w:rsidRDefault="003F6408" w:rsidP="00C629A9">
            <w:pPr>
              <w:spacing w:before="18" w:after="18" w:line="240" w:lineRule="exact"/>
              <w:jc w:val="center"/>
              <w:rPr>
                <w:sz w:val="22"/>
                <w:szCs w:val="22"/>
              </w:rPr>
            </w:pPr>
          </w:p>
        </w:tc>
        <w:tc>
          <w:tcPr>
            <w:tcW w:w="1329" w:type="pct"/>
          </w:tcPr>
          <w:p w:rsidR="003F6408" w:rsidRPr="005B684D" w:rsidRDefault="003F6408" w:rsidP="00C629A9">
            <w:pPr>
              <w:spacing w:before="18" w:after="18" w:line="240" w:lineRule="exact"/>
              <w:jc w:val="center"/>
              <w:rPr>
                <w:sz w:val="22"/>
                <w:szCs w:val="22"/>
              </w:rPr>
            </w:pPr>
            <w:r w:rsidRPr="005B684D">
              <w:rPr>
                <w:sz w:val="22"/>
                <w:szCs w:val="22"/>
              </w:rPr>
              <w:t xml:space="preserve">в % к соответствующему периоду </w:t>
            </w:r>
            <w:proofErr w:type="spellStart"/>
            <w:r w:rsidRPr="005B684D">
              <w:rPr>
                <w:sz w:val="22"/>
                <w:szCs w:val="22"/>
              </w:rPr>
              <w:t>пред</w:t>
            </w:r>
            <w:proofErr w:type="gramStart"/>
            <w:r w:rsidRPr="005B684D">
              <w:rPr>
                <w:sz w:val="22"/>
                <w:szCs w:val="22"/>
              </w:rPr>
              <w:t>ы</w:t>
            </w:r>
            <w:proofErr w:type="spellEnd"/>
            <w:r>
              <w:rPr>
                <w:sz w:val="22"/>
                <w:szCs w:val="22"/>
              </w:rPr>
              <w:t>-</w:t>
            </w:r>
            <w:proofErr w:type="gramEnd"/>
            <w:r>
              <w:rPr>
                <w:sz w:val="22"/>
                <w:szCs w:val="22"/>
              </w:rPr>
              <w:br/>
            </w:r>
            <w:proofErr w:type="spellStart"/>
            <w:r w:rsidRPr="005B684D">
              <w:rPr>
                <w:sz w:val="22"/>
                <w:szCs w:val="22"/>
              </w:rPr>
              <w:t>дущего</w:t>
            </w:r>
            <w:proofErr w:type="spellEnd"/>
            <w:r w:rsidRPr="005B684D">
              <w:rPr>
                <w:sz w:val="22"/>
                <w:szCs w:val="22"/>
              </w:rPr>
              <w:t xml:space="preserve"> года</w:t>
            </w:r>
          </w:p>
        </w:tc>
        <w:tc>
          <w:tcPr>
            <w:tcW w:w="1292" w:type="pct"/>
          </w:tcPr>
          <w:p w:rsidR="003F6408" w:rsidRPr="005B684D" w:rsidRDefault="003F6408" w:rsidP="00C629A9">
            <w:pPr>
              <w:spacing w:before="18" w:after="18" w:line="240" w:lineRule="exact"/>
              <w:jc w:val="center"/>
              <w:rPr>
                <w:sz w:val="22"/>
                <w:szCs w:val="22"/>
              </w:rPr>
            </w:pPr>
            <w:proofErr w:type="gramStart"/>
            <w:r w:rsidRPr="005B684D">
              <w:rPr>
                <w:sz w:val="22"/>
                <w:szCs w:val="22"/>
              </w:rPr>
              <w:t>в</w:t>
            </w:r>
            <w:proofErr w:type="gramEnd"/>
            <w:r w:rsidRPr="005B684D">
              <w:rPr>
                <w:sz w:val="22"/>
                <w:szCs w:val="22"/>
              </w:rPr>
              <w:t xml:space="preserve"> % к </w:t>
            </w:r>
            <w:r w:rsidRPr="005B684D">
              <w:rPr>
                <w:sz w:val="22"/>
                <w:szCs w:val="22"/>
              </w:rPr>
              <w:br/>
              <w:t xml:space="preserve">предыдущему </w:t>
            </w:r>
            <w:r>
              <w:rPr>
                <w:sz w:val="22"/>
                <w:szCs w:val="22"/>
              </w:rPr>
              <w:br/>
            </w:r>
            <w:r w:rsidRPr="005B684D">
              <w:rPr>
                <w:sz w:val="22"/>
                <w:szCs w:val="22"/>
              </w:rPr>
              <w:t>периоду</w:t>
            </w:r>
          </w:p>
        </w:tc>
      </w:tr>
      <w:tr w:rsidR="00D359E7" w:rsidRPr="00F349D6" w:rsidTr="00B93D2B">
        <w:trPr>
          <w:trHeight w:val="253"/>
        </w:trPr>
        <w:tc>
          <w:tcPr>
            <w:tcW w:w="1049" w:type="pct"/>
            <w:tcBorders>
              <w:top w:val="nil"/>
              <w:bottom w:val="nil"/>
            </w:tcBorders>
            <w:shd w:val="clear" w:color="auto" w:fill="auto"/>
            <w:vAlign w:val="bottom"/>
          </w:tcPr>
          <w:p w:rsidR="00D359E7" w:rsidRPr="006164C8" w:rsidRDefault="00D359E7" w:rsidP="00963E11">
            <w:pPr>
              <w:pStyle w:val="8"/>
              <w:keepNext w:val="0"/>
              <w:spacing w:before="94" w:after="94"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21 г.</w:t>
            </w:r>
          </w:p>
        </w:tc>
        <w:tc>
          <w:tcPr>
            <w:tcW w:w="1330" w:type="pct"/>
            <w:tcBorders>
              <w:top w:val="nil"/>
              <w:bottom w:val="nil"/>
            </w:tcBorders>
            <w:shd w:val="clear" w:color="auto" w:fill="auto"/>
            <w:vAlign w:val="bottom"/>
          </w:tcPr>
          <w:p w:rsidR="00D359E7" w:rsidRPr="006164C8" w:rsidRDefault="00D359E7" w:rsidP="00963E11">
            <w:pPr>
              <w:spacing w:before="94" w:after="94" w:line="240" w:lineRule="exact"/>
              <w:ind w:right="878"/>
              <w:jc w:val="right"/>
              <w:rPr>
                <w:b/>
                <w:sz w:val="22"/>
                <w:szCs w:val="22"/>
              </w:rPr>
            </w:pPr>
          </w:p>
        </w:tc>
        <w:tc>
          <w:tcPr>
            <w:tcW w:w="1329" w:type="pct"/>
            <w:tcBorders>
              <w:top w:val="nil"/>
              <w:bottom w:val="nil"/>
            </w:tcBorders>
            <w:shd w:val="clear" w:color="auto" w:fill="auto"/>
            <w:vAlign w:val="bottom"/>
          </w:tcPr>
          <w:p w:rsidR="00D359E7" w:rsidRPr="006164C8" w:rsidRDefault="00D359E7" w:rsidP="00963E11">
            <w:pPr>
              <w:spacing w:before="94" w:after="94" w:line="240" w:lineRule="exact"/>
              <w:ind w:right="866"/>
              <w:jc w:val="right"/>
              <w:rPr>
                <w:b/>
                <w:sz w:val="22"/>
                <w:szCs w:val="22"/>
              </w:rPr>
            </w:pPr>
          </w:p>
        </w:tc>
        <w:tc>
          <w:tcPr>
            <w:tcW w:w="1292" w:type="pct"/>
            <w:tcBorders>
              <w:top w:val="nil"/>
              <w:bottom w:val="nil"/>
            </w:tcBorders>
            <w:shd w:val="clear" w:color="auto" w:fill="auto"/>
            <w:vAlign w:val="bottom"/>
          </w:tcPr>
          <w:p w:rsidR="00D359E7" w:rsidRPr="006164C8" w:rsidRDefault="00D359E7" w:rsidP="00963E11">
            <w:pPr>
              <w:spacing w:before="94" w:after="94" w:line="240" w:lineRule="exact"/>
              <w:ind w:right="839"/>
              <w:jc w:val="right"/>
              <w:rPr>
                <w:b/>
                <w:sz w:val="22"/>
                <w:szCs w:val="22"/>
              </w:rPr>
            </w:pPr>
          </w:p>
        </w:tc>
      </w:tr>
      <w:tr w:rsidR="00D359E7" w:rsidRPr="00F349D6" w:rsidTr="00B93D2B">
        <w:trPr>
          <w:trHeight w:val="253"/>
        </w:trPr>
        <w:tc>
          <w:tcPr>
            <w:tcW w:w="1049" w:type="pct"/>
            <w:tcBorders>
              <w:top w:val="nil"/>
              <w:bottom w:val="nil"/>
            </w:tcBorders>
            <w:shd w:val="clear" w:color="auto" w:fill="auto"/>
            <w:vAlign w:val="bottom"/>
          </w:tcPr>
          <w:p w:rsidR="00D359E7" w:rsidRPr="00B80895" w:rsidRDefault="00D359E7" w:rsidP="00963E11">
            <w:pPr>
              <w:pStyle w:val="8"/>
              <w:keepNext w:val="0"/>
              <w:spacing w:before="94" w:after="94" w:line="240" w:lineRule="exact"/>
              <w:ind w:left="170"/>
              <w:jc w:val="left"/>
              <w:rPr>
                <w:rFonts w:ascii="Times New Roman" w:hAnsi="Times New Roman"/>
                <w:b w:val="0"/>
                <w:i w:val="0"/>
                <w:sz w:val="22"/>
                <w:szCs w:val="22"/>
              </w:rPr>
            </w:pPr>
            <w:r w:rsidRPr="00B80895">
              <w:rPr>
                <w:rFonts w:ascii="Times New Roman" w:hAnsi="Times New Roman"/>
                <w:b w:val="0"/>
                <w:i w:val="0"/>
                <w:sz w:val="22"/>
                <w:szCs w:val="22"/>
              </w:rPr>
              <w:t>Январь</w:t>
            </w:r>
          </w:p>
        </w:tc>
        <w:tc>
          <w:tcPr>
            <w:tcW w:w="1330" w:type="pct"/>
            <w:tcBorders>
              <w:top w:val="nil"/>
              <w:bottom w:val="nil"/>
            </w:tcBorders>
            <w:shd w:val="clear" w:color="auto" w:fill="auto"/>
            <w:vAlign w:val="bottom"/>
          </w:tcPr>
          <w:p w:rsidR="00D359E7" w:rsidRPr="00B80895" w:rsidRDefault="00D359E7" w:rsidP="00963E11">
            <w:pPr>
              <w:spacing w:before="94" w:after="94" w:line="240" w:lineRule="exact"/>
              <w:ind w:right="878"/>
              <w:jc w:val="right"/>
              <w:rPr>
                <w:sz w:val="22"/>
                <w:szCs w:val="22"/>
              </w:rPr>
            </w:pPr>
            <w:r w:rsidRPr="00B80895">
              <w:rPr>
                <w:sz w:val="22"/>
                <w:szCs w:val="22"/>
              </w:rPr>
              <w:t>14,5</w:t>
            </w:r>
          </w:p>
        </w:tc>
        <w:tc>
          <w:tcPr>
            <w:tcW w:w="1329" w:type="pct"/>
            <w:tcBorders>
              <w:top w:val="nil"/>
              <w:bottom w:val="nil"/>
            </w:tcBorders>
            <w:shd w:val="clear" w:color="auto" w:fill="auto"/>
            <w:vAlign w:val="bottom"/>
          </w:tcPr>
          <w:p w:rsidR="00D359E7" w:rsidRPr="00B80895" w:rsidRDefault="00D359E7" w:rsidP="00963E11">
            <w:pPr>
              <w:spacing w:before="94" w:after="94" w:line="240" w:lineRule="exact"/>
              <w:ind w:right="866"/>
              <w:jc w:val="right"/>
              <w:rPr>
                <w:sz w:val="22"/>
                <w:szCs w:val="22"/>
              </w:rPr>
            </w:pPr>
            <w:r w:rsidRPr="00B80895">
              <w:rPr>
                <w:sz w:val="22"/>
                <w:szCs w:val="22"/>
              </w:rPr>
              <w:t>80,9</w:t>
            </w:r>
          </w:p>
        </w:tc>
        <w:tc>
          <w:tcPr>
            <w:tcW w:w="1292" w:type="pct"/>
            <w:tcBorders>
              <w:top w:val="nil"/>
              <w:bottom w:val="nil"/>
            </w:tcBorders>
            <w:shd w:val="clear" w:color="auto" w:fill="auto"/>
            <w:vAlign w:val="bottom"/>
          </w:tcPr>
          <w:p w:rsidR="00D359E7" w:rsidRPr="00B80895" w:rsidRDefault="00D359E7" w:rsidP="00963E11">
            <w:pPr>
              <w:spacing w:before="94" w:after="94" w:line="240" w:lineRule="exact"/>
              <w:ind w:right="839"/>
              <w:jc w:val="right"/>
              <w:rPr>
                <w:sz w:val="22"/>
                <w:szCs w:val="22"/>
              </w:rPr>
            </w:pPr>
            <w:r w:rsidRPr="00B80895">
              <w:rPr>
                <w:sz w:val="22"/>
                <w:szCs w:val="22"/>
              </w:rPr>
              <w:t>99,8</w:t>
            </w:r>
          </w:p>
        </w:tc>
      </w:tr>
      <w:tr w:rsidR="00D359E7" w:rsidRPr="00F349D6" w:rsidTr="00B93D2B">
        <w:trPr>
          <w:trHeight w:val="253"/>
        </w:trPr>
        <w:tc>
          <w:tcPr>
            <w:tcW w:w="1049" w:type="pct"/>
            <w:tcBorders>
              <w:top w:val="nil"/>
              <w:bottom w:val="nil"/>
            </w:tcBorders>
            <w:shd w:val="clear" w:color="auto" w:fill="auto"/>
            <w:vAlign w:val="bottom"/>
          </w:tcPr>
          <w:p w:rsidR="00D359E7" w:rsidRPr="0029760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Февраль</w:t>
            </w:r>
          </w:p>
        </w:tc>
        <w:tc>
          <w:tcPr>
            <w:tcW w:w="1330" w:type="pct"/>
            <w:tcBorders>
              <w:top w:val="nil"/>
              <w:bottom w:val="nil"/>
            </w:tcBorders>
            <w:shd w:val="clear" w:color="auto" w:fill="auto"/>
            <w:vAlign w:val="bottom"/>
          </w:tcPr>
          <w:p w:rsidR="00D359E7" w:rsidRPr="0029760D" w:rsidRDefault="00D359E7" w:rsidP="00963E11">
            <w:pPr>
              <w:spacing w:before="94" w:after="94" w:line="240" w:lineRule="exact"/>
              <w:ind w:right="878"/>
              <w:jc w:val="right"/>
              <w:rPr>
                <w:sz w:val="22"/>
                <w:szCs w:val="22"/>
              </w:rPr>
            </w:pPr>
            <w:r>
              <w:rPr>
                <w:sz w:val="22"/>
                <w:szCs w:val="22"/>
              </w:rPr>
              <w:t>14,0</w:t>
            </w:r>
          </w:p>
        </w:tc>
        <w:tc>
          <w:tcPr>
            <w:tcW w:w="1329" w:type="pct"/>
            <w:tcBorders>
              <w:top w:val="nil"/>
              <w:bottom w:val="nil"/>
            </w:tcBorders>
            <w:shd w:val="clear" w:color="auto" w:fill="auto"/>
            <w:vAlign w:val="bottom"/>
          </w:tcPr>
          <w:p w:rsidR="00D359E7" w:rsidRPr="0029760D" w:rsidRDefault="00D359E7" w:rsidP="00963E11">
            <w:pPr>
              <w:spacing w:before="94" w:after="94" w:line="240" w:lineRule="exact"/>
              <w:ind w:right="866"/>
              <w:jc w:val="right"/>
              <w:rPr>
                <w:sz w:val="22"/>
                <w:szCs w:val="22"/>
              </w:rPr>
            </w:pPr>
            <w:r>
              <w:rPr>
                <w:sz w:val="22"/>
                <w:szCs w:val="22"/>
              </w:rPr>
              <w:t>83,5</w:t>
            </w:r>
          </w:p>
        </w:tc>
        <w:tc>
          <w:tcPr>
            <w:tcW w:w="1292" w:type="pct"/>
            <w:tcBorders>
              <w:top w:val="nil"/>
              <w:bottom w:val="nil"/>
            </w:tcBorders>
            <w:shd w:val="clear" w:color="auto" w:fill="auto"/>
            <w:vAlign w:val="bottom"/>
          </w:tcPr>
          <w:p w:rsidR="00D359E7" w:rsidRPr="0029760D" w:rsidRDefault="00D359E7" w:rsidP="00963E11">
            <w:pPr>
              <w:spacing w:before="94" w:after="94" w:line="240" w:lineRule="exact"/>
              <w:ind w:right="839"/>
              <w:jc w:val="right"/>
              <w:rPr>
                <w:sz w:val="22"/>
                <w:szCs w:val="22"/>
              </w:rPr>
            </w:pPr>
            <w:r>
              <w:rPr>
                <w:sz w:val="22"/>
                <w:szCs w:val="22"/>
              </w:rPr>
              <w:t>94,7</w:t>
            </w:r>
          </w:p>
        </w:tc>
      </w:tr>
      <w:tr w:rsidR="00D359E7" w:rsidRPr="00F349D6" w:rsidTr="00B93D2B">
        <w:trPr>
          <w:trHeight w:val="253"/>
        </w:trPr>
        <w:tc>
          <w:tcPr>
            <w:tcW w:w="1049" w:type="pct"/>
            <w:tcBorders>
              <w:top w:val="nil"/>
              <w:bottom w:val="nil"/>
            </w:tcBorders>
            <w:shd w:val="clear" w:color="auto" w:fill="auto"/>
            <w:vAlign w:val="bottom"/>
          </w:tcPr>
          <w:p w:rsidR="00D359E7"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Март</w:t>
            </w:r>
          </w:p>
        </w:tc>
        <w:tc>
          <w:tcPr>
            <w:tcW w:w="1330" w:type="pct"/>
            <w:tcBorders>
              <w:top w:val="nil"/>
              <w:bottom w:val="nil"/>
            </w:tcBorders>
            <w:shd w:val="clear" w:color="auto" w:fill="auto"/>
            <w:vAlign w:val="bottom"/>
          </w:tcPr>
          <w:p w:rsidR="00D359E7" w:rsidRPr="00215816" w:rsidRDefault="00D359E7" w:rsidP="00963E11">
            <w:pPr>
              <w:spacing w:before="94" w:after="94" w:line="240" w:lineRule="exact"/>
              <w:ind w:right="878"/>
              <w:jc w:val="right"/>
              <w:rPr>
                <w:sz w:val="22"/>
                <w:szCs w:val="22"/>
              </w:rPr>
            </w:pPr>
            <w:r>
              <w:rPr>
                <w:sz w:val="22"/>
                <w:szCs w:val="22"/>
              </w:rPr>
              <w:t>18,8</w:t>
            </w:r>
          </w:p>
        </w:tc>
        <w:tc>
          <w:tcPr>
            <w:tcW w:w="1329" w:type="pct"/>
            <w:tcBorders>
              <w:top w:val="nil"/>
              <w:bottom w:val="nil"/>
            </w:tcBorders>
            <w:shd w:val="clear" w:color="auto" w:fill="auto"/>
            <w:vAlign w:val="bottom"/>
          </w:tcPr>
          <w:p w:rsidR="00D359E7" w:rsidRPr="00215816" w:rsidRDefault="00D359E7" w:rsidP="00963E11">
            <w:pPr>
              <w:spacing w:before="94" w:after="94" w:line="240" w:lineRule="exact"/>
              <w:ind w:right="866"/>
              <w:jc w:val="right"/>
              <w:rPr>
                <w:sz w:val="22"/>
                <w:szCs w:val="22"/>
              </w:rPr>
            </w:pPr>
            <w:r>
              <w:rPr>
                <w:sz w:val="22"/>
                <w:szCs w:val="22"/>
              </w:rPr>
              <w:t>106,4</w:t>
            </w:r>
          </w:p>
        </w:tc>
        <w:tc>
          <w:tcPr>
            <w:tcW w:w="1292" w:type="pct"/>
            <w:tcBorders>
              <w:top w:val="nil"/>
              <w:bottom w:val="nil"/>
            </w:tcBorders>
            <w:shd w:val="clear" w:color="auto" w:fill="auto"/>
            <w:vAlign w:val="bottom"/>
          </w:tcPr>
          <w:p w:rsidR="00D359E7" w:rsidRPr="00215816" w:rsidRDefault="00D359E7" w:rsidP="00963E11">
            <w:pPr>
              <w:spacing w:before="94" w:after="94" w:line="240" w:lineRule="exact"/>
              <w:ind w:right="839"/>
              <w:jc w:val="right"/>
              <w:rPr>
                <w:sz w:val="22"/>
                <w:szCs w:val="22"/>
              </w:rPr>
            </w:pPr>
            <w:r>
              <w:rPr>
                <w:sz w:val="22"/>
                <w:szCs w:val="22"/>
              </w:rPr>
              <w:t>135,0</w:t>
            </w:r>
          </w:p>
        </w:tc>
      </w:tr>
      <w:tr w:rsidR="00D359E7" w:rsidRPr="00F349D6" w:rsidTr="00B93D2B">
        <w:trPr>
          <w:trHeight w:val="253"/>
        </w:trPr>
        <w:tc>
          <w:tcPr>
            <w:tcW w:w="1049" w:type="pct"/>
            <w:tcBorders>
              <w:top w:val="nil"/>
              <w:bottom w:val="nil"/>
            </w:tcBorders>
            <w:shd w:val="clear" w:color="auto" w:fill="auto"/>
            <w:vAlign w:val="bottom"/>
          </w:tcPr>
          <w:p w:rsidR="00D359E7" w:rsidRPr="007C4CC7" w:rsidRDefault="00D359E7" w:rsidP="00963E11">
            <w:pPr>
              <w:pStyle w:val="8"/>
              <w:keepNext w:val="0"/>
              <w:spacing w:before="94" w:after="94" w:line="240" w:lineRule="exact"/>
              <w:jc w:val="left"/>
              <w:rPr>
                <w:rFonts w:ascii="Times New Roman" w:hAnsi="Times New Roman"/>
                <w:i w:val="0"/>
                <w:sz w:val="22"/>
                <w:szCs w:val="22"/>
              </w:rPr>
            </w:pPr>
            <w:r w:rsidRPr="007C4CC7">
              <w:rPr>
                <w:rFonts w:ascii="Times New Roman" w:hAnsi="Times New Roman"/>
                <w:i w:val="0"/>
                <w:sz w:val="22"/>
                <w:szCs w:val="22"/>
                <w:lang w:val="en-US"/>
              </w:rPr>
              <w:t>I</w:t>
            </w:r>
            <w:r w:rsidRPr="007C4CC7">
              <w:rPr>
                <w:rFonts w:ascii="Times New Roman" w:hAnsi="Times New Roman"/>
                <w:i w:val="0"/>
                <w:sz w:val="22"/>
                <w:szCs w:val="22"/>
              </w:rPr>
              <w:t xml:space="preserve"> квартал</w:t>
            </w:r>
          </w:p>
        </w:tc>
        <w:tc>
          <w:tcPr>
            <w:tcW w:w="1330" w:type="pct"/>
            <w:tcBorders>
              <w:top w:val="nil"/>
              <w:bottom w:val="nil"/>
            </w:tcBorders>
            <w:shd w:val="clear" w:color="auto" w:fill="auto"/>
            <w:vAlign w:val="bottom"/>
          </w:tcPr>
          <w:p w:rsidR="00D359E7" w:rsidRPr="007C4CC7" w:rsidRDefault="00D359E7" w:rsidP="00963E11">
            <w:pPr>
              <w:spacing w:before="94" w:after="94" w:line="240" w:lineRule="exact"/>
              <w:ind w:right="878"/>
              <w:jc w:val="right"/>
              <w:rPr>
                <w:b/>
                <w:sz w:val="22"/>
                <w:szCs w:val="22"/>
              </w:rPr>
            </w:pPr>
            <w:r w:rsidRPr="007C4CC7">
              <w:rPr>
                <w:b/>
                <w:sz w:val="22"/>
                <w:szCs w:val="22"/>
              </w:rPr>
              <w:t>47,3</w:t>
            </w:r>
          </w:p>
        </w:tc>
        <w:tc>
          <w:tcPr>
            <w:tcW w:w="1329" w:type="pct"/>
            <w:tcBorders>
              <w:top w:val="nil"/>
              <w:bottom w:val="nil"/>
            </w:tcBorders>
            <w:shd w:val="clear" w:color="auto" w:fill="auto"/>
            <w:vAlign w:val="bottom"/>
          </w:tcPr>
          <w:p w:rsidR="00D359E7" w:rsidRPr="007C4CC7" w:rsidRDefault="00D359E7" w:rsidP="00963E11">
            <w:pPr>
              <w:spacing w:before="94" w:after="94" w:line="240" w:lineRule="exact"/>
              <w:ind w:right="868"/>
              <w:jc w:val="right"/>
              <w:rPr>
                <w:b/>
                <w:sz w:val="22"/>
                <w:szCs w:val="22"/>
              </w:rPr>
            </w:pPr>
            <w:r w:rsidRPr="007C4CC7">
              <w:rPr>
                <w:b/>
                <w:sz w:val="22"/>
                <w:szCs w:val="22"/>
              </w:rPr>
              <w:t>90,4</w:t>
            </w:r>
          </w:p>
        </w:tc>
        <w:tc>
          <w:tcPr>
            <w:tcW w:w="1292" w:type="pct"/>
            <w:tcBorders>
              <w:top w:val="nil"/>
              <w:bottom w:val="nil"/>
            </w:tcBorders>
            <w:shd w:val="clear" w:color="auto" w:fill="auto"/>
            <w:vAlign w:val="bottom"/>
          </w:tcPr>
          <w:p w:rsidR="00D359E7" w:rsidRPr="007C4CC7" w:rsidRDefault="00D359E7" w:rsidP="00963E11">
            <w:pPr>
              <w:spacing w:before="94" w:after="94" w:line="240" w:lineRule="exact"/>
              <w:ind w:right="839"/>
              <w:jc w:val="right"/>
              <w:rPr>
                <w:b/>
                <w:sz w:val="22"/>
                <w:szCs w:val="22"/>
              </w:rPr>
            </w:pPr>
            <w:r w:rsidRPr="007C4CC7">
              <w:rPr>
                <w:b/>
                <w:sz w:val="22"/>
                <w:szCs w:val="22"/>
              </w:rPr>
              <w:t>99,2</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Апрель</w:t>
            </w:r>
          </w:p>
        </w:tc>
        <w:tc>
          <w:tcPr>
            <w:tcW w:w="1330" w:type="pct"/>
            <w:tcBorders>
              <w:top w:val="nil"/>
              <w:bottom w:val="nil"/>
            </w:tcBorders>
            <w:shd w:val="clear" w:color="auto" w:fill="auto"/>
            <w:vAlign w:val="bottom"/>
          </w:tcPr>
          <w:p w:rsidR="00D359E7" w:rsidRPr="00FA43DD" w:rsidRDefault="00D359E7" w:rsidP="00963E11">
            <w:pPr>
              <w:spacing w:before="94" w:after="94" w:line="240" w:lineRule="exact"/>
              <w:ind w:right="878"/>
              <w:jc w:val="right"/>
              <w:rPr>
                <w:sz w:val="22"/>
                <w:szCs w:val="22"/>
              </w:rPr>
            </w:pPr>
            <w:r>
              <w:rPr>
                <w:sz w:val="22"/>
                <w:szCs w:val="22"/>
              </w:rPr>
              <w:t>18,2</w:t>
            </w:r>
          </w:p>
        </w:tc>
        <w:tc>
          <w:tcPr>
            <w:tcW w:w="1329" w:type="pct"/>
            <w:tcBorders>
              <w:top w:val="nil"/>
              <w:bottom w:val="nil"/>
            </w:tcBorders>
            <w:shd w:val="clear" w:color="auto" w:fill="auto"/>
            <w:vAlign w:val="bottom"/>
          </w:tcPr>
          <w:p w:rsidR="00D359E7" w:rsidRPr="00FA43DD" w:rsidRDefault="00D359E7" w:rsidP="00963E11">
            <w:pPr>
              <w:spacing w:before="94" w:after="94" w:line="240" w:lineRule="exact"/>
              <w:ind w:right="866"/>
              <w:jc w:val="right"/>
              <w:rPr>
                <w:sz w:val="22"/>
                <w:szCs w:val="22"/>
              </w:rPr>
            </w:pPr>
            <w:r>
              <w:rPr>
                <w:sz w:val="22"/>
                <w:szCs w:val="22"/>
              </w:rPr>
              <w:t>180,8</w:t>
            </w:r>
          </w:p>
        </w:tc>
        <w:tc>
          <w:tcPr>
            <w:tcW w:w="1292" w:type="pct"/>
            <w:tcBorders>
              <w:top w:val="nil"/>
              <w:bottom w:val="nil"/>
            </w:tcBorders>
            <w:shd w:val="clear" w:color="auto" w:fill="auto"/>
            <w:vAlign w:val="bottom"/>
          </w:tcPr>
          <w:p w:rsidR="00D359E7" w:rsidRPr="00FA43DD" w:rsidRDefault="00D359E7" w:rsidP="00963E11">
            <w:pPr>
              <w:spacing w:before="94" w:after="94" w:line="240" w:lineRule="exact"/>
              <w:ind w:right="839"/>
              <w:jc w:val="right"/>
              <w:rPr>
                <w:sz w:val="22"/>
                <w:szCs w:val="22"/>
              </w:rPr>
            </w:pPr>
            <w:r>
              <w:rPr>
                <w:sz w:val="22"/>
                <w:szCs w:val="22"/>
              </w:rPr>
              <w:t>95,9</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Май</w:t>
            </w:r>
          </w:p>
        </w:tc>
        <w:tc>
          <w:tcPr>
            <w:tcW w:w="1330" w:type="pct"/>
            <w:tcBorders>
              <w:top w:val="nil"/>
              <w:bottom w:val="nil"/>
            </w:tcBorders>
            <w:shd w:val="clear" w:color="auto" w:fill="auto"/>
            <w:vAlign w:val="bottom"/>
          </w:tcPr>
          <w:p w:rsidR="00D359E7" w:rsidRPr="00FA43DD" w:rsidRDefault="00D359E7" w:rsidP="00963E11">
            <w:pPr>
              <w:spacing w:before="94" w:after="94" w:line="240" w:lineRule="exact"/>
              <w:ind w:right="878"/>
              <w:jc w:val="right"/>
              <w:rPr>
                <w:sz w:val="22"/>
                <w:szCs w:val="22"/>
              </w:rPr>
            </w:pPr>
            <w:r>
              <w:rPr>
                <w:sz w:val="22"/>
                <w:szCs w:val="22"/>
              </w:rPr>
              <w:t>18,7</w:t>
            </w:r>
          </w:p>
        </w:tc>
        <w:tc>
          <w:tcPr>
            <w:tcW w:w="1329" w:type="pct"/>
            <w:tcBorders>
              <w:top w:val="nil"/>
              <w:bottom w:val="nil"/>
            </w:tcBorders>
            <w:shd w:val="clear" w:color="auto" w:fill="auto"/>
            <w:vAlign w:val="bottom"/>
          </w:tcPr>
          <w:p w:rsidR="00D359E7" w:rsidRPr="00FA43DD" w:rsidRDefault="00D359E7" w:rsidP="00963E11">
            <w:pPr>
              <w:spacing w:before="94" w:after="94" w:line="240" w:lineRule="exact"/>
              <w:ind w:right="866"/>
              <w:jc w:val="right"/>
              <w:rPr>
                <w:sz w:val="22"/>
                <w:szCs w:val="22"/>
              </w:rPr>
            </w:pPr>
            <w:r>
              <w:rPr>
                <w:sz w:val="22"/>
                <w:szCs w:val="22"/>
              </w:rPr>
              <w:t>160,2</w:t>
            </w:r>
          </w:p>
        </w:tc>
        <w:tc>
          <w:tcPr>
            <w:tcW w:w="1292" w:type="pct"/>
            <w:tcBorders>
              <w:top w:val="nil"/>
              <w:bottom w:val="nil"/>
            </w:tcBorders>
            <w:shd w:val="clear" w:color="auto" w:fill="auto"/>
            <w:vAlign w:val="bottom"/>
          </w:tcPr>
          <w:p w:rsidR="00D359E7" w:rsidRPr="00FA43DD" w:rsidRDefault="00D359E7" w:rsidP="00963E11">
            <w:pPr>
              <w:spacing w:before="94" w:after="94" w:line="240" w:lineRule="exact"/>
              <w:ind w:right="839"/>
              <w:jc w:val="right"/>
              <w:rPr>
                <w:sz w:val="22"/>
                <w:szCs w:val="22"/>
              </w:rPr>
            </w:pPr>
            <w:r>
              <w:rPr>
                <w:sz w:val="22"/>
                <w:szCs w:val="22"/>
              </w:rPr>
              <w:t>101,1</w:t>
            </w:r>
          </w:p>
        </w:tc>
      </w:tr>
      <w:tr w:rsidR="00D359E7" w:rsidRPr="00F349D6" w:rsidTr="00B93D2B">
        <w:trPr>
          <w:trHeight w:val="253"/>
        </w:trPr>
        <w:tc>
          <w:tcPr>
            <w:tcW w:w="1049" w:type="pct"/>
            <w:tcBorders>
              <w:top w:val="nil"/>
              <w:bottom w:val="nil"/>
            </w:tcBorders>
            <w:shd w:val="clear" w:color="auto" w:fill="auto"/>
            <w:vAlign w:val="bottom"/>
          </w:tcPr>
          <w:p w:rsidR="00D359E7" w:rsidRPr="00FA43DD"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Июнь</w:t>
            </w:r>
          </w:p>
        </w:tc>
        <w:tc>
          <w:tcPr>
            <w:tcW w:w="1330" w:type="pct"/>
            <w:tcBorders>
              <w:top w:val="nil"/>
              <w:bottom w:val="nil"/>
            </w:tcBorders>
            <w:shd w:val="clear" w:color="auto" w:fill="auto"/>
            <w:vAlign w:val="bottom"/>
          </w:tcPr>
          <w:p w:rsidR="00D359E7" w:rsidRPr="00BD0A6D" w:rsidRDefault="00D359E7" w:rsidP="00963E11">
            <w:pPr>
              <w:spacing w:before="94" w:after="94" w:line="240" w:lineRule="exact"/>
              <w:ind w:right="878"/>
              <w:jc w:val="right"/>
              <w:rPr>
                <w:sz w:val="22"/>
                <w:szCs w:val="22"/>
              </w:rPr>
            </w:pPr>
            <w:r w:rsidRPr="00BD0A6D">
              <w:rPr>
                <w:sz w:val="22"/>
                <w:szCs w:val="22"/>
              </w:rPr>
              <w:t>17,7</w:t>
            </w:r>
          </w:p>
        </w:tc>
        <w:tc>
          <w:tcPr>
            <w:tcW w:w="1329" w:type="pct"/>
            <w:tcBorders>
              <w:top w:val="nil"/>
              <w:bottom w:val="nil"/>
            </w:tcBorders>
            <w:shd w:val="clear" w:color="auto" w:fill="auto"/>
            <w:vAlign w:val="bottom"/>
          </w:tcPr>
          <w:p w:rsidR="00D359E7" w:rsidRPr="00252AF9" w:rsidRDefault="00D359E7" w:rsidP="00963E11">
            <w:pPr>
              <w:spacing w:before="94" w:after="94" w:line="240" w:lineRule="exact"/>
              <w:ind w:right="866"/>
              <w:jc w:val="right"/>
              <w:rPr>
                <w:color w:val="000000"/>
                <w:sz w:val="22"/>
                <w:szCs w:val="22"/>
              </w:rPr>
            </w:pPr>
            <w:r w:rsidRPr="00252AF9">
              <w:rPr>
                <w:color w:val="000000"/>
                <w:sz w:val="22"/>
                <w:szCs w:val="22"/>
              </w:rPr>
              <w:t>143,8</w:t>
            </w:r>
          </w:p>
        </w:tc>
        <w:tc>
          <w:tcPr>
            <w:tcW w:w="1292" w:type="pct"/>
            <w:tcBorders>
              <w:top w:val="nil"/>
              <w:bottom w:val="nil"/>
            </w:tcBorders>
            <w:shd w:val="clear" w:color="auto" w:fill="auto"/>
            <w:vAlign w:val="bottom"/>
          </w:tcPr>
          <w:p w:rsidR="00D359E7" w:rsidRPr="00252AF9" w:rsidRDefault="00D359E7" w:rsidP="00963E11">
            <w:pPr>
              <w:spacing w:before="94" w:after="94" w:line="240" w:lineRule="exact"/>
              <w:ind w:right="839"/>
              <w:jc w:val="right"/>
              <w:rPr>
                <w:color w:val="000000"/>
                <w:sz w:val="22"/>
                <w:szCs w:val="22"/>
              </w:rPr>
            </w:pPr>
            <w:r w:rsidRPr="00252AF9">
              <w:rPr>
                <w:color w:val="000000"/>
                <w:sz w:val="22"/>
                <w:szCs w:val="22"/>
              </w:rPr>
              <w:t>93,1</w:t>
            </w:r>
          </w:p>
        </w:tc>
      </w:tr>
      <w:tr w:rsidR="00D359E7" w:rsidRPr="00F349D6" w:rsidTr="00B93D2B">
        <w:trPr>
          <w:trHeight w:val="253"/>
        </w:trPr>
        <w:tc>
          <w:tcPr>
            <w:tcW w:w="1049" w:type="pct"/>
            <w:tcBorders>
              <w:top w:val="nil"/>
              <w:bottom w:val="nil"/>
            </w:tcBorders>
            <w:shd w:val="clear" w:color="auto" w:fill="auto"/>
            <w:vAlign w:val="bottom"/>
          </w:tcPr>
          <w:p w:rsidR="00D359E7" w:rsidRPr="00727996" w:rsidRDefault="00D359E7" w:rsidP="00963E11">
            <w:pPr>
              <w:pStyle w:val="8"/>
              <w:keepNext w:val="0"/>
              <w:spacing w:before="94" w:after="94" w:line="240" w:lineRule="exact"/>
              <w:jc w:val="left"/>
              <w:rPr>
                <w:rFonts w:ascii="Times New Roman" w:hAnsi="Times New Roman"/>
                <w:i w:val="0"/>
                <w:sz w:val="22"/>
                <w:szCs w:val="22"/>
              </w:rPr>
            </w:pPr>
            <w:r w:rsidRPr="00727996">
              <w:rPr>
                <w:rFonts w:ascii="Times New Roman" w:hAnsi="Times New Roman"/>
                <w:i w:val="0"/>
                <w:sz w:val="22"/>
                <w:szCs w:val="22"/>
              </w:rPr>
              <w:t>II квартал</w:t>
            </w:r>
          </w:p>
        </w:tc>
        <w:tc>
          <w:tcPr>
            <w:tcW w:w="1330" w:type="pct"/>
            <w:tcBorders>
              <w:top w:val="nil"/>
              <w:bottom w:val="nil"/>
            </w:tcBorders>
            <w:shd w:val="clear" w:color="auto" w:fill="auto"/>
            <w:vAlign w:val="bottom"/>
          </w:tcPr>
          <w:p w:rsidR="00D359E7" w:rsidRPr="00252AF9" w:rsidRDefault="00D359E7" w:rsidP="00963E11">
            <w:pPr>
              <w:spacing w:before="94" w:after="94" w:line="240" w:lineRule="exact"/>
              <w:ind w:right="878"/>
              <w:jc w:val="right"/>
              <w:rPr>
                <w:b/>
                <w:color w:val="000000"/>
                <w:sz w:val="22"/>
                <w:szCs w:val="22"/>
              </w:rPr>
            </w:pPr>
            <w:r w:rsidRPr="00252AF9">
              <w:rPr>
                <w:b/>
                <w:color w:val="000000"/>
                <w:sz w:val="22"/>
                <w:szCs w:val="22"/>
              </w:rPr>
              <w:t>54,6</w:t>
            </w:r>
          </w:p>
        </w:tc>
        <w:tc>
          <w:tcPr>
            <w:tcW w:w="1329" w:type="pct"/>
            <w:tcBorders>
              <w:top w:val="nil"/>
              <w:bottom w:val="nil"/>
            </w:tcBorders>
            <w:shd w:val="clear" w:color="auto" w:fill="auto"/>
            <w:vAlign w:val="bottom"/>
          </w:tcPr>
          <w:p w:rsidR="00D359E7" w:rsidRPr="00252AF9" w:rsidRDefault="00D359E7" w:rsidP="00963E11">
            <w:pPr>
              <w:spacing w:before="94" w:after="94" w:line="240" w:lineRule="exact"/>
              <w:ind w:right="866"/>
              <w:jc w:val="right"/>
              <w:rPr>
                <w:b/>
                <w:color w:val="000000"/>
                <w:sz w:val="22"/>
                <w:szCs w:val="22"/>
              </w:rPr>
            </w:pPr>
            <w:r w:rsidRPr="00252AF9">
              <w:rPr>
                <w:b/>
                <w:color w:val="000000"/>
                <w:sz w:val="22"/>
                <w:szCs w:val="22"/>
              </w:rPr>
              <w:t>160,6</w:t>
            </w:r>
          </w:p>
        </w:tc>
        <w:tc>
          <w:tcPr>
            <w:tcW w:w="1292" w:type="pct"/>
            <w:tcBorders>
              <w:top w:val="nil"/>
              <w:bottom w:val="nil"/>
            </w:tcBorders>
            <w:shd w:val="clear" w:color="auto" w:fill="auto"/>
            <w:vAlign w:val="bottom"/>
          </w:tcPr>
          <w:p w:rsidR="00D359E7" w:rsidRPr="00252AF9" w:rsidRDefault="00D359E7" w:rsidP="00963E11">
            <w:pPr>
              <w:spacing w:before="94" w:after="94" w:line="240" w:lineRule="exact"/>
              <w:ind w:right="839"/>
              <w:jc w:val="right"/>
              <w:rPr>
                <w:b/>
                <w:color w:val="000000"/>
                <w:sz w:val="22"/>
                <w:szCs w:val="22"/>
              </w:rPr>
            </w:pPr>
            <w:r w:rsidRPr="00252AF9">
              <w:rPr>
                <w:b/>
                <w:color w:val="000000"/>
                <w:sz w:val="22"/>
                <w:szCs w:val="22"/>
              </w:rPr>
              <w:t>112,1</w:t>
            </w:r>
          </w:p>
        </w:tc>
      </w:tr>
      <w:tr w:rsidR="00D359E7" w:rsidRPr="00F349D6" w:rsidTr="00B93D2B">
        <w:trPr>
          <w:trHeight w:val="253"/>
        </w:trPr>
        <w:tc>
          <w:tcPr>
            <w:tcW w:w="1049" w:type="pct"/>
            <w:tcBorders>
              <w:top w:val="nil"/>
              <w:bottom w:val="nil"/>
            </w:tcBorders>
            <w:shd w:val="clear" w:color="auto" w:fill="auto"/>
            <w:vAlign w:val="bottom"/>
          </w:tcPr>
          <w:p w:rsidR="00D359E7" w:rsidRPr="00CE0EBB" w:rsidRDefault="00D359E7" w:rsidP="00963E11">
            <w:pPr>
              <w:pStyle w:val="8"/>
              <w:keepNext w:val="0"/>
              <w:spacing w:before="94" w:after="94" w:line="240" w:lineRule="exact"/>
              <w:jc w:val="left"/>
              <w:rPr>
                <w:rFonts w:ascii="Times New Roman" w:hAnsi="Times New Roman"/>
                <w:b w:val="0"/>
                <w:sz w:val="22"/>
                <w:szCs w:val="22"/>
              </w:rPr>
            </w:pPr>
            <w:r w:rsidRPr="00CE0EBB">
              <w:rPr>
                <w:rFonts w:ascii="Times New Roman" w:hAnsi="Times New Roman"/>
                <w:b w:val="0"/>
                <w:sz w:val="22"/>
                <w:szCs w:val="22"/>
              </w:rPr>
              <w:t>I полугодие</w:t>
            </w:r>
          </w:p>
        </w:tc>
        <w:tc>
          <w:tcPr>
            <w:tcW w:w="1330" w:type="pct"/>
            <w:tcBorders>
              <w:top w:val="nil"/>
              <w:bottom w:val="nil"/>
            </w:tcBorders>
            <w:shd w:val="clear" w:color="auto" w:fill="auto"/>
            <w:vAlign w:val="bottom"/>
          </w:tcPr>
          <w:p w:rsidR="00D359E7" w:rsidRPr="00CE0EBB" w:rsidRDefault="00D359E7" w:rsidP="00963E11">
            <w:pPr>
              <w:spacing w:before="94" w:after="94" w:line="240" w:lineRule="exact"/>
              <w:ind w:right="878"/>
              <w:jc w:val="right"/>
              <w:rPr>
                <w:i/>
                <w:color w:val="000000"/>
                <w:sz w:val="22"/>
                <w:szCs w:val="22"/>
              </w:rPr>
            </w:pPr>
            <w:r w:rsidRPr="00CE0EBB">
              <w:rPr>
                <w:i/>
                <w:color w:val="000000"/>
                <w:sz w:val="22"/>
                <w:szCs w:val="22"/>
              </w:rPr>
              <w:t>101,9</w:t>
            </w:r>
          </w:p>
        </w:tc>
        <w:tc>
          <w:tcPr>
            <w:tcW w:w="1329" w:type="pct"/>
            <w:tcBorders>
              <w:top w:val="nil"/>
              <w:bottom w:val="nil"/>
            </w:tcBorders>
            <w:shd w:val="clear" w:color="auto" w:fill="auto"/>
            <w:vAlign w:val="bottom"/>
          </w:tcPr>
          <w:p w:rsidR="00D359E7" w:rsidRPr="00CE0EBB" w:rsidRDefault="00D359E7" w:rsidP="00963E11">
            <w:pPr>
              <w:spacing w:before="94" w:after="94" w:line="240" w:lineRule="exact"/>
              <w:ind w:right="866"/>
              <w:jc w:val="right"/>
              <w:rPr>
                <w:i/>
                <w:color w:val="000000"/>
                <w:sz w:val="22"/>
                <w:szCs w:val="22"/>
              </w:rPr>
            </w:pPr>
            <w:r w:rsidRPr="00CE0EBB">
              <w:rPr>
                <w:i/>
                <w:color w:val="000000"/>
                <w:sz w:val="22"/>
                <w:szCs w:val="22"/>
              </w:rPr>
              <w:t>117,8</w:t>
            </w:r>
          </w:p>
        </w:tc>
        <w:tc>
          <w:tcPr>
            <w:tcW w:w="1292" w:type="pct"/>
            <w:tcBorders>
              <w:top w:val="nil"/>
              <w:bottom w:val="nil"/>
            </w:tcBorders>
            <w:shd w:val="clear" w:color="auto" w:fill="auto"/>
            <w:vAlign w:val="bottom"/>
          </w:tcPr>
          <w:p w:rsidR="00D359E7" w:rsidRPr="00CE0EBB" w:rsidRDefault="00D359E7" w:rsidP="00963E11">
            <w:pPr>
              <w:spacing w:before="94" w:after="94" w:line="240" w:lineRule="exact"/>
              <w:ind w:right="839"/>
              <w:jc w:val="right"/>
              <w:rPr>
                <w:i/>
                <w:sz w:val="22"/>
                <w:szCs w:val="22"/>
              </w:rPr>
            </w:pPr>
            <w:r w:rsidRPr="00CE0EBB">
              <w:rPr>
                <w:i/>
                <w:sz w:val="22"/>
                <w:szCs w:val="22"/>
              </w:rPr>
              <w:t>х</w:t>
            </w:r>
          </w:p>
        </w:tc>
      </w:tr>
      <w:tr w:rsidR="00D359E7" w:rsidRPr="00F349D6" w:rsidTr="00B93D2B">
        <w:trPr>
          <w:trHeight w:val="253"/>
        </w:trPr>
        <w:tc>
          <w:tcPr>
            <w:tcW w:w="1049" w:type="pct"/>
            <w:tcBorders>
              <w:top w:val="nil"/>
              <w:bottom w:val="nil"/>
            </w:tcBorders>
            <w:shd w:val="clear" w:color="auto" w:fill="auto"/>
            <w:vAlign w:val="bottom"/>
          </w:tcPr>
          <w:p w:rsidR="00D359E7" w:rsidRPr="00727996" w:rsidRDefault="00D359E7" w:rsidP="00963E11">
            <w:pPr>
              <w:pStyle w:val="8"/>
              <w:keepNext w:val="0"/>
              <w:spacing w:before="94" w:after="94" w:line="240" w:lineRule="exact"/>
              <w:ind w:left="170"/>
              <w:jc w:val="left"/>
              <w:rPr>
                <w:rFonts w:ascii="Times New Roman" w:hAnsi="Times New Roman"/>
                <w:b w:val="0"/>
                <w:i w:val="0"/>
                <w:sz w:val="22"/>
                <w:szCs w:val="22"/>
              </w:rPr>
            </w:pPr>
            <w:r w:rsidRPr="00727996">
              <w:rPr>
                <w:rFonts w:ascii="Times New Roman" w:hAnsi="Times New Roman"/>
                <w:b w:val="0"/>
                <w:i w:val="0"/>
                <w:sz w:val="22"/>
                <w:szCs w:val="22"/>
              </w:rPr>
              <w:t>Июль</w:t>
            </w:r>
          </w:p>
        </w:tc>
        <w:tc>
          <w:tcPr>
            <w:tcW w:w="1330" w:type="pct"/>
            <w:tcBorders>
              <w:top w:val="nil"/>
              <w:bottom w:val="nil"/>
            </w:tcBorders>
            <w:shd w:val="clear" w:color="auto" w:fill="auto"/>
            <w:vAlign w:val="bottom"/>
          </w:tcPr>
          <w:p w:rsidR="00D359E7" w:rsidRPr="005E3EC4" w:rsidRDefault="00D359E7" w:rsidP="00963E11">
            <w:pPr>
              <w:spacing w:before="94" w:after="94" w:line="240" w:lineRule="exact"/>
              <w:ind w:right="878"/>
              <w:jc w:val="right"/>
              <w:rPr>
                <w:sz w:val="22"/>
                <w:szCs w:val="22"/>
              </w:rPr>
            </w:pPr>
            <w:r w:rsidRPr="005E3EC4">
              <w:rPr>
                <w:sz w:val="22"/>
                <w:szCs w:val="22"/>
              </w:rPr>
              <w:t>18,1</w:t>
            </w:r>
          </w:p>
        </w:tc>
        <w:tc>
          <w:tcPr>
            <w:tcW w:w="1329" w:type="pct"/>
            <w:tcBorders>
              <w:top w:val="nil"/>
              <w:bottom w:val="nil"/>
            </w:tcBorders>
            <w:shd w:val="clear" w:color="auto" w:fill="auto"/>
            <w:vAlign w:val="bottom"/>
          </w:tcPr>
          <w:p w:rsidR="00D359E7" w:rsidRPr="005E3EC4" w:rsidRDefault="00D359E7" w:rsidP="00963E11">
            <w:pPr>
              <w:spacing w:before="94" w:after="94" w:line="240" w:lineRule="exact"/>
              <w:ind w:right="866"/>
              <w:jc w:val="right"/>
              <w:rPr>
                <w:sz w:val="22"/>
                <w:szCs w:val="22"/>
              </w:rPr>
            </w:pPr>
            <w:r w:rsidRPr="005E3EC4">
              <w:rPr>
                <w:sz w:val="22"/>
                <w:szCs w:val="22"/>
              </w:rPr>
              <w:t>119,6</w:t>
            </w:r>
          </w:p>
        </w:tc>
        <w:tc>
          <w:tcPr>
            <w:tcW w:w="1292" w:type="pct"/>
            <w:tcBorders>
              <w:top w:val="nil"/>
              <w:bottom w:val="nil"/>
            </w:tcBorders>
            <w:shd w:val="clear" w:color="auto" w:fill="auto"/>
            <w:vAlign w:val="bottom"/>
          </w:tcPr>
          <w:p w:rsidR="00D359E7" w:rsidRPr="005E3EC4" w:rsidRDefault="00D359E7" w:rsidP="00963E11">
            <w:pPr>
              <w:spacing w:before="94" w:after="94" w:line="240" w:lineRule="exact"/>
              <w:ind w:right="839"/>
              <w:jc w:val="right"/>
              <w:rPr>
                <w:sz w:val="22"/>
                <w:szCs w:val="22"/>
              </w:rPr>
            </w:pPr>
            <w:r>
              <w:rPr>
                <w:sz w:val="22"/>
                <w:szCs w:val="22"/>
              </w:rPr>
              <w:t>102,0</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27996"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Август</w:t>
            </w:r>
          </w:p>
        </w:tc>
        <w:tc>
          <w:tcPr>
            <w:tcW w:w="1330" w:type="pct"/>
            <w:tcBorders>
              <w:top w:val="nil"/>
              <w:left w:val="single" w:sz="4" w:space="0" w:color="auto"/>
              <w:bottom w:val="nil"/>
              <w:right w:val="single" w:sz="4" w:space="0" w:color="auto"/>
            </w:tcBorders>
            <w:shd w:val="clear" w:color="auto" w:fill="auto"/>
            <w:vAlign w:val="bottom"/>
          </w:tcPr>
          <w:p w:rsidR="00D359E7" w:rsidRPr="005E3EC4" w:rsidRDefault="00D359E7" w:rsidP="00963E11">
            <w:pPr>
              <w:spacing w:before="94" w:after="94" w:line="240" w:lineRule="exact"/>
              <w:ind w:right="878"/>
              <w:jc w:val="right"/>
              <w:rPr>
                <w:sz w:val="22"/>
                <w:szCs w:val="22"/>
              </w:rPr>
            </w:pPr>
            <w:r>
              <w:rPr>
                <w:sz w:val="22"/>
                <w:szCs w:val="22"/>
              </w:rPr>
              <w:t>17,5</w:t>
            </w:r>
          </w:p>
        </w:tc>
        <w:tc>
          <w:tcPr>
            <w:tcW w:w="1329" w:type="pct"/>
            <w:tcBorders>
              <w:top w:val="nil"/>
              <w:left w:val="single" w:sz="4" w:space="0" w:color="auto"/>
              <w:bottom w:val="nil"/>
              <w:right w:val="single" w:sz="4" w:space="0" w:color="auto"/>
            </w:tcBorders>
            <w:shd w:val="clear" w:color="auto" w:fill="auto"/>
            <w:vAlign w:val="bottom"/>
          </w:tcPr>
          <w:p w:rsidR="00D359E7" w:rsidRPr="005E3EC4" w:rsidRDefault="00D359E7" w:rsidP="00963E11">
            <w:pPr>
              <w:spacing w:before="94" w:after="94" w:line="240" w:lineRule="exact"/>
              <w:ind w:right="866"/>
              <w:jc w:val="right"/>
              <w:rPr>
                <w:sz w:val="22"/>
                <w:szCs w:val="22"/>
              </w:rPr>
            </w:pPr>
            <w:r>
              <w:rPr>
                <w:sz w:val="22"/>
                <w:szCs w:val="22"/>
              </w:rPr>
              <w:t>117,3</w:t>
            </w:r>
          </w:p>
        </w:tc>
        <w:tc>
          <w:tcPr>
            <w:tcW w:w="1292" w:type="pct"/>
            <w:tcBorders>
              <w:top w:val="nil"/>
              <w:left w:val="single" w:sz="4" w:space="0" w:color="auto"/>
              <w:bottom w:val="nil"/>
              <w:right w:val="single" w:sz="4" w:space="0" w:color="auto"/>
            </w:tcBorders>
            <w:shd w:val="clear" w:color="auto" w:fill="auto"/>
            <w:vAlign w:val="bottom"/>
          </w:tcPr>
          <w:p w:rsidR="00D359E7" w:rsidRDefault="00D359E7" w:rsidP="00963E11">
            <w:pPr>
              <w:spacing w:before="94" w:after="94" w:line="240" w:lineRule="exact"/>
              <w:ind w:right="839"/>
              <w:jc w:val="right"/>
              <w:rPr>
                <w:sz w:val="22"/>
                <w:szCs w:val="22"/>
              </w:rPr>
            </w:pPr>
            <w:r>
              <w:rPr>
                <w:sz w:val="22"/>
                <w:szCs w:val="22"/>
              </w:rPr>
              <w:t>96,8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pStyle w:val="8"/>
              <w:keepNext w:val="0"/>
              <w:spacing w:before="94" w:after="94" w:line="240" w:lineRule="exact"/>
              <w:ind w:left="170"/>
              <w:jc w:val="left"/>
              <w:rPr>
                <w:rFonts w:ascii="Times New Roman" w:hAnsi="Times New Roman"/>
                <w:b w:val="0"/>
                <w:i w:val="0"/>
                <w:sz w:val="22"/>
                <w:szCs w:val="22"/>
              </w:rPr>
            </w:pPr>
            <w:r w:rsidRPr="007B6266">
              <w:rPr>
                <w:rFonts w:ascii="Times New Roman" w:hAnsi="Times New Roman"/>
                <w:b w:val="0"/>
                <w:i w:val="0"/>
                <w:sz w:val="22"/>
                <w:szCs w:val="22"/>
              </w:rPr>
              <w:t>Сентябрь</w:t>
            </w:r>
          </w:p>
        </w:tc>
        <w:tc>
          <w:tcPr>
            <w:tcW w:w="1330"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spacing w:before="94" w:after="94" w:line="240" w:lineRule="exact"/>
              <w:ind w:right="878"/>
              <w:jc w:val="right"/>
              <w:rPr>
                <w:sz w:val="22"/>
                <w:szCs w:val="22"/>
              </w:rPr>
            </w:pPr>
            <w:r w:rsidRPr="007B6266">
              <w:rPr>
                <w:sz w:val="22"/>
                <w:szCs w:val="22"/>
              </w:rPr>
              <w:t>19,</w:t>
            </w:r>
            <w:r>
              <w:rPr>
                <w:sz w:val="22"/>
                <w:szCs w:val="22"/>
              </w:rPr>
              <w:t>2</w:t>
            </w:r>
            <w:r w:rsidRPr="007B6266">
              <w:rPr>
                <w:sz w:val="22"/>
                <w:szCs w:val="22"/>
              </w:rPr>
              <w:t xml:space="preserve"> </w:t>
            </w:r>
          </w:p>
        </w:tc>
        <w:tc>
          <w:tcPr>
            <w:tcW w:w="1329"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spacing w:before="94" w:after="94" w:line="240" w:lineRule="exact"/>
              <w:ind w:right="866"/>
              <w:jc w:val="right"/>
              <w:rPr>
                <w:sz w:val="22"/>
                <w:szCs w:val="22"/>
              </w:rPr>
            </w:pPr>
            <w:r w:rsidRPr="007B6266">
              <w:rPr>
                <w:sz w:val="22"/>
                <w:szCs w:val="22"/>
              </w:rPr>
              <w:t>102,0</w:t>
            </w:r>
          </w:p>
        </w:tc>
        <w:tc>
          <w:tcPr>
            <w:tcW w:w="1292" w:type="pct"/>
            <w:tcBorders>
              <w:top w:val="nil"/>
              <w:left w:val="single" w:sz="4" w:space="0" w:color="auto"/>
              <w:bottom w:val="nil"/>
              <w:right w:val="single" w:sz="4" w:space="0" w:color="auto"/>
            </w:tcBorders>
            <w:shd w:val="clear" w:color="auto" w:fill="auto"/>
            <w:vAlign w:val="bottom"/>
          </w:tcPr>
          <w:p w:rsidR="00D359E7" w:rsidRPr="007B6266" w:rsidRDefault="00D359E7" w:rsidP="00963E11">
            <w:pPr>
              <w:spacing w:before="94" w:after="94" w:line="240" w:lineRule="exact"/>
              <w:ind w:right="839"/>
              <w:jc w:val="right"/>
              <w:rPr>
                <w:sz w:val="22"/>
                <w:szCs w:val="22"/>
              </w:rPr>
            </w:pPr>
            <w:r w:rsidRPr="007B6266">
              <w:rPr>
                <w:sz w:val="22"/>
                <w:szCs w:val="22"/>
              </w:rPr>
              <w:t>107,1</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pStyle w:val="8"/>
              <w:keepNext w:val="0"/>
              <w:spacing w:before="94" w:after="94" w:line="240" w:lineRule="exact"/>
              <w:jc w:val="left"/>
              <w:rPr>
                <w:rFonts w:ascii="Times New Roman" w:hAnsi="Times New Roman"/>
                <w:i w:val="0"/>
                <w:sz w:val="22"/>
                <w:szCs w:val="22"/>
              </w:rPr>
            </w:pPr>
            <w:r w:rsidRPr="006C7CDB">
              <w:rPr>
                <w:rFonts w:ascii="Times New Roman" w:hAnsi="Times New Roman"/>
                <w:i w:val="0"/>
                <w:sz w:val="22"/>
                <w:szCs w:val="22"/>
              </w:rPr>
              <w:t>III квартал</w:t>
            </w:r>
          </w:p>
        </w:tc>
        <w:tc>
          <w:tcPr>
            <w:tcW w:w="1330"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spacing w:before="94" w:after="94" w:line="240" w:lineRule="exact"/>
              <w:ind w:right="878"/>
              <w:jc w:val="right"/>
              <w:rPr>
                <w:b/>
                <w:sz w:val="22"/>
                <w:szCs w:val="22"/>
              </w:rPr>
            </w:pPr>
            <w:r w:rsidRPr="006C7CDB">
              <w:rPr>
                <w:b/>
                <w:sz w:val="22"/>
                <w:szCs w:val="22"/>
              </w:rPr>
              <w:t>54,</w:t>
            </w:r>
            <w:r>
              <w:rPr>
                <w:b/>
                <w:sz w:val="22"/>
                <w:szCs w:val="22"/>
              </w:rPr>
              <w:t>8</w:t>
            </w:r>
          </w:p>
        </w:tc>
        <w:tc>
          <w:tcPr>
            <w:tcW w:w="1329"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spacing w:before="94" w:after="94" w:line="240" w:lineRule="exact"/>
              <w:ind w:right="866"/>
              <w:jc w:val="right"/>
              <w:rPr>
                <w:b/>
                <w:sz w:val="22"/>
                <w:szCs w:val="22"/>
              </w:rPr>
            </w:pPr>
            <w:r w:rsidRPr="006C7CDB">
              <w:rPr>
                <w:b/>
                <w:sz w:val="22"/>
                <w:szCs w:val="22"/>
              </w:rPr>
              <w:t>112,3</w:t>
            </w:r>
          </w:p>
        </w:tc>
        <w:tc>
          <w:tcPr>
            <w:tcW w:w="1292" w:type="pct"/>
            <w:tcBorders>
              <w:top w:val="nil"/>
              <w:left w:val="single" w:sz="4" w:space="0" w:color="auto"/>
              <w:bottom w:val="nil"/>
              <w:right w:val="single" w:sz="4" w:space="0" w:color="auto"/>
            </w:tcBorders>
            <w:shd w:val="clear" w:color="auto" w:fill="auto"/>
            <w:vAlign w:val="bottom"/>
          </w:tcPr>
          <w:p w:rsidR="00D359E7" w:rsidRPr="006C7CDB" w:rsidRDefault="00D359E7" w:rsidP="00963E11">
            <w:pPr>
              <w:spacing w:before="94" w:after="94" w:line="240" w:lineRule="exact"/>
              <w:ind w:right="839"/>
              <w:jc w:val="right"/>
              <w:rPr>
                <w:b/>
                <w:sz w:val="22"/>
                <w:szCs w:val="22"/>
              </w:rPr>
            </w:pPr>
            <w:r w:rsidRPr="006C7CDB">
              <w:rPr>
                <w:b/>
                <w:sz w:val="22"/>
                <w:szCs w:val="22"/>
              </w:rPr>
              <w:t>97,8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pStyle w:val="8"/>
              <w:keepNext w:val="0"/>
              <w:spacing w:before="94" w:after="94" w:line="240" w:lineRule="exact"/>
              <w:jc w:val="left"/>
              <w:rPr>
                <w:rFonts w:ascii="Times New Roman" w:hAnsi="Times New Roman"/>
                <w:b w:val="0"/>
                <w:sz w:val="22"/>
                <w:szCs w:val="22"/>
              </w:rPr>
            </w:pPr>
            <w:r w:rsidRPr="005F023F">
              <w:rPr>
                <w:rFonts w:ascii="Times New Roman" w:hAnsi="Times New Roman"/>
                <w:b w:val="0"/>
                <w:sz w:val="22"/>
                <w:szCs w:val="22"/>
              </w:rPr>
              <w:t>Январь-сентябрь</w:t>
            </w:r>
          </w:p>
        </w:tc>
        <w:tc>
          <w:tcPr>
            <w:tcW w:w="1330"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spacing w:before="94" w:after="94" w:line="240" w:lineRule="exact"/>
              <w:ind w:right="878"/>
              <w:jc w:val="right"/>
              <w:rPr>
                <w:i/>
                <w:sz w:val="22"/>
                <w:szCs w:val="22"/>
              </w:rPr>
            </w:pPr>
            <w:r w:rsidRPr="005F023F">
              <w:rPr>
                <w:i/>
                <w:sz w:val="22"/>
                <w:szCs w:val="22"/>
              </w:rPr>
              <w:t>156,7</w:t>
            </w:r>
          </w:p>
        </w:tc>
        <w:tc>
          <w:tcPr>
            <w:tcW w:w="1329"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spacing w:before="94" w:after="94" w:line="240" w:lineRule="exact"/>
              <w:ind w:right="866"/>
              <w:jc w:val="right"/>
              <w:rPr>
                <w:i/>
                <w:sz w:val="22"/>
                <w:szCs w:val="22"/>
              </w:rPr>
            </w:pPr>
            <w:r w:rsidRPr="005F023F">
              <w:rPr>
                <w:i/>
                <w:sz w:val="22"/>
                <w:szCs w:val="22"/>
              </w:rPr>
              <w:t>115,9</w:t>
            </w:r>
          </w:p>
        </w:tc>
        <w:tc>
          <w:tcPr>
            <w:tcW w:w="1292" w:type="pct"/>
            <w:tcBorders>
              <w:top w:val="nil"/>
              <w:left w:val="single" w:sz="4" w:space="0" w:color="auto"/>
              <w:bottom w:val="nil"/>
              <w:right w:val="single" w:sz="4" w:space="0" w:color="auto"/>
            </w:tcBorders>
            <w:shd w:val="clear" w:color="auto" w:fill="auto"/>
            <w:vAlign w:val="bottom"/>
          </w:tcPr>
          <w:p w:rsidR="00D359E7" w:rsidRPr="005F023F" w:rsidRDefault="00D359E7" w:rsidP="00963E11">
            <w:pPr>
              <w:spacing w:before="94" w:after="94" w:line="240" w:lineRule="exact"/>
              <w:ind w:right="839"/>
              <w:jc w:val="right"/>
              <w:rPr>
                <w:i/>
                <w:sz w:val="22"/>
                <w:szCs w:val="22"/>
              </w:rPr>
            </w:pPr>
            <w:r w:rsidRPr="005F023F">
              <w:rPr>
                <w:i/>
                <w:sz w:val="22"/>
                <w:szCs w:val="22"/>
              </w:rPr>
              <w:t>х</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Pr="00727996"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Октябрь</w:t>
            </w:r>
          </w:p>
        </w:tc>
        <w:tc>
          <w:tcPr>
            <w:tcW w:w="1330" w:type="pct"/>
            <w:tcBorders>
              <w:top w:val="nil"/>
              <w:left w:val="single" w:sz="4" w:space="0" w:color="auto"/>
              <w:bottom w:val="nil"/>
              <w:right w:val="single" w:sz="4" w:space="0" w:color="auto"/>
            </w:tcBorders>
            <w:shd w:val="clear" w:color="auto" w:fill="auto"/>
            <w:vAlign w:val="bottom"/>
          </w:tcPr>
          <w:p w:rsidR="00D359E7" w:rsidRPr="00CA48E4" w:rsidRDefault="00D359E7" w:rsidP="00963E11">
            <w:pPr>
              <w:spacing w:before="94" w:after="94" w:line="240" w:lineRule="exact"/>
              <w:ind w:right="878"/>
              <w:jc w:val="right"/>
              <w:rPr>
                <w:sz w:val="22"/>
                <w:szCs w:val="22"/>
              </w:rPr>
            </w:pPr>
            <w:r w:rsidRPr="00CA48E4">
              <w:rPr>
                <w:sz w:val="22"/>
                <w:szCs w:val="22"/>
              </w:rPr>
              <w:t>19,6</w:t>
            </w:r>
          </w:p>
        </w:tc>
        <w:tc>
          <w:tcPr>
            <w:tcW w:w="1329" w:type="pct"/>
            <w:tcBorders>
              <w:top w:val="nil"/>
              <w:left w:val="single" w:sz="4" w:space="0" w:color="auto"/>
              <w:bottom w:val="nil"/>
              <w:right w:val="single" w:sz="4" w:space="0" w:color="auto"/>
            </w:tcBorders>
            <w:shd w:val="clear" w:color="auto" w:fill="auto"/>
            <w:vAlign w:val="bottom"/>
          </w:tcPr>
          <w:p w:rsidR="00D359E7" w:rsidRPr="00CA48E4" w:rsidRDefault="00D359E7" w:rsidP="00963E11">
            <w:pPr>
              <w:spacing w:before="94" w:after="94" w:line="240" w:lineRule="exact"/>
              <w:ind w:right="866"/>
              <w:jc w:val="right"/>
              <w:rPr>
                <w:sz w:val="22"/>
                <w:szCs w:val="22"/>
              </w:rPr>
            </w:pPr>
            <w:r w:rsidRPr="00CA48E4">
              <w:rPr>
                <w:sz w:val="22"/>
                <w:szCs w:val="22"/>
              </w:rPr>
              <w:t>101,5</w:t>
            </w:r>
          </w:p>
        </w:tc>
        <w:tc>
          <w:tcPr>
            <w:tcW w:w="1292" w:type="pct"/>
            <w:tcBorders>
              <w:top w:val="nil"/>
              <w:left w:val="single" w:sz="4" w:space="0" w:color="auto"/>
              <w:bottom w:val="nil"/>
              <w:right w:val="single" w:sz="4" w:space="0" w:color="auto"/>
            </w:tcBorders>
            <w:shd w:val="clear" w:color="auto" w:fill="auto"/>
            <w:vAlign w:val="bottom"/>
          </w:tcPr>
          <w:p w:rsidR="00D359E7" w:rsidRPr="00CA48E4" w:rsidRDefault="00D359E7" w:rsidP="00963E11">
            <w:pPr>
              <w:spacing w:before="94" w:after="94" w:line="240" w:lineRule="exact"/>
              <w:ind w:right="839"/>
              <w:jc w:val="right"/>
              <w:rPr>
                <w:sz w:val="22"/>
                <w:szCs w:val="22"/>
              </w:rPr>
            </w:pPr>
            <w:r w:rsidRPr="00CA48E4">
              <w:rPr>
                <w:sz w:val="22"/>
                <w:szCs w:val="22"/>
              </w:rPr>
              <w:t>101,8</w:t>
            </w:r>
          </w:p>
        </w:tc>
      </w:tr>
      <w:tr w:rsidR="00D359E7"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D359E7" w:rsidRDefault="00D359E7"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Ноябрь</w:t>
            </w:r>
          </w:p>
        </w:tc>
        <w:tc>
          <w:tcPr>
            <w:tcW w:w="1330" w:type="pct"/>
            <w:tcBorders>
              <w:top w:val="nil"/>
              <w:left w:val="single" w:sz="4" w:space="0" w:color="auto"/>
              <w:bottom w:val="nil"/>
              <w:right w:val="single" w:sz="4" w:space="0" w:color="auto"/>
            </w:tcBorders>
            <w:shd w:val="clear" w:color="auto" w:fill="auto"/>
            <w:vAlign w:val="bottom"/>
          </w:tcPr>
          <w:p w:rsidR="00D359E7" w:rsidRPr="00090302" w:rsidRDefault="00090302" w:rsidP="00963E11">
            <w:pPr>
              <w:spacing w:before="94" w:after="94" w:line="240" w:lineRule="exact"/>
              <w:ind w:right="878"/>
              <w:jc w:val="right"/>
              <w:rPr>
                <w:sz w:val="22"/>
                <w:szCs w:val="22"/>
              </w:rPr>
            </w:pPr>
            <w:r w:rsidRPr="00090302">
              <w:rPr>
                <w:sz w:val="22"/>
                <w:szCs w:val="22"/>
              </w:rPr>
              <w:t>18,4</w:t>
            </w:r>
          </w:p>
        </w:tc>
        <w:tc>
          <w:tcPr>
            <w:tcW w:w="1329" w:type="pct"/>
            <w:tcBorders>
              <w:top w:val="nil"/>
              <w:left w:val="single" w:sz="4" w:space="0" w:color="auto"/>
              <w:bottom w:val="nil"/>
              <w:right w:val="single" w:sz="4" w:space="0" w:color="auto"/>
            </w:tcBorders>
            <w:shd w:val="clear" w:color="auto" w:fill="auto"/>
            <w:vAlign w:val="bottom"/>
          </w:tcPr>
          <w:p w:rsidR="00D359E7" w:rsidRPr="00090302" w:rsidRDefault="00090302" w:rsidP="00963E11">
            <w:pPr>
              <w:spacing w:before="94" w:after="94" w:line="240" w:lineRule="exact"/>
              <w:ind w:right="866"/>
              <w:jc w:val="right"/>
              <w:rPr>
                <w:sz w:val="22"/>
                <w:szCs w:val="22"/>
              </w:rPr>
            </w:pPr>
            <w:r w:rsidRPr="00090302">
              <w:rPr>
                <w:sz w:val="22"/>
                <w:szCs w:val="22"/>
              </w:rPr>
              <w:t>116,1</w:t>
            </w:r>
          </w:p>
        </w:tc>
        <w:tc>
          <w:tcPr>
            <w:tcW w:w="1292" w:type="pct"/>
            <w:tcBorders>
              <w:top w:val="nil"/>
              <w:left w:val="single" w:sz="4" w:space="0" w:color="auto"/>
              <w:bottom w:val="nil"/>
              <w:right w:val="single" w:sz="4" w:space="0" w:color="auto"/>
            </w:tcBorders>
            <w:shd w:val="clear" w:color="auto" w:fill="auto"/>
            <w:vAlign w:val="bottom"/>
          </w:tcPr>
          <w:p w:rsidR="00D359E7" w:rsidRPr="00090302" w:rsidRDefault="00090302" w:rsidP="00963E11">
            <w:pPr>
              <w:spacing w:before="94" w:after="94" w:line="240" w:lineRule="exact"/>
              <w:ind w:right="839"/>
              <w:jc w:val="right"/>
              <w:rPr>
                <w:sz w:val="22"/>
                <w:szCs w:val="22"/>
              </w:rPr>
            </w:pPr>
            <w:r w:rsidRPr="00090302">
              <w:rPr>
                <w:sz w:val="22"/>
                <w:szCs w:val="22"/>
              </w:rPr>
              <w:t>92,6</w:t>
            </w:r>
          </w:p>
        </w:tc>
      </w:tr>
      <w:tr w:rsidR="000E4CF4"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727996" w:rsidRDefault="000E4CF4"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Декабрь</w:t>
            </w:r>
          </w:p>
        </w:tc>
        <w:tc>
          <w:tcPr>
            <w:tcW w:w="1330"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78"/>
              <w:jc w:val="right"/>
              <w:rPr>
                <w:color w:val="000000" w:themeColor="text1"/>
                <w:sz w:val="22"/>
                <w:szCs w:val="22"/>
              </w:rPr>
            </w:pPr>
            <w:r w:rsidRPr="00045844">
              <w:rPr>
                <w:color w:val="000000" w:themeColor="text1"/>
                <w:sz w:val="22"/>
                <w:szCs w:val="22"/>
              </w:rPr>
              <w:t>20,0</w:t>
            </w:r>
          </w:p>
        </w:tc>
        <w:tc>
          <w:tcPr>
            <w:tcW w:w="1329"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66"/>
              <w:jc w:val="right"/>
              <w:rPr>
                <w:color w:val="000000" w:themeColor="text1"/>
                <w:sz w:val="22"/>
                <w:szCs w:val="22"/>
              </w:rPr>
            </w:pPr>
            <w:r w:rsidRPr="00045844">
              <w:rPr>
                <w:color w:val="000000" w:themeColor="text1"/>
                <w:sz w:val="22"/>
                <w:szCs w:val="22"/>
              </w:rPr>
              <w:t>103,4</w:t>
            </w:r>
          </w:p>
        </w:tc>
        <w:tc>
          <w:tcPr>
            <w:tcW w:w="1292"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39"/>
              <w:jc w:val="right"/>
              <w:rPr>
                <w:color w:val="000000" w:themeColor="text1"/>
                <w:sz w:val="22"/>
                <w:szCs w:val="22"/>
              </w:rPr>
            </w:pPr>
            <w:r w:rsidRPr="00045844">
              <w:rPr>
                <w:color w:val="000000" w:themeColor="text1"/>
                <w:sz w:val="22"/>
                <w:szCs w:val="22"/>
              </w:rPr>
              <w:t>106,4</w:t>
            </w:r>
          </w:p>
        </w:tc>
      </w:tr>
      <w:tr w:rsidR="000E4CF4" w:rsidRPr="00F349D6" w:rsidTr="00B93D2B">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727996" w:rsidRDefault="000E4CF4" w:rsidP="00963E11">
            <w:pPr>
              <w:pStyle w:val="8"/>
              <w:keepNext w:val="0"/>
              <w:spacing w:before="94" w:after="94" w:line="240" w:lineRule="exact"/>
              <w:jc w:val="left"/>
              <w:rPr>
                <w:rFonts w:ascii="Times New Roman" w:hAnsi="Times New Roman"/>
                <w:i w:val="0"/>
                <w:sz w:val="22"/>
                <w:szCs w:val="22"/>
              </w:rPr>
            </w:pPr>
            <w:r w:rsidRPr="00727996">
              <w:rPr>
                <w:rFonts w:ascii="Times New Roman" w:hAnsi="Times New Roman"/>
                <w:i w:val="0"/>
                <w:sz w:val="22"/>
                <w:szCs w:val="22"/>
                <w:lang w:val="en-US"/>
              </w:rPr>
              <w:t>IV</w:t>
            </w:r>
            <w:r w:rsidRPr="00727996">
              <w:rPr>
                <w:rFonts w:ascii="Times New Roman" w:hAnsi="Times New Roman"/>
                <w:i w:val="0"/>
                <w:sz w:val="22"/>
                <w:szCs w:val="22"/>
              </w:rPr>
              <w:t xml:space="preserve"> квартал</w:t>
            </w:r>
          </w:p>
        </w:tc>
        <w:tc>
          <w:tcPr>
            <w:tcW w:w="1330"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78"/>
              <w:jc w:val="right"/>
              <w:rPr>
                <w:b/>
                <w:color w:val="000000" w:themeColor="text1"/>
                <w:sz w:val="22"/>
                <w:szCs w:val="22"/>
              </w:rPr>
            </w:pPr>
            <w:r w:rsidRPr="00045844">
              <w:rPr>
                <w:b/>
                <w:color w:val="000000" w:themeColor="text1"/>
                <w:sz w:val="22"/>
                <w:szCs w:val="22"/>
              </w:rPr>
              <w:t>58,0</w:t>
            </w:r>
          </w:p>
        </w:tc>
        <w:tc>
          <w:tcPr>
            <w:tcW w:w="1329"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66"/>
              <w:jc w:val="right"/>
              <w:rPr>
                <w:b/>
                <w:color w:val="000000" w:themeColor="text1"/>
                <w:sz w:val="22"/>
                <w:szCs w:val="22"/>
              </w:rPr>
            </w:pPr>
            <w:r w:rsidRPr="00045844">
              <w:rPr>
                <w:b/>
                <w:color w:val="000000" w:themeColor="text1"/>
                <w:sz w:val="22"/>
                <w:szCs w:val="22"/>
              </w:rPr>
              <w:t>106,5</w:t>
            </w:r>
          </w:p>
        </w:tc>
        <w:tc>
          <w:tcPr>
            <w:tcW w:w="1292" w:type="pct"/>
            <w:tcBorders>
              <w:top w:val="nil"/>
              <w:left w:val="single" w:sz="4" w:space="0" w:color="auto"/>
              <w:bottom w:val="nil"/>
              <w:right w:val="single" w:sz="4" w:space="0" w:color="auto"/>
            </w:tcBorders>
            <w:shd w:val="clear" w:color="auto" w:fill="auto"/>
            <w:vAlign w:val="bottom"/>
          </w:tcPr>
          <w:p w:rsidR="000E4CF4" w:rsidRPr="00045844" w:rsidRDefault="00045844" w:rsidP="00963E11">
            <w:pPr>
              <w:spacing w:before="94" w:after="94" w:line="240" w:lineRule="exact"/>
              <w:ind w:right="839"/>
              <w:jc w:val="right"/>
              <w:rPr>
                <w:b/>
                <w:color w:val="000000" w:themeColor="text1"/>
                <w:sz w:val="22"/>
                <w:szCs w:val="22"/>
              </w:rPr>
            </w:pPr>
            <w:r w:rsidRPr="00045844">
              <w:rPr>
                <w:b/>
                <w:color w:val="000000" w:themeColor="text1"/>
                <w:sz w:val="22"/>
                <w:szCs w:val="22"/>
              </w:rPr>
              <w:t>102,2</w:t>
            </w:r>
          </w:p>
        </w:tc>
      </w:tr>
      <w:tr w:rsidR="000E4CF4" w:rsidRPr="00F349D6" w:rsidTr="00607905">
        <w:trPr>
          <w:trHeight w:val="253"/>
        </w:trPr>
        <w:tc>
          <w:tcPr>
            <w:tcW w:w="1049" w:type="pct"/>
            <w:tcBorders>
              <w:top w:val="nil"/>
              <w:left w:val="single" w:sz="4" w:space="0" w:color="auto"/>
              <w:bottom w:val="nil"/>
              <w:right w:val="single" w:sz="4" w:space="0" w:color="auto"/>
            </w:tcBorders>
            <w:shd w:val="clear" w:color="auto" w:fill="auto"/>
            <w:vAlign w:val="bottom"/>
          </w:tcPr>
          <w:p w:rsidR="000E4CF4" w:rsidRPr="00F511F4" w:rsidRDefault="000E4CF4" w:rsidP="00963E11">
            <w:pPr>
              <w:pStyle w:val="8"/>
              <w:keepNext w:val="0"/>
              <w:spacing w:before="94" w:after="94" w:line="240" w:lineRule="exact"/>
              <w:jc w:val="left"/>
              <w:rPr>
                <w:rFonts w:ascii="Times New Roman" w:hAnsi="Times New Roman"/>
                <w:i w:val="0"/>
                <w:sz w:val="22"/>
                <w:szCs w:val="22"/>
              </w:rPr>
            </w:pPr>
            <w:r w:rsidRPr="00F511F4">
              <w:rPr>
                <w:rFonts w:ascii="Times New Roman" w:hAnsi="Times New Roman"/>
                <w:i w:val="0"/>
                <w:sz w:val="22"/>
                <w:szCs w:val="22"/>
              </w:rPr>
              <w:t>Январь-декабрь</w:t>
            </w:r>
          </w:p>
        </w:tc>
        <w:tc>
          <w:tcPr>
            <w:tcW w:w="1330" w:type="pct"/>
            <w:tcBorders>
              <w:top w:val="nil"/>
              <w:left w:val="single" w:sz="4" w:space="0" w:color="auto"/>
              <w:bottom w:val="nil"/>
              <w:right w:val="single" w:sz="4" w:space="0" w:color="auto"/>
            </w:tcBorders>
            <w:shd w:val="clear" w:color="auto" w:fill="auto"/>
            <w:vAlign w:val="bottom"/>
          </w:tcPr>
          <w:p w:rsidR="000E4CF4" w:rsidRPr="00F511F4" w:rsidRDefault="00045844" w:rsidP="00963E11">
            <w:pPr>
              <w:spacing w:before="94" w:after="94" w:line="240" w:lineRule="exact"/>
              <w:ind w:right="878"/>
              <w:jc w:val="right"/>
              <w:rPr>
                <w:b/>
                <w:color w:val="000000" w:themeColor="text1"/>
                <w:sz w:val="22"/>
                <w:szCs w:val="22"/>
              </w:rPr>
            </w:pPr>
            <w:r w:rsidRPr="00F511F4">
              <w:rPr>
                <w:b/>
                <w:color w:val="000000" w:themeColor="text1"/>
                <w:sz w:val="22"/>
                <w:szCs w:val="22"/>
              </w:rPr>
              <w:t>214,7</w:t>
            </w:r>
          </w:p>
        </w:tc>
        <w:tc>
          <w:tcPr>
            <w:tcW w:w="1329" w:type="pct"/>
            <w:tcBorders>
              <w:top w:val="nil"/>
              <w:left w:val="single" w:sz="4" w:space="0" w:color="auto"/>
              <w:bottom w:val="nil"/>
              <w:right w:val="single" w:sz="4" w:space="0" w:color="auto"/>
            </w:tcBorders>
            <w:shd w:val="clear" w:color="auto" w:fill="auto"/>
            <w:vAlign w:val="bottom"/>
          </w:tcPr>
          <w:p w:rsidR="000E4CF4" w:rsidRPr="00F511F4" w:rsidRDefault="00045844" w:rsidP="00963E11">
            <w:pPr>
              <w:spacing w:before="94" w:after="94" w:line="240" w:lineRule="exact"/>
              <w:ind w:right="866"/>
              <w:jc w:val="right"/>
              <w:rPr>
                <w:b/>
                <w:color w:val="000000" w:themeColor="text1"/>
                <w:sz w:val="22"/>
                <w:szCs w:val="22"/>
              </w:rPr>
            </w:pPr>
            <w:r w:rsidRPr="00F511F4">
              <w:rPr>
                <w:b/>
                <w:color w:val="000000" w:themeColor="text1"/>
                <w:sz w:val="22"/>
                <w:szCs w:val="22"/>
              </w:rPr>
              <w:t>113,3</w:t>
            </w:r>
          </w:p>
        </w:tc>
        <w:tc>
          <w:tcPr>
            <w:tcW w:w="1292" w:type="pct"/>
            <w:tcBorders>
              <w:top w:val="nil"/>
              <w:left w:val="single" w:sz="4" w:space="0" w:color="auto"/>
              <w:bottom w:val="nil"/>
              <w:right w:val="single" w:sz="4" w:space="0" w:color="auto"/>
            </w:tcBorders>
            <w:shd w:val="clear" w:color="auto" w:fill="auto"/>
            <w:vAlign w:val="bottom"/>
          </w:tcPr>
          <w:p w:rsidR="000E4CF4" w:rsidRPr="00F511F4" w:rsidRDefault="000E4CF4" w:rsidP="00963E11">
            <w:pPr>
              <w:spacing w:before="94" w:after="94" w:line="240" w:lineRule="exact"/>
              <w:ind w:right="839"/>
              <w:jc w:val="right"/>
              <w:rPr>
                <w:b/>
                <w:color w:val="000000" w:themeColor="text1"/>
                <w:sz w:val="22"/>
                <w:szCs w:val="22"/>
              </w:rPr>
            </w:pPr>
            <w:r w:rsidRPr="00F511F4">
              <w:rPr>
                <w:b/>
                <w:color w:val="000000" w:themeColor="text1"/>
                <w:sz w:val="22"/>
                <w:szCs w:val="22"/>
              </w:rPr>
              <w:t>х</w:t>
            </w:r>
          </w:p>
        </w:tc>
      </w:tr>
      <w:tr w:rsidR="00607905" w:rsidRPr="00F349D6" w:rsidTr="00607905">
        <w:trPr>
          <w:trHeight w:val="253"/>
        </w:trPr>
        <w:tc>
          <w:tcPr>
            <w:tcW w:w="1049" w:type="pct"/>
            <w:tcBorders>
              <w:top w:val="nil"/>
              <w:bottom w:val="nil"/>
            </w:tcBorders>
            <w:shd w:val="clear" w:color="auto" w:fill="auto"/>
            <w:vAlign w:val="bottom"/>
          </w:tcPr>
          <w:p w:rsidR="00607905" w:rsidRPr="006164C8" w:rsidRDefault="00607905" w:rsidP="00963E11">
            <w:pPr>
              <w:pStyle w:val="8"/>
              <w:keepNext w:val="0"/>
              <w:spacing w:before="94" w:after="94" w:line="240" w:lineRule="exact"/>
              <w:ind w:left="454"/>
              <w:jc w:val="left"/>
              <w:rPr>
                <w:rFonts w:ascii="Times New Roman" w:hAnsi="Times New Roman"/>
                <w:i w:val="0"/>
                <w:sz w:val="22"/>
                <w:szCs w:val="22"/>
              </w:rPr>
            </w:pPr>
            <w:r w:rsidRPr="00727996">
              <w:rPr>
                <w:rFonts w:ascii="Times New Roman" w:hAnsi="Times New Roman"/>
                <w:bCs/>
                <w:i w:val="0"/>
                <w:sz w:val="22"/>
                <w:szCs w:val="22"/>
              </w:rPr>
              <w:t>20</w:t>
            </w:r>
            <w:r>
              <w:rPr>
                <w:rFonts w:ascii="Times New Roman" w:hAnsi="Times New Roman"/>
                <w:bCs/>
                <w:i w:val="0"/>
                <w:sz w:val="22"/>
                <w:szCs w:val="22"/>
              </w:rPr>
              <w:t>2</w:t>
            </w:r>
            <w:r w:rsidR="002F7DBF">
              <w:rPr>
                <w:rFonts w:ascii="Times New Roman" w:hAnsi="Times New Roman"/>
                <w:bCs/>
                <w:i w:val="0"/>
                <w:sz w:val="22"/>
                <w:szCs w:val="22"/>
              </w:rPr>
              <w:t>2</w:t>
            </w:r>
            <w:r>
              <w:rPr>
                <w:rFonts w:ascii="Times New Roman" w:hAnsi="Times New Roman"/>
                <w:bCs/>
                <w:i w:val="0"/>
                <w:sz w:val="22"/>
                <w:szCs w:val="22"/>
              </w:rPr>
              <w:t> г.</w:t>
            </w:r>
          </w:p>
        </w:tc>
        <w:tc>
          <w:tcPr>
            <w:tcW w:w="1330" w:type="pct"/>
            <w:tcBorders>
              <w:top w:val="nil"/>
              <w:bottom w:val="nil"/>
            </w:tcBorders>
            <w:shd w:val="clear" w:color="auto" w:fill="auto"/>
            <w:vAlign w:val="bottom"/>
          </w:tcPr>
          <w:p w:rsidR="00607905" w:rsidRPr="006164C8" w:rsidRDefault="00607905" w:rsidP="00963E11">
            <w:pPr>
              <w:spacing w:before="94" w:after="94" w:line="240" w:lineRule="exact"/>
              <w:ind w:right="878"/>
              <w:jc w:val="right"/>
              <w:rPr>
                <w:b/>
                <w:sz w:val="22"/>
                <w:szCs w:val="22"/>
              </w:rPr>
            </w:pPr>
          </w:p>
        </w:tc>
        <w:tc>
          <w:tcPr>
            <w:tcW w:w="1329" w:type="pct"/>
            <w:tcBorders>
              <w:top w:val="nil"/>
              <w:bottom w:val="nil"/>
            </w:tcBorders>
            <w:shd w:val="clear" w:color="auto" w:fill="auto"/>
            <w:vAlign w:val="bottom"/>
          </w:tcPr>
          <w:p w:rsidR="00607905" w:rsidRPr="006164C8" w:rsidRDefault="00607905" w:rsidP="00963E11">
            <w:pPr>
              <w:spacing w:before="94" w:after="94" w:line="240" w:lineRule="exact"/>
              <w:ind w:right="866"/>
              <w:jc w:val="right"/>
              <w:rPr>
                <w:b/>
                <w:sz w:val="22"/>
                <w:szCs w:val="22"/>
              </w:rPr>
            </w:pPr>
          </w:p>
        </w:tc>
        <w:tc>
          <w:tcPr>
            <w:tcW w:w="1292" w:type="pct"/>
            <w:tcBorders>
              <w:top w:val="nil"/>
              <w:bottom w:val="nil"/>
            </w:tcBorders>
            <w:shd w:val="clear" w:color="auto" w:fill="auto"/>
            <w:vAlign w:val="bottom"/>
          </w:tcPr>
          <w:p w:rsidR="00607905" w:rsidRPr="006164C8" w:rsidRDefault="00607905" w:rsidP="00963E11">
            <w:pPr>
              <w:spacing w:before="94" w:after="94" w:line="240" w:lineRule="exact"/>
              <w:ind w:right="839"/>
              <w:jc w:val="right"/>
              <w:rPr>
                <w:b/>
                <w:sz w:val="22"/>
                <w:szCs w:val="22"/>
              </w:rPr>
            </w:pPr>
          </w:p>
        </w:tc>
      </w:tr>
      <w:tr w:rsidR="00607905" w:rsidRPr="00B1543A" w:rsidTr="003600A2">
        <w:trPr>
          <w:trHeight w:val="253"/>
        </w:trPr>
        <w:tc>
          <w:tcPr>
            <w:tcW w:w="1049" w:type="pct"/>
            <w:tcBorders>
              <w:top w:val="nil"/>
              <w:bottom w:val="nil"/>
            </w:tcBorders>
            <w:shd w:val="clear" w:color="auto" w:fill="auto"/>
            <w:vAlign w:val="bottom"/>
          </w:tcPr>
          <w:p w:rsidR="00607905" w:rsidRPr="003600A2" w:rsidRDefault="00607905" w:rsidP="00963E11">
            <w:pPr>
              <w:pStyle w:val="8"/>
              <w:keepNext w:val="0"/>
              <w:spacing w:before="94" w:after="94" w:line="240" w:lineRule="exact"/>
              <w:ind w:left="170"/>
              <w:jc w:val="left"/>
              <w:rPr>
                <w:rFonts w:ascii="Times New Roman" w:hAnsi="Times New Roman"/>
                <w:b w:val="0"/>
                <w:i w:val="0"/>
                <w:sz w:val="22"/>
                <w:szCs w:val="22"/>
              </w:rPr>
            </w:pPr>
            <w:r w:rsidRPr="003600A2">
              <w:rPr>
                <w:rFonts w:ascii="Times New Roman" w:hAnsi="Times New Roman"/>
                <w:b w:val="0"/>
                <w:i w:val="0"/>
                <w:sz w:val="22"/>
                <w:szCs w:val="22"/>
              </w:rPr>
              <w:t>Январь</w:t>
            </w:r>
          </w:p>
        </w:tc>
        <w:tc>
          <w:tcPr>
            <w:tcW w:w="1330" w:type="pct"/>
            <w:tcBorders>
              <w:top w:val="nil"/>
              <w:bottom w:val="nil"/>
            </w:tcBorders>
            <w:shd w:val="clear" w:color="auto" w:fill="auto"/>
            <w:vAlign w:val="bottom"/>
          </w:tcPr>
          <w:p w:rsidR="00607905" w:rsidRPr="003600A2" w:rsidRDefault="00967E06" w:rsidP="00963E11">
            <w:pPr>
              <w:spacing w:before="94" w:after="94" w:line="240" w:lineRule="exact"/>
              <w:ind w:right="878"/>
              <w:jc w:val="right"/>
              <w:rPr>
                <w:sz w:val="22"/>
                <w:szCs w:val="22"/>
              </w:rPr>
            </w:pPr>
            <w:r w:rsidRPr="003600A2">
              <w:rPr>
                <w:sz w:val="22"/>
                <w:szCs w:val="22"/>
              </w:rPr>
              <w:t>18,7</w:t>
            </w:r>
          </w:p>
        </w:tc>
        <w:tc>
          <w:tcPr>
            <w:tcW w:w="1329" w:type="pct"/>
            <w:tcBorders>
              <w:top w:val="nil"/>
              <w:bottom w:val="nil"/>
            </w:tcBorders>
            <w:shd w:val="clear" w:color="auto" w:fill="auto"/>
            <w:vAlign w:val="bottom"/>
          </w:tcPr>
          <w:p w:rsidR="00607905" w:rsidRPr="003600A2" w:rsidRDefault="00967E06" w:rsidP="00963E11">
            <w:pPr>
              <w:spacing w:before="94" w:after="94" w:line="240" w:lineRule="exact"/>
              <w:ind w:right="866"/>
              <w:jc w:val="right"/>
              <w:rPr>
                <w:sz w:val="22"/>
                <w:szCs w:val="22"/>
              </w:rPr>
            </w:pPr>
            <w:r w:rsidRPr="003600A2">
              <w:rPr>
                <w:sz w:val="22"/>
                <w:szCs w:val="22"/>
              </w:rPr>
              <w:t>108,4</w:t>
            </w:r>
          </w:p>
        </w:tc>
        <w:tc>
          <w:tcPr>
            <w:tcW w:w="1292" w:type="pct"/>
            <w:tcBorders>
              <w:top w:val="nil"/>
              <w:bottom w:val="nil"/>
            </w:tcBorders>
            <w:shd w:val="clear" w:color="auto" w:fill="auto"/>
            <w:vAlign w:val="bottom"/>
          </w:tcPr>
          <w:p w:rsidR="00607905" w:rsidRPr="003600A2" w:rsidRDefault="00967E06" w:rsidP="00963E11">
            <w:pPr>
              <w:spacing w:before="94" w:after="94" w:line="240" w:lineRule="exact"/>
              <w:ind w:right="839"/>
              <w:jc w:val="right"/>
              <w:rPr>
                <w:sz w:val="22"/>
                <w:szCs w:val="22"/>
              </w:rPr>
            </w:pPr>
            <w:r w:rsidRPr="003600A2">
              <w:rPr>
                <w:sz w:val="22"/>
                <w:szCs w:val="22"/>
              </w:rPr>
              <w:t>92,5</w:t>
            </w:r>
          </w:p>
        </w:tc>
      </w:tr>
      <w:tr w:rsidR="003600A2" w:rsidRPr="00B1543A" w:rsidTr="00E23A21">
        <w:trPr>
          <w:trHeight w:val="253"/>
        </w:trPr>
        <w:tc>
          <w:tcPr>
            <w:tcW w:w="1049" w:type="pct"/>
            <w:tcBorders>
              <w:top w:val="nil"/>
              <w:bottom w:val="nil"/>
            </w:tcBorders>
            <w:shd w:val="clear" w:color="auto" w:fill="auto"/>
            <w:vAlign w:val="bottom"/>
          </w:tcPr>
          <w:p w:rsidR="003600A2" w:rsidRPr="0029760D" w:rsidRDefault="003600A2" w:rsidP="00963E11">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Февраль</w:t>
            </w:r>
          </w:p>
        </w:tc>
        <w:tc>
          <w:tcPr>
            <w:tcW w:w="1330" w:type="pct"/>
            <w:tcBorders>
              <w:top w:val="nil"/>
              <w:bottom w:val="nil"/>
            </w:tcBorders>
            <w:shd w:val="clear" w:color="auto" w:fill="auto"/>
            <w:vAlign w:val="bottom"/>
          </w:tcPr>
          <w:p w:rsidR="003600A2" w:rsidRPr="00B80895" w:rsidRDefault="00B80895" w:rsidP="00963E11">
            <w:pPr>
              <w:spacing w:before="94" w:after="94" w:line="240" w:lineRule="exact"/>
              <w:ind w:right="878"/>
              <w:jc w:val="right"/>
              <w:rPr>
                <w:color w:val="000000" w:themeColor="text1"/>
                <w:sz w:val="22"/>
                <w:szCs w:val="22"/>
              </w:rPr>
            </w:pPr>
            <w:r w:rsidRPr="00B80895">
              <w:rPr>
                <w:color w:val="000000" w:themeColor="text1"/>
                <w:sz w:val="22"/>
                <w:szCs w:val="22"/>
              </w:rPr>
              <w:t>17,5</w:t>
            </w:r>
          </w:p>
        </w:tc>
        <w:tc>
          <w:tcPr>
            <w:tcW w:w="1329" w:type="pct"/>
            <w:tcBorders>
              <w:top w:val="nil"/>
              <w:bottom w:val="nil"/>
            </w:tcBorders>
            <w:shd w:val="clear" w:color="auto" w:fill="auto"/>
            <w:vAlign w:val="bottom"/>
          </w:tcPr>
          <w:p w:rsidR="003600A2" w:rsidRPr="00B80895" w:rsidRDefault="00B80895" w:rsidP="00963E11">
            <w:pPr>
              <w:spacing w:before="94" w:after="94" w:line="240" w:lineRule="exact"/>
              <w:ind w:right="866"/>
              <w:jc w:val="right"/>
              <w:rPr>
                <w:color w:val="000000" w:themeColor="text1"/>
                <w:sz w:val="22"/>
                <w:szCs w:val="22"/>
              </w:rPr>
            </w:pPr>
            <w:r w:rsidRPr="00B80895">
              <w:rPr>
                <w:color w:val="000000" w:themeColor="text1"/>
                <w:sz w:val="22"/>
                <w:szCs w:val="22"/>
              </w:rPr>
              <w:t>105,2</w:t>
            </w:r>
          </w:p>
        </w:tc>
        <w:tc>
          <w:tcPr>
            <w:tcW w:w="1292" w:type="pct"/>
            <w:tcBorders>
              <w:top w:val="nil"/>
              <w:bottom w:val="nil"/>
            </w:tcBorders>
            <w:shd w:val="clear" w:color="auto" w:fill="auto"/>
            <w:vAlign w:val="bottom"/>
          </w:tcPr>
          <w:p w:rsidR="003600A2" w:rsidRPr="00B80895" w:rsidRDefault="00B80895" w:rsidP="00963E11">
            <w:pPr>
              <w:spacing w:before="94" w:after="94" w:line="240" w:lineRule="exact"/>
              <w:ind w:right="839"/>
              <w:jc w:val="right"/>
              <w:rPr>
                <w:color w:val="000000" w:themeColor="text1"/>
                <w:sz w:val="22"/>
                <w:szCs w:val="22"/>
              </w:rPr>
            </w:pPr>
            <w:r w:rsidRPr="00B80895">
              <w:rPr>
                <w:color w:val="000000" w:themeColor="text1"/>
                <w:sz w:val="22"/>
                <w:szCs w:val="22"/>
              </w:rPr>
              <w:t>91,2</w:t>
            </w:r>
          </w:p>
        </w:tc>
      </w:tr>
      <w:tr w:rsidR="00900AB4" w:rsidRPr="004C7F6A" w:rsidTr="00E23A21">
        <w:trPr>
          <w:trHeight w:val="253"/>
        </w:trPr>
        <w:tc>
          <w:tcPr>
            <w:tcW w:w="1049" w:type="pct"/>
            <w:tcBorders>
              <w:top w:val="nil"/>
              <w:bottom w:val="nil"/>
            </w:tcBorders>
            <w:shd w:val="clear" w:color="auto" w:fill="auto"/>
            <w:vAlign w:val="bottom"/>
          </w:tcPr>
          <w:p w:rsidR="00900AB4" w:rsidRDefault="00900AB4" w:rsidP="00900AB4">
            <w:pPr>
              <w:pStyle w:val="8"/>
              <w:keepNext w:val="0"/>
              <w:spacing w:before="94" w:after="94" w:line="240" w:lineRule="exact"/>
              <w:ind w:left="170"/>
              <w:jc w:val="left"/>
              <w:rPr>
                <w:rFonts w:ascii="Times New Roman" w:hAnsi="Times New Roman"/>
                <w:b w:val="0"/>
                <w:i w:val="0"/>
                <w:sz w:val="22"/>
                <w:szCs w:val="22"/>
              </w:rPr>
            </w:pPr>
            <w:r>
              <w:rPr>
                <w:rFonts w:ascii="Times New Roman" w:hAnsi="Times New Roman"/>
                <w:b w:val="0"/>
                <w:i w:val="0"/>
                <w:sz w:val="22"/>
                <w:szCs w:val="22"/>
              </w:rPr>
              <w:t>Март</w:t>
            </w:r>
          </w:p>
        </w:tc>
        <w:tc>
          <w:tcPr>
            <w:tcW w:w="1330" w:type="pct"/>
            <w:tcBorders>
              <w:top w:val="nil"/>
              <w:bottom w:val="nil"/>
            </w:tcBorders>
            <w:shd w:val="clear" w:color="auto" w:fill="auto"/>
            <w:vAlign w:val="bottom"/>
          </w:tcPr>
          <w:p w:rsidR="00900AB4" w:rsidRPr="003E2F32" w:rsidRDefault="004C7F6A" w:rsidP="00900AB4">
            <w:pPr>
              <w:spacing w:before="94" w:after="94" w:line="240" w:lineRule="exact"/>
              <w:ind w:right="878"/>
              <w:jc w:val="right"/>
              <w:rPr>
                <w:sz w:val="22"/>
                <w:szCs w:val="22"/>
              </w:rPr>
            </w:pPr>
            <w:r w:rsidRPr="003E2F32">
              <w:rPr>
                <w:sz w:val="22"/>
                <w:szCs w:val="22"/>
              </w:rPr>
              <w:t>21,8</w:t>
            </w:r>
          </w:p>
        </w:tc>
        <w:tc>
          <w:tcPr>
            <w:tcW w:w="1329" w:type="pct"/>
            <w:tcBorders>
              <w:top w:val="nil"/>
              <w:bottom w:val="nil"/>
            </w:tcBorders>
            <w:shd w:val="clear" w:color="auto" w:fill="auto"/>
            <w:vAlign w:val="bottom"/>
          </w:tcPr>
          <w:p w:rsidR="00900AB4" w:rsidRPr="003E2F32" w:rsidRDefault="003E2F32" w:rsidP="00900AB4">
            <w:pPr>
              <w:spacing w:before="94" w:after="94" w:line="240" w:lineRule="exact"/>
              <w:ind w:right="866"/>
              <w:jc w:val="right"/>
              <w:rPr>
                <w:sz w:val="22"/>
                <w:szCs w:val="22"/>
              </w:rPr>
            </w:pPr>
            <w:r w:rsidRPr="003E2F32">
              <w:rPr>
                <w:sz w:val="22"/>
                <w:szCs w:val="22"/>
              </w:rPr>
              <w:t>100,01</w:t>
            </w:r>
          </w:p>
        </w:tc>
        <w:tc>
          <w:tcPr>
            <w:tcW w:w="1292" w:type="pct"/>
            <w:tcBorders>
              <w:top w:val="nil"/>
              <w:bottom w:val="nil"/>
            </w:tcBorders>
            <w:shd w:val="clear" w:color="auto" w:fill="auto"/>
            <w:vAlign w:val="bottom"/>
          </w:tcPr>
          <w:p w:rsidR="00900AB4" w:rsidRPr="003E2F32" w:rsidRDefault="004C7F6A" w:rsidP="00900AB4">
            <w:pPr>
              <w:spacing w:before="94" w:after="94" w:line="240" w:lineRule="exact"/>
              <w:ind w:right="839"/>
              <w:jc w:val="right"/>
              <w:rPr>
                <w:sz w:val="22"/>
                <w:szCs w:val="22"/>
              </w:rPr>
            </w:pPr>
            <w:r w:rsidRPr="003E2F32">
              <w:rPr>
                <w:sz w:val="22"/>
                <w:szCs w:val="22"/>
              </w:rPr>
              <w:t>120,7</w:t>
            </w:r>
          </w:p>
        </w:tc>
      </w:tr>
      <w:tr w:rsidR="00900AB4" w:rsidRPr="003600A2" w:rsidTr="00E23A21">
        <w:trPr>
          <w:trHeight w:val="253"/>
        </w:trPr>
        <w:tc>
          <w:tcPr>
            <w:tcW w:w="1049" w:type="pct"/>
            <w:tcBorders>
              <w:top w:val="nil"/>
              <w:bottom w:val="double" w:sz="4" w:space="0" w:color="auto"/>
            </w:tcBorders>
            <w:shd w:val="clear" w:color="auto" w:fill="auto"/>
            <w:vAlign w:val="bottom"/>
          </w:tcPr>
          <w:p w:rsidR="00900AB4" w:rsidRPr="00900AB4" w:rsidRDefault="00900AB4" w:rsidP="00900AB4">
            <w:pPr>
              <w:pStyle w:val="8"/>
              <w:keepNext w:val="0"/>
              <w:spacing w:before="94" w:after="94" w:line="240" w:lineRule="exact"/>
              <w:jc w:val="left"/>
              <w:rPr>
                <w:rFonts w:ascii="Times New Roman" w:hAnsi="Times New Roman"/>
                <w:sz w:val="22"/>
                <w:szCs w:val="22"/>
              </w:rPr>
            </w:pPr>
            <w:r w:rsidRPr="00900AB4">
              <w:rPr>
                <w:rFonts w:ascii="Times New Roman" w:hAnsi="Times New Roman"/>
                <w:sz w:val="22"/>
                <w:szCs w:val="22"/>
                <w:lang w:val="en-US"/>
              </w:rPr>
              <w:t>I</w:t>
            </w:r>
            <w:r w:rsidRPr="00900AB4">
              <w:rPr>
                <w:rFonts w:ascii="Times New Roman" w:hAnsi="Times New Roman"/>
                <w:sz w:val="22"/>
                <w:szCs w:val="22"/>
              </w:rPr>
              <w:t xml:space="preserve"> квартал</w:t>
            </w:r>
          </w:p>
        </w:tc>
        <w:tc>
          <w:tcPr>
            <w:tcW w:w="1330" w:type="pct"/>
            <w:tcBorders>
              <w:top w:val="nil"/>
              <w:bottom w:val="double" w:sz="4" w:space="0" w:color="auto"/>
            </w:tcBorders>
            <w:shd w:val="clear" w:color="auto" w:fill="auto"/>
            <w:vAlign w:val="bottom"/>
          </w:tcPr>
          <w:p w:rsidR="00900AB4" w:rsidRPr="008F044D" w:rsidRDefault="004C7F6A" w:rsidP="00900AB4">
            <w:pPr>
              <w:spacing w:before="94" w:after="94" w:line="240" w:lineRule="exact"/>
              <w:ind w:right="878"/>
              <w:jc w:val="right"/>
              <w:rPr>
                <w:b/>
                <w:i/>
                <w:sz w:val="22"/>
                <w:szCs w:val="22"/>
              </w:rPr>
            </w:pPr>
            <w:r w:rsidRPr="008F044D">
              <w:rPr>
                <w:b/>
                <w:i/>
                <w:sz w:val="22"/>
                <w:szCs w:val="22"/>
              </w:rPr>
              <w:t>58,0</w:t>
            </w:r>
          </w:p>
        </w:tc>
        <w:tc>
          <w:tcPr>
            <w:tcW w:w="1329" w:type="pct"/>
            <w:tcBorders>
              <w:top w:val="nil"/>
              <w:bottom w:val="double" w:sz="4" w:space="0" w:color="auto"/>
            </w:tcBorders>
            <w:shd w:val="clear" w:color="auto" w:fill="auto"/>
            <w:vAlign w:val="bottom"/>
          </w:tcPr>
          <w:p w:rsidR="00900AB4" w:rsidRPr="008F044D" w:rsidRDefault="008F044D" w:rsidP="00900AB4">
            <w:pPr>
              <w:spacing w:before="94" w:after="94" w:line="240" w:lineRule="exact"/>
              <w:ind w:right="866"/>
              <w:jc w:val="right"/>
              <w:rPr>
                <w:b/>
                <w:i/>
                <w:sz w:val="22"/>
                <w:szCs w:val="22"/>
              </w:rPr>
            </w:pPr>
            <w:r w:rsidRPr="008F044D">
              <w:rPr>
                <w:b/>
                <w:i/>
                <w:sz w:val="22"/>
                <w:szCs w:val="22"/>
              </w:rPr>
              <w:t>104,4</w:t>
            </w:r>
          </w:p>
        </w:tc>
        <w:tc>
          <w:tcPr>
            <w:tcW w:w="1292" w:type="pct"/>
            <w:tcBorders>
              <w:top w:val="nil"/>
              <w:bottom w:val="double" w:sz="4" w:space="0" w:color="auto"/>
            </w:tcBorders>
            <w:shd w:val="clear" w:color="auto" w:fill="auto"/>
            <w:vAlign w:val="bottom"/>
          </w:tcPr>
          <w:p w:rsidR="00900AB4" w:rsidRPr="008F044D" w:rsidRDefault="00900AB4" w:rsidP="00900AB4">
            <w:pPr>
              <w:spacing w:before="94" w:after="94" w:line="240" w:lineRule="exact"/>
              <w:ind w:right="839"/>
              <w:jc w:val="right"/>
              <w:rPr>
                <w:b/>
                <w:i/>
                <w:sz w:val="22"/>
                <w:szCs w:val="22"/>
              </w:rPr>
            </w:pPr>
            <w:r w:rsidRPr="008F044D">
              <w:rPr>
                <w:b/>
                <w:i/>
                <w:sz w:val="22"/>
                <w:szCs w:val="22"/>
              </w:rPr>
              <w:t>х</w:t>
            </w:r>
          </w:p>
        </w:tc>
      </w:tr>
    </w:tbl>
    <w:p w:rsidR="007917B2" w:rsidRPr="0054027A" w:rsidRDefault="00F66BE0" w:rsidP="00963E11">
      <w:pPr>
        <w:tabs>
          <w:tab w:val="center" w:pos="4606"/>
          <w:tab w:val="right" w:pos="9072"/>
        </w:tabs>
        <w:ind w:right="-1"/>
        <w:rPr>
          <w:rFonts w:ascii="Arial" w:hAnsi="Arial" w:cs="Arial"/>
          <w:b/>
          <w:sz w:val="22"/>
          <w:szCs w:val="22"/>
        </w:rPr>
      </w:pPr>
      <w:r>
        <w:rPr>
          <w:rFonts w:ascii="Arial" w:hAnsi="Arial" w:cs="Arial"/>
          <w:b/>
          <w:sz w:val="22"/>
          <w:szCs w:val="22"/>
        </w:rPr>
        <w:lastRenderedPageBreak/>
        <w:tab/>
      </w:r>
      <w:r w:rsidR="007917B2" w:rsidRPr="0054027A">
        <w:rPr>
          <w:rFonts w:ascii="Arial" w:hAnsi="Arial" w:cs="Arial"/>
          <w:b/>
          <w:sz w:val="22"/>
          <w:szCs w:val="22"/>
        </w:rPr>
        <w:t>Товарооборот общественного питания</w:t>
      </w:r>
    </w:p>
    <w:p w:rsidR="007917B2" w:rsidRDefault="000E6EC8" w:rsidP="007917B2">
      <w:pPr>
        <w:spacing w:before="120" w:after="120" w:line="220" w:lineRule="exact"/>
        <w:jc w:val="center"/>
        <w:rPr>
          <w:rFonts w:ascii="Arial" w:hAnsi="Arial" w:cs="Arial"/>
          <w:i/>
          <w:sz w:val="20"/>
        </w:rPr>
      </w:pPr>
      <w:r>
        <w:rPr>
          <w:rFonts w:ascii="Arial" w:hAnsi="Arial" w:cs="Arial"/>
          <w:bCs/>
          <w:i/>
          <w:iCs/>
          <w:noProof/>
        </w:rPr>
        <w:drawing>
          <wp:anchor distT="0" distB="0" distL="114300" distR="114300" simplePos="0" relativeHeight="251658240" behindDoc="0" locked="0" layoutInCell="1" allowOverlap="1" wp14:anchorId="4FC1F3D3" wp14:editId="5EB3D166">
            <wp:simplePos x="0" y="0"/>
            <wp:positionH relativeFrom="margin">
              <wp:posOffset>-24130</wp:posOffset>
            </wp:positionH>
            <wp:positionV relativeFrom="paragraph">
              <wp:posOffset>300990</wp:posOffset>
            </wp:positionV>
            <wp:extent cx="5810250" cy="2533650"/>
            <wp:effectExtent l="0" t="0" r="0" b="0"/>
            <wp:wrapNone/>
            <wp:docPr id="2"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page">
              <wp14:pctWidth>0</wp14:pctWidth>
            </wp14:sizeRelH>
            <wp14:sizeRelV relativeFrom="page">
              <wp14:pctHeight>0</wp14:pctHeight>
            </wp14:sizeRelV>
          </wp:anchor>
        </w:drawing>
      </w:r>
      <w:proofErr w:type="gramStart"/>
      <w:r w:rsidR="007917B2" w:rsidRPr="0054027A">
        <w:rPr>
          <w:rFonts w:ascii="Arial" w:hAnsi="Arial" w:cs="Arial"/>
          <w:i/>
          <w:sz w:val="20"/>
        </w:rPr>
        <w:t>(в % к соответствующему периоду предыдущего года;</w:t>
      </w:r>
      <w:r w:rsidR="009555D8">
        <w:rPr>
          <w:rFonts w:ascii="Arial" w:hAnsi="Arial" w:cs="Arial"/>
          <w:i/>
          <w:sz w:val="20"/>
        </w:rPr>
        <w:t xml:space="preserve"> </w:t>
      </w:r>
      <w:r w:rsidR="007917B2" w:rsidRPr="0054027A">
        <w:rPr>
          <w:rFonts w:ascii="Arial" w:hAnsi="Arial" w:cs="Arial"/>
          <w:i/>
          <w:sz w:val="20"/>
        </w:rPr>
        <w:t>в сопоставимых ценах)</w:t>
      </w:r>
      <w:proofErr w:type="gramEnd"/>
    </w:p>
    <w:p w:rsidR="000D5B0C" w:rsidRPr="0054027A" w:rsidRDefault="000D5B0C" w:rsidP="007917B2">
      <w:pPr>
        <w:spacing w:before="120" w:after="120" w:line="220" w:lineRule="exact"/>
        <w:jc w:val="center"/>
        <w:rPr>
          <w:rFonts w:ascii="Arial" w:hAnsi="Arial" w:cs="Arial"/>
          <w:i/>
          <w:sz w:val="20"/>
        </w:rPr>
      </w:pPr>
    </w:p>
    <w:p w:rsidR="007917B2" w:rsidRPr="0054027A" w:rsidRDefault="007917B2" w:rsidP="007917B2">
      <w:pPr>
        <w:ind w:right="-142"/>
        <w:jc w:val="center"/>
        <w:rPr>
          <w:rFonts w:ascii="Arial" w:hAnsi="Arial" w:cs="Arial"/>
          <w:b/>
          <w:sz w:val="2"/>
          <w:szCs w:val="2"/>
        </w:rPr>
      </w:pPr>
      <w:r w:rsidRPr="0054027A">
        <w:rPr>
          <w:rFonts w:ascii="Arial" w:hAnsi="Arial" w:cs="Arial"/>
          <w:b/>
          <w:sz w:val="30"/>
          <w:szCs w:val="30"/>
        </w:rPr>
        <w:t xml:space="preserve"> </w:t>
      </w:r>
    </w:p>
    <w:p w:rsidR="00C96BEA" w:rsidRPr="00C96BEA" w:rsidRDefault="00C96BEA" w:rsidP="00BF4BF5">
      <w:pPr>
        <w:pStyle w:val="a8"/>
        <w:spacing w:after="0"/>
        <w:ind w:left="-426" w:right="-1"/>
        <w:jc w:val="center"/>
        <w:rPr>
          <w:sz w:val="4"/>
          <w:szCs w:val="4"/>
        </w:rPr>
      </w:pPr>
    </w:p>
    <w:p w:rsidR="00852A4A" w:rsidRDefault="00852A4A"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B25A4">
      <w:pPr>
        <w:pStyle w:val="a8"/>
        <w:spacing w:after="0"/>
        <w:ind w:left="-426" w:right="-142"/>
        <w:jc w:val="center"/>
        <w:rPr>
          <w:rFonts w:ascii="Arial" w:hAnsi="Arial" w:cs="Arial"/>
          <w:b/>
          <w:sz w:val="22"/>
          <w:szCs w:val="22"/>
        </w:rPr>
      </w:pPr>
    </w:p>
    <w:p w:rsidR="0082331E" w:rsidRDefault="0082331E" w:rsidP="00AF18D7">
      <w:pPr>
        <w:pStyle w:val="a8"/>
        <w:spacing w:after="0"/>
        <w:ind w:left="-426" w:right="-1"/>
        <w:jc w:val="center"/>
        <w:rPr>
          <w:rFonts w:ascii="Arial" w:hAnsi="Arial" w:cs="Arial"/>
          <w:b/>
          <w:sz w:val="22"/>
          <w:szCs w:val="22"/>
        </w:rPr>
      </w:pPr>
    </w:p>
    <w:p w:rsidR="0082331E" w:rsidRDefault="0082331E" w:rsidP="00263C66">
      <w:pPr>
        <w:pStyle w:val="a8"/>
        <w:spacing w:after="0"/>
        <w:ind w:left="-426" w:right="-1"/>
        <w:jc w:val="center"/>
        <w:rPr>
          <w:rFonts w:ascii="Arial" w:hAnsi="Arial" w:cs="Arial"/>
          <w:b/>
          <w:sz w:val="22"/>
          <w:szCs w:val="22"/>
        </w:rPr>
      </w:pPr>
    </w:p>
    <w:p w:rsidR="00607905" w:rsidRDefault="00607905" w:rsidP="00AB25A4">
      <w:pPr>
        <w:pStyle w:val="a8"/>
        <w:spacing w:after="0"/>
        <w:ind w:left="-426" w:right="-142"/>
        <w:jc w:val="center"/>
        <w:rPr>
          <w:rFonts w:ascii="Arial" w:hAnsi="Arial" w:cs="Arial"/>
          <w:b/>
          <w:sz w:val="22"/>
          <w:szCs w:val="22"/>
        </w:rPr>
      </w:pPr>
    </w:p>
    <w:p w:rsidR="003F6408" w:rsidRDefault="003F6408" w:rsidP="00AB25A4">
      <w:pPr>
        <w:pStyle w:val="a8"/>
        <w:spacing w:after="0"/>
        <w:ind w:left="-426" w:right="-142"/>
        <w:jc w:val="center"/>
        <w:rPr>
          <w:rFonts w:ascii="Arial" w:hAnsi="Arial" w:cs="Arial"/>
          <w:b/>
          <w:sz w:val="22"/>
          <w:szCs w:val="22"/>
        </w:rPr>
      </w:pPr>
      <w:r w:rsidRPr="00717B79">
        <w:rPr>
          <w:rFonts w:ascii="Arial" w:hAnsi="Arial" w:cs="Arial"/>
          <w:b/>
          <w:sz w:val="22"/>
          <w:szCs w:val="22"/>
        </w:rPr>
        <w:t>Товарооборот общественного питания по формам собственности</w:t>
      </w:r>
    </w:p>
    <w:p w:rsidR="004D56E5" w:rsidRPr="00786317" w:rsidRDefault="004D56E5" w:rsidP="001B534F">
      <w:pPr>
        <w:pStyle w:val="a8"/>
        <w:spacing w:after="0"/>
        <w:ind w:left="-142" w:right="-142" w:hanging="142"/>
        <w:jc w:val="center"/>
        <w:rPr>
          <w:rFonts w:ascii="Arial" w:hAnsi="Arial" w:cs="Arial"/>
          <w:sz w:val="16"/>
          <w:szCs w:val="16"/>
        </w:rPr>
      </w:pPr>
    </w:p>
    <w:tbl>
      <w:tblPr>
        <w:tblW w:w="9072" w:type="dxa"/>
        <w:tblInd w:w="70" w:type="dxa"/>
        <w:tblLayout w:type="fixed"/>
        <w:tblCellMar>
          <w:left w:w="70" w:type="dxa"/>
          <w:right w:w="70" w:type="dxa"/>
        </w:tblCellMar>
        <w:tblLook w:val="0000" w:firstRow="0" w:lastRow="0" w:firstColumn="0" w:lastColumn="0" w:noHBand="0" w:noVBand="0"/>
      </w:tblPr>
      <w:tblGrid>
        <w:gridCol w:w="3828"/>
        <w:gridCol w:w="1311"/>
        <w:gridCol w:w="1311"/>
        <w:gridCol w:w="1311"/>
        <w:gridCol w:w="1311"/>
      </w:tblGrid>
      <w:tr w:rsidR="00607905" w:rsidRPr="008D48B2" w:rsidTr="00F66BE0">
        <w:trPr>
          <w:cantSplit/>
          <w:trHeight w:val="231"/>
          <w:tblHeader/>
        </w:trPr>
        <w:tc>
          <w:tcPr>
            <w:tcW w:w="3828" w:type="dxa"/>
            <w:vMerge w:val="restart"/>
            <w:tcBorders>
              <w:top w:val="single" w:sz="4" w:space="0" w:color="auto"/>
              <w:left w:val="single" w:sz="4" w:space="0" w:color="auto"/>
              <w:right w:val="single" w:sz="4" w:space="0" w:color="auto"/>
            </w:tcBorders>
          </w:tcPr>
          <w:p w:rsidR="00607905" w:rsidRPr="005B684D" w:rsidRDefault="00607905" w:rsidP="00263C66">
            <w:pPr>
              <w:spacing w:before="60" w:after="60" w:line="220" w:lineRule="exact"/>
              <w:ind w:hanging="70"/>
              <w:rPr>
                <w:sz w:val="22"/>
                <w:szCs w:val="22"/>
              </w:rPr>
            </w:pPr>
          </w:p>
        </w:tc>
        <w:tc>
          <w:tcPr>
            <w:tcW w:w="2622" w:type="dxa"/>
            <w:gridSpan w:val="2"/>
            <w:tcBorders>
              <w:top w:val="single" w:sz="4" w:space="0" w:color="auto"/>
              <w:left w:val="nil"/>
              <w:bottom w:val="single" w:sz="4" w:space="0" w:color="auto"/>
              <w:right w:val="single" w:sz="4" w:space="0" w:color="auto"/>
            </w:tcBorders>
          </w:tcPr>
          <w:p w:rsidR="00607905" w:rsidRPr="008D48B2" w:rsidRDefault="00900AB4" w:rsidP="00E23A21">
            <w:pPr>
              <w:spacing w:before="60" w:after="60" w:line="220" w:lineRule="exact"/>
              <w:jc w:val="center"/>
              <w:rPr>
                <w:sz w:val="22"/>
                <w:szCs w:val="22"/>
              </w:rPr>
            </w:pPr>
            <w:r>
              <w:rPr>
                <w:sz w:val="22"/>
                <w:szCs w:val="22"/>
                <w:lang w:val="en-US"/>
              </w:rPr>
              <w:t>I</w:t>
            </w:r>
            <w:r>
              <w:rPr>
                <w:sz w:val="22"/>
                <w:szCs w:val="22"/>
              </w:rPr>
              <w:t xml:space="preserve"> квартал</w:t>
            </w:r>
            <w:r w:rsidR="00607905">
              <w:rPr>
                <w:sz w:val="22"/>
                <w:szCs w:val="22"/>
              </w:rPr>
              <w:t xml:space="preserve"> </w:t>
            </w:r>
            <w:r w:rsidR="00607905" w:rsidRPr="008D48B2">
              <w:rPr>
                <w:sz w:val="22"/>
                <w:szCs w:val="22"/>
              </w:rPr>
              <w:t>20</w:t>
            </w:r>
            <w:r w:rsidR="00607905">
              <w:rPr>
                <w:sz w:val="22"/>
                <w:szCs w:val="22"/>
              </w:rPr>
              <w:t>22 г.</w:t>
            </w:r>
          </w:p>
        </w:tc>
        <w:tc>
          <w:tcPr>
            <w:tcW w:w="2622" w:type="dxa"/>
            <w:gridSpan w:val="2"/>
            <w:tcBorders>
              <w:top w:val="single" w:sz="4" w:space="0" w:color="auto"/>
              <w:left w:val="nil"/>
              <w:right w:val="single" w:sz="4" w:space="0" w:color="auto"/>
            </w:tcBorders>
          </w:tcPr>
          <w:p w:rsidR="00607905" w:rsidRPr="008D48B2" w:rsidRDefault="00607905" w:rsidP="00263C66">
            <w:pPr>
              <w:spacing w:before="60" w:after="60" w:line="220" w:lineRule="exact"/>
              <w:jc w:val="center"/>
              <w:rPr>
                <w:sz w:val="22"/>
                <w:szCs w:val="22"/>
              </w:rPr>
            </w:pPr>
            <w:proofErr w:type="gramStart"/>
            <w:r w:rsidRPr="008D48B2">
              <w:rPr>
                <w:sz w:val="22"/>
                <w:szCs w:val="22"/>
              </w:rPr>
              <w:t>В</w:t>
            </w:r>
            <w:proofErr w:type="gramEnd"/>
            <w:r w:rsidRPr="008D48B2">
              <w:rPr>
                <w:sz w:val="22"/>
                <w:szCs w:val="22"/>
              </w:rPr>
              <w:t xml:space="preserve"> % к итогу </w:t>
            </w:r>
          </w:p>
        </w:tc>
      </w:tr>
      <w:tr w:rsidR="00607905" w:rsidRPr="008D48B2" w:rsidTr="00EF161E">
        <w:trPr>
          <w:cantSplit/>
          <w:tblHeader/>
        </w:trPr>
        <w:tc>
          <w:tcPr>
            <w:tcW w:w="3828" w:type="dxa"/>
            <w:vMerge/>
            <w:tcBorders>
              <w:left w:val="single" w:sz="4" w:space="0" w:color="auto"/>
              <w:bottom w:val="single" w:sz="4" w:space="0" w:color="auto"/>
              <w:right w:val="single" w:sz="4" w:space="0" w:color="auto"/>
            </w:tcBorders>
          </w:tcPr>
          <w:p w:rsidR="00607905" w:rsidRPr="005B684D" w:rsidRDefault="00607905" w:rsidP="00263C66">
            <w:pPr>
              <w:spacing w:before="60" w:after="60" w:line="220" w:lineRule="exact"/>
              <w:rPr>
                <w:sz w:val="22"/>
                <w:szCs w:val="22"/>
              </w:rPr>
            </w:pP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263C66">
            <w:pPr>
              <w:spacing w:before="60" w:after="60" w:line="220" w:lineRule="exact"/>
              <w:jc w:val="center"/>
              <w:rPr>
                <w:sz w:val="22"/>
                <w:szCs w:val="22"/>
              </w:rPr>
            </w:pPr>
            <w:r w:rsidRPr="008D48B2">
              <w:rPr>
                <w:sz w:val="22"/>
                <w:szCs w:val="22"/>
              </w:rPr>
              <w:t xml:space="preserve">млн. руб. </w:t>
            </w:r>
            <w:r w:rsidRPr="008D48B2">
              <w:rPr>
                <w:sz w:val="22"/>
                <w:szCs w:val="22"/>
              </w:rPr>
              <w:br/>
              <w:t>(в текущих ценах)</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900AB4">
            <w:pPr>
              <w:spacing w:before="60" w:after="60" w:line="220" w:lineRule="exact"/>
              <w:ind w:left="-85" w:right="-85"/>
              <w:jc w:val="center"/>
              <w:rPr>
                <w:sz w:val="22"/>
                <w:szCs w:val="22"/>
              </w:rPr>
            </w:pPr>
            <w:proofErr w:type="gramStart"/>
            <w:r w:rsidRPr="008D48B2">
              <w:rPr>
                <w:sz w:val="22"/>
                <w:szCs w:val="22"/>
              </w:rPr>
              <w:t>в</w:t>
            </w:r>
            <w:proofErr w:type="gramEnd"/>
            <w:r w:rsidRPr="008D48B2">
              <w:rPr>
                <w:sz w:val="22"/>
                <w:szCs w:val="22"/>
              </w:rPr>
              <w:t xml:space="preserve"> % к </w:t>
            </w:r>
            <w:r w:rsidRPr="008D48B2">
              <w:rPr>
                <w:sz w:val="22"/>
                <w:szCs w:val="22"/>
              </w:rPr>
              <w:br/>
            </w:r>
            <w:r w:rsidR="00900AB4">
              <w:rPr>
                <w:sz w:val="22"/>
                <w:szCs w:val="22"/>
                <w:lang w:val="en-US"/>
              </w:rPr>
              <w:t>I</w:t>
            </w:r>
            <w:r w:rsidR="00900AB4">
              <w:rPr>
                <w:sz w:val="22"/>
                <w:szCs w:val="22"/>
              </w:rPr>
              <w:t xml:space="preserve"> </w:t>
            </w:r>
            <w:proofErr w:type="gramStart"/>
            <w:r w:rsidR="00900AB4">
              <w:rPr>
                <w:sz w:val="22"/>
                <w:szCs w:val="22"/>
              </w:rPr>
              <w:t>кварталу</w:t>
            </w:r>
            <w:proofErr w:type="gramEnd"/>
            <w:r>
              <w:rPr>
                <w:sz w:val="22"/>
                <w:szCs w:val="22"/>
              </w:rPr>
              <w:br/>
            </w:r>
            <w:r w:rsidRPr="008D48B2">
              <w:rPr>
                <w:sz w:val="22"/>
                <w:szCs w:val="22"/>
              </w:rPr>
              <w:t>20</w:t>
            </w:r>
            <w:r>
              <w:rPr>
                <w:sz w:val="22"/>
                <w:szCs w:val="22"/>
              </w:rPr>
              <w:t>21 г.</w:t>
            </w:r>
            <w:r w:rsidRPr="008D48B2">
              <w:rPr>
                <w:sz w:val="22"/>
                <w:szCs w:val="22"/>
              </w:rPr>
              <w:t xml:space="preserve"> </w:t>
            </w:r>
            <w:r w:rsidRPr="008D48B2">
              <w:rPr>
                <w:sz w:val="22"/>
                <w:szCs w:val="22"/>
              </w:rPr>
              <w:br/>
              <w:t xml:space="preserve">(в </w:t>
            </w:r>
            <w:proofErr w:type="spellStart"/>
            <w:r w:rsidRPr="008D48B2">
              <w:rPr>
                <w:sz w:val="22"/>
                <w:szCs w:val="22"/>
              </w:rPr>
              <w:t>сопоста-вимых</w:t>
            </w:r>
            <w:proofErr w:type="spellEnd"/>
            <w:r>
              <w:rPr>
                <w:sz w:val="22"/>
                <w:szCs w:val="22"/>
              </w:rPr>
              <w:br/>
              <w:t>ц</w:t>
            </w:r>
            <w:r w:rsidRPr="008D48B2">
              <w:rPr>
                <w:sz w:val="22"/>
                <w:szCs w:val="22"/>
              </w:rPr>
              <w:t>енах)</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900AB4" w:rsidP="00263C66">
            <w:pPr>
              <w:spacing w:before="60" w:after="60" w:line="220" w:lineRule="exact"/>
              <w:jc w:val="center"/>
              <w:rPr>
                <w:sz w:val="22"/>
                <w:szCs w:val="22"/>
              </w:rPr>
            </w:pPr>
            <w:r>
              <w:rPr>
                <w:sz w:val="22"/>
                <w:szCs w:val="22"/>
                <w:lang w:val="en-US"/>
              </w:rPr>
              <w:t>I</w:t>
            </w:r>
            <w:r>
              <w:rPr>
                <w:sz w:val="22"/>
                <w:szCs w:val="22"/>
              </w:rPr>
              <w:t xml:space="preserve"> квартал</w:t>
            </w:r>
            <w:r w:rsidR="00607905">
              <w:rPr>
                <w:sz w:val="22"/>
                <w:szCs w:val="22"/>
              </w:rPr>
              <w:br/>
            </w:r>
            <w:r w:rsidR="00607905" w:rsidRPr="008D48B2">
              <w:rPr>
                <w:sz w:val="22"/>
                <w:szCs w:val="22"/>
              </w:rPr>
              <w:t>20</w:t>
            </w:r>
            <w:r w:rsidR="00607905">
              <w:rPr>
                <w:sz w:val="22"/>
                <w:szCs w:val="22"/>
              </w:rPr>
              <w:t>22 г.</w:t>
            </w:r>
          </w:p>
        </w:tc>
        <w:tc>
          <w:tcPr>
            <w:tcW w:w="1311" w:type="dxa"/>
            <w:tcBorders>
              <w:top w:val="single" w:sz="4" w:space="0" w:color="auto"/>
              <w:left w:val="single" w:sz="4" w:space="0" w:color="auto"/>
              <w:bottom w:val="single" w:sz="4" w:space="0" w:color="auto"/>
              <w:right w:val="single" w:sz="4" w:space="0" w:color="auto"/>
            </w:tcBorders>
          </w:tcPr>
          <w:p w:rsidR="00607905" w:rsidRPr="008D48B2" w:rsidRDefault="00607905" w:rsidP="00900AB4">
            <w:pPr>
              <w:spacing w:before="60" w:after="60" w:line="220" w:lineRule="exact"/>
              <w:jc w:val="center"/>
              <w:rPr>
                <w:sz w:val="22"/>
                <w:szCs w:val="22"/>
              </w:rPr>
            </w:pPr>
            <w:r w:rsidRPr="008D48B2">
              <w:rPr>
                <w:sz w:val="22"/>
                <w:szCs w:val="22"/>
                <w:u w:val="single"/>
                <w:lang w:val="en-US"/>
              </w:rPr>
              <w:t>c</w:t>
            </w:r>
            <w:proofErr w:type="spellStart"/>
            <w:r w:rsidRPr="008D48B2">
              <w:rPr>
                <w:sz w:val="22"/>
                <w:szCs w:val="22"/>
                <w:u w:val="single"/>
              </w:rPr>
              <w:t>правочно</w:t>
            </w:r>
            <w:proofErr w:type="spellEnd"/>
            <w:r w:rsidRPr="008D48B2">
              <w:rPr>
                <w:sz w:val="22"/>
                <w:szCs w:val="22"/>
              </w:rPr>
              <w:br/>
            </w:r>
            <w:r w:rsidR="00900AB4">
              <w:rPr>
                <w:sz w:val="22"/>
                <w:szCs w:val="22"/>
                <w:lang w:val="en-US"/>
              </w:rPr>
              <w:t>I</w:t>
            </w:r>
            <w:r w:rsidR="00900AB4">
              <w:rPr>
                <w:sz w:val="22"/>
                <w:szCs w:val="22"/>
              </w:rPr>
              <w:t xml:space="preserve"> квартал</w:t>
            </w:r>
            <w:r>
              <w:rPr>
                <w:sz w:val="22"/>
                <w:szCs w:val="22"/>
              </w:rPr>
              <w:br/>
            </w:r>
            <w:r w:rsidRPr="008D48B2">
              <w:rPr>
                <w:sz w:val="22"/>
                <w:szCs w:val="22"/>
              </w:rPr>
              <w:t>20</w:t>
            </w:r>
            <w:r>
              <w:rPr>
                <w:sz w:val="22"/>
                <w:szCs w:val="22"/>
              </w:rPr>
              <w:t>21 г.</w:t>
            </w:r>
          </w:p>
        </w:tc>
      </w:tr>
      <w:tr w:rsidR="00900AB4" w:rsidRPr="008D48B2" w:rsidTr="00EF161E">
        <w:trPr>
          <w:cantSplit/>
          <w:tblHeader/>
        </w:trPr>
        <w:tc>
          <w:tcPr>
            <w:tcW w:w="3828" w:type="dxa"/>
            <w:tcBorders>
              <w:top w:val="single" w:sz="4" w:space="0" w:color="auto"/>
              <w:left w:val="single" w:sz="4" w:space="0" w:color="auto"/>
              <w:right w:val="single" w:sz="4" w:space="0" w:color="auto"/>
            </w:tcBorders>
            <w:vAlign w:val="bottom"/>
          </w:tcPr>
          <w:p w:rsidR="00900AB4" w:rsidRPr="005B684D" w:rsidRDefault="00900AB4" w:rsidP="00900AB4">
            <w:pPr>
              <w:spacing w:before="220" w:after="200" w:line="240" w:lineRule="exact"/>
              <w:rPr>
                <w:sz w:val="22"/>
                <w:szCs w:val="22"/>
              </w:rPr>
            </w:pPr>
            <w:r w:rsidRPr="005B684D">
              <w:rPr>
                <w:b/>
                <w:sz w:val="22"/>
                <w:szCs w:val="22"/>
              </w:rPr>
              <w:t>Товарооборот общественного питания</w:t>
            </w:r>
          </w:p>
        </w:tc>
        <w:tc>
          <w:tcPr>
            <w:tcW w:w="1311" w:type="dxa"/>
            <w:tcBorders>
              <w:top w:val="single" w:sz="4" w:space="0" w:color="auto"/>
              <w:left w:val="single" w:sz="4" w:space="0" w:color="auto"/>
              <w:right w:val="single" w:sz="4" w:space="0" w:color="auto"/>
            </w:tcBorders>
            <w:vAlign w:val="bottom"/>
          </w:tcPr>
          <w:p w:rsidR="00900AB4" w:rsidRPr="003E2F32" w:rsidRDefault="003E2F32" w:rsidP="00D101FE">
            <w:pPr>
              <w:spacing w:before="220" w:after="200" w:line="240" w:lineRule="exact"/>
              <w:ind w:right="369"/>
              <w:jc w:val="right"/>
              <w:rPr>
                <w:b/>
                <w:sz w:val="22"/>
                <w:szCs w:val="22"/>
              </w:rPr>
            </w:pPr>
            <w:r w:rsidRPr="003E2F32">
              <w:rPr>
                <w:b/>
                <w:sz w:val="22"/>
                <w:szCs w:val="22"/>
              </w:rPr>
              <w:t>58,0</w:t>
            </w:r>
          </w:p>
        </w:tc>
        <w:tc>
          <w:tcPr>
            <w:tcW w:w="1311" w:type="dxa"/>
            <w:tcBorders>
              <w:top w:val="single" w:sz="4" w:space="0" w:color="auto"/>
              <w:left w:val="single" w:sz="4" w:space="0" w:color="auto"/>
              <w:right w:val="single" w:sz="4" w:space="0" w:color="auto"/>
            </w:tcBorders>
            <w:vAlign w:val="bottom"/>
          </w:tcPr>
          <w:p w:rsidR="00900AB4" w:rsidRPr="003E2F32" w:rsidRDefault="003E2F32" w:rsidP="00D101FE">
            <w:pPr>
              <w:tabs>
                <w:tab w:val="left" w:pos="1306"/>
              </w:tabs>
              <w:spacing w:before="220" w:after="200" w:line="240" w:lineRule="exact"/>
              <w:ind w:right="352"/>
              <w:jc w:val="right"/>
              <w:rPr>
                <w:b/>
                <w:sz w:val="22"/>
                <w:szCs w:val="22"/>
              </w:rPr>
            </w:pPr>
            <w:r w:rsidRPr="003E2F32">
              <w:rPr>
                <w:b/>
                <w:sz w:val="22"/>
                <w:szCs w:val="22"/>
              </w:rPr>
              <w:t>104,4</w:t>
            </w:r>
          </w:p>
        </w:tc>
        <w:tc>
          <w:tcPr>
            <w:tcW w:w="1311" w:type="dxa"/>
            <w:tcBorders>
              <w:top w:val="single" w:sz="4" w:space="0" w:color="auto"/>
              <w:left w:val="single" w:sz="4" w:space="0" w:color="auto"/>
              <w:right w:val="single" w:sz="4" w:space="0" w:color="auto"/>
            </w:tcBorders>
            <w:vAlign w:val="bottom"/>
          </w:tcPr>
          <w:p w:rsidR="00900AB4" w:rsidRPr="003E2F32" w:rsidRDefault="00900AB4" w:rsidP="00D101FE">
            <w:pPr>
              <w:spacing w:before="220" w:after="200" w:line="240" w:lineRule="exact"/>
              <w:ind w:right="397"/>
              <w:jc w:val="right"/>
              <w:rPr>
                <w:b/>
                <w:sz w:val="22"/>
                <w:szCs w:val="22"/>
              </w:rPr>
            </w:pPr>
            <w:r w:rsidRPr="003E2F32">
              <w:rPr>
                <w:b/>
                <w:sz w:val="22"/>
                <w:szCs w:val="22"/>
              </w:rPr>
              <w:t>100</w:t>
            </w:r>
          </w:p>
        </w:tc>
        <w:tc>
          <w:tcPr>
            <w:tcW w:w="1311" w:type="dxa"/>
            <w:tcBorders>
              <w:top w:val="single" w:sz="4" w:space="0" w:color="auto"/>
              <w:left w:val="single" w:sz="4" w:space="0" w:color="auto"/>
              <w:right w:val="single" w:sz="4" w:space="0" w:color="auto"/>
            </w:tcBorders>
            <w:vAlign w:val="bottom"/>
          </w:tcPr>
          <w:p w:rsidR="00900AB4" w:rsidRPr="003E2F32" w:rsidRDefault="00900AB4" w:rsidP="00D101FE">
            <w:pPr>
              <w:spacing w:before="220" w:after="200" w:line="240" w:lineRule="exact"/>
              <w:ind w:right="397"/>
              <w:jc w:val="right"/>
              <w:rPr>
                <w:b/>
                <w:sz w:val="22"/>
                <w:szCs w:val="22"/>
              </w:rPr>
            </w:pPr>
            <w:r w:rsidRPr="003E2F32">
              <w:rPr>
                <w:b/>
                <w:sz w:val="22"/>
                <w:szCs w:val="22"/>
              </w:rPr>
              <w:t>100</w:t>
            </w:r>
          </w:p>
        </w:tc>
      </w:tr>
      <w:tr w:rsidR="00900AB4" w:rsidRPr="00AC7248" w:rsidTr="00EF161E">
        <w:trPr>
          <w:trHeight w:val="98"/>
        </w:trPr>
        <w:tc>
          <w:tcPr>
            <w:tcW w:w="3828" w:type="dxa"/>
            <w:tcBorders>
              <w:left w:val="single" w:sz="4" w:space="0" w:color="auto"/>
              <w:right w:val="single" w:sz="4" w:space="0" w:color="auto"/>
            </w:tcBorders>
            <w:shd w:val="clear" w:color="auto" w:fill="auto"/>
            <w:vAlign w:val="bottom"/>
          </w:tcPr>
          <w:p w:rsidR="00900AB4" w:rsidRPr="008D48B2" w:rsidRDefault="00900AB4" w:rsidP="00900AB4">
            <w:pPr>
              <w:spacing w:before="200" w:after="220" w:line="240" w:lineRule="exact"/>
              <w:ind w:left="567"/>
              <w:rPr>
                <w:sz w:val="22"/>
                <w:szCs w:val="22"/>
              </w:rPr>
            </w:pPr>
            <w:r>
              <w:rPr>
                <w:sz w:val="22"/>
              </w:rPr>
              <w:t>в том числе по формам</w:t>
            </w:r>
            <w:r>
              <w:rPr>
                <w:sz w:val="22"/>
              </w:rPr>
              <w:br/>
              <w:t>собственности</w:t>
            </w:r>
            <w:r w:rsidRPr="008D48B2">
              <w:rPr>
                <w:sz w:val="22"/>
                <w:szCs w:val="22"/>
              </w:rPr>
              <w:t>:</w:t>
            </w:r>
          </w:p>
        </w:tc>
        <w:tc>
          <w:tcPr>
            <w:tcW w:w="1311" w:type="dxa"/>
            <w:tcBorders>
              <w:left w:val="single" w:sz="4" w:space="0" w:color="auto"/>
              <w:right w:val="single" w:sz="4" w:space="0" w:color="auto"/>
            </w:tcBorders>
            <w:shd w:val="clear" w:color="auto" w:fill="auto"/>
            <w:vAlign w:val="bottom"/>
          </w:tcPr>
          <w:p w:rsidR="00900AB4" w:rsidRPr="003E2F32" w:rsidRDefault="00900AB4" w:rsidP="00D101FE">
            <w:pPr>
              <w:spacing w:before="200" w:after="220" w:line="240" w:lineRule="exact"/>
              <w:ind w:left="-119" w:right="369"/>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900AB4" w:rsidRPr="003E2F32" w:rsidRDefault="00900AB4" w:rsidP="00900AB4">
            <w:pPr>
              <w:tabs>
                <w:tab w:val="left" w:pos="1306"/>
              </w:tabs>
              <w:spacing w:before="200" w:after="220" w:line="240" w:lineRule="exact"/>
              <w:ind w:left="-134" w:right="362"/>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900AB4" w:rsidRPr="003E2F32" w:rsidRDefault="00900AB4" w:rsidP="00D101FE">
            <w:pPr>
              <w:spacing w:before="200" w:after="220" w:line="240" w:lineRule="exact"/>
              <w:ind w:right="397"/>
              <w:contextualSpacing/>
              <w:jc w:val="right"/>
              <w:rPr>
                <w:sz w:val="22"/>
                <w:szCs w:val="22"/>
              </w:rPr>
            </w:pPr>
          </w:p>
        </w:tc>
        <w:tc>
          <w:tcPr>
            <w:tcW w:w="1311" w:type="dxa"/>
            <w:tcBorders>
              <w:left w:val="single" w:sz="4" w:space="0" w:color="auto"/>
              <w:right w:val="single" w:sz="4" w:space="0" w:color="auto"/>
            </w:tcBorders>
            <w:shd w:val="clear" w:color="auto" w:fill="auto"/>
            <w:vAlign w:val="bottom"/>
          </w:tcPr>
          <w:p w:rsidR="00900AB4" w:rsidRPr="003E2F32" w:rsidRDefault="00900AB4" w:rsidP="00D101FE">
            <w:pPr>
              <w:spacing w:before="200" w:after="220" w:line="240" w:lineRule="exact"/>
              <w:ind w:right="397"/>
              <w:contextualSpacing/>
              <w:jc w:val="right"/>
              <w:rPr>
                <w:sz w:val="22"/>
                <w:szCs w:val="22"/>
              </w:rPr>
            </w:pPr>
          </w:p>
        </w:tc>
      </w:tr>
      <w:tr w:rsidR="00900AB4" w:rsidRPr="00AC7248" w:rsidTr="00900AB4">
        <w:tc>
          <w:tcPr>
            <w:tcW w:w="3828" w:type="dxa"/>
            <w:tcBorders>
              <w:left w:val="single" w:sz="4" w:space="0" w:color="auto"/>
              <w:right w:val="single" w:sz="4" w:space="0" w:color="auto"/>
            </w:tcBorders>
            <w:shd w:val="clear" w:color="auto" w:fill="auto"/>
            <w:vAlign w:val="bottom"/>
          </w:tcPr>
          <w:p w:rsidR="00900AB4" w:rsidRPr="008D48B2" w:rsidRDefault="00900AB4" w:rsidP="00900AB4">
            <w:pPr>
              <w:spacing w:before="200" w:after="220" w:line="240" w:lineRule="exact"/>
              <w:ind w:left="340"/>
              <w:rPr>
                <w:sz w:val="22"/>
                <w:szCs w:val="22"/>
              </w:rPr>
            </w:pPr>
            <w:r w:rsidRPr="008D48B2">
              <w:rPr>
                <w:sz w:val="22"/>
                <w:szCs w:val="22"/>
              </w:rPr>
              <w:t>государственная</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69"/>
              <w:jc w:val="right"/>
              <w:rPr>
                <w:sz w:val="22"/>
                <w:szCs w:val="22"/>
              </w:rPr>
            </w:pPr>
            <w:r w:rsidRPr="003E2F32">
              <w:rPr>
                <w:sz w:val="22"/>
                <w:szCs w:val="22"/>
              </w:rPr>
              <w:t>9,9</w:t>
            </w:r>
          </w:p>
        </w:tc>
        <w:tc>
          <w:tcPr>
            <w:tcW w:w="1311" w:type="dxa"/>
            <w:tcBorders>
              <w:left w:val="single" w:sz="4" w:space="0" w:color="auto"/>
              <w:right w:val="single" w:sz="4" w:space="0" w:color="auto"/>
            </w:tcBorders>
            <w:shd w:val="clear" w:color="auto" w:fill="FFFFFF"/>
            <w:vAlign w:val="bottom"/>
          </w:tcPr>
          <w:p w:rsidR="00900AB4" w:rsidRPr="003E2F32" w:rsidRDefault="003E2F32" w:rsidP="00900AB4">
            <w:pPr>
              <w:spacing w:before="200" w:after="220" w:line="240" w:lineRule="exact"/>
              <w:ind w:right="351"/>
              <w:jc w:val="right"/>
              <w:rPr>
                <w:sz w:val="22"/>
                <w:szCs w:val="22"/>
              </w:rPr>
            </w:pPr>
            <w:r w:rsidRPr="003E2F32">
              <w:rPr>
                <w:sz w:val="22"/>
                <w:szCs w:val="22"/>
              </w:rPr>
              <w:t>93,5</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97"/>
              <w:jc w:val="right"/>
              <w:rPr>
                <w:sz w:val="22"/>
                <w:szCs w:val="22"/>
              </w:rPr>
            </w:pPr>
            <w:r w:rsidRPr="003E2F32">
              <w:rPr>
                <w:sz w:val="22"/>
                <w:szCs w:val="22"/>
              </w:rPr>
              <w:t>17,1</w:t>
            </w:r>
          </w:p>
        </w:tc>
        <w:tc>
          <w:tcPr>
            <w:tcW w:w="1311" w:type="dxa"/>
            <w:tcBorders>
              <w:left w:val="single" w:sz="4" w:space="0" w:color="auto"/>
              <w:right w:val="single" w:sz="4" w:space="0" w:color="auto"/>
            </w:tcBorders>
            <w:shd w:val="clear" w:color="auto" w:fill="FFFFFF"/>
            <w:vAlign w:val="bottom"/>
          </w:tcPr>
          <w:p w:rsidR="00900AB4" w:rsidRPr="00337CB0" w:rsidRDefault="00900AB4" w:rsidP="00D101FE">
            <w:pPr>
              <w:spacing w:before="200" w:after="220" w:line="240" w:lineRule="exact"/>
              <w:ind w:right="397"/>
              <w:jc w:val="right"/>
              <w:rPr>
                <w:color w:val="000000" w:themeColor="text1"/>
                <w:sz w:val="22"/>
                <w:szCs w:val="22"/>
              </w:rPr>
            </w:pPr>
            <w:r>
              <w:rPr>
                <w:color w:val="000000" w:themeColor="text1"/>
                <w:sz w:val="22"/>
                <w:szCs w:val="22"/>
              </w:rPr>
              <w:t>18,4</w:t>
            </w:r>
          </w:p>
        </w:tc>
      </w:tr>
      <w:tr w:rsidR="00900AB4" w:rsidRPr="00AC7248" w:rsidTr="00900AB4">
        <w:tc>
          <w:tcPr>
            <w:tcW w:w="3828" w:type="dxa"/>
            <w:tcBorders>
              <w:left w:val="single" w:sz="4" w:space="0" w:color="auto"/>
              <w:right w:val="single" w:sz="4" w:space="0" w:color="auto"/>
            </w:tcBorders>
            <w:shd w:val="clear" w:color="auto" w:fill="auto"/>
            <w:vAlign w:val="bottom"/>
          </w:tcPr>
          <w:p w:rsidR="00900AB4" w:rsidRPr="008D48B2" w:rsidRDefault="00900AB4" w:rsidP="00900AB4">
            <w:pPr>
              <w:spacing w:before="200" w:after="220" w:line="240" w:lineRule="exact"/>
              <w:ind w:left="567"/>
              <w:rPr>
                <w:sz w:val="22"/>
                <w:szCs w:val="22"/>
              </w:rPr>
            </w:pPr>
            <w:r w:rsidRPr="008D48B2">
              <w:rPr>
                <w:sz w:val="22"/>
                <w:szCs w:val="22"/>
              </w:rPr>
              <w:t>республиканская</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69"/>
              <w:jc w:val="right"/>
              <w:rPr>
                <w:sz w:val="22"/>
                <w:szCs w:val="22"/>
              </w:rPr>
            </w:pPr>
            <w:r w:rsidRPr="003E2F32">
              <w:rPr>
                <w:sz w:val="22"/>
                <w:szCs w:val="22"/>
              </w:rPr>
              <w:t>3,8</w:t>
            </w:r>
          </w:p>
        </w:tc>
        <w:tc>
          <w:tcPr>
            <w:tcW w:w="1311" w:type="dxa"/>
            <w:tcBorders>
              <w:left w:val="single" w:sz="4" w:space="0" w:color="auto"/>
              <w:right w:val="single" w:sz="4" w:space="0" w:color="auto"/>
            </w:tcBorders>
            <w:shd w:val="clear" w:color="auto" w:fill="FFFFFF"/>
            <w:vAlign w:val="bottom"/>
          </w:tcPr>
          <w:p w:rsidR="00900AB4" w:rsidRPr="003E2F32" w:rsidRDefault="003E2F32" w:rsidP="00900AB4">
            <w:pPr>
              <w:tabs>
                <w:tab w:val="left" w:pos="1306"/>
              </w:tabs>
              <w:spacing w:before="200" w:after="220" w:line="240" w:lineRule="exact"/>
              <w:ind w:right="351"/>
              <w:jc w:val="right"/>
              <w:rPr>
                <w:sz w:val="22"/>
                <w:szCs w:val="22"/>
              </w:rPr>
            </w:pPr>
            <w:r w:rsidRPr="003E2F32">
              <w:rPr>
                <w:sz w:val="22"/>
                <w:szCs w:val="22"/>
              </w:rPr>
              <w:t>98,3</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97"/>
              <w:jc w:val="right"/>
              <w:rPr>
                <w:sz w:val="22"/>
                <w:szCs w:val="22"/>
              </w:rPr>
            </w:pPr>
            <w:r w:rsidRPr="003E2F32">
              <w:rPr>
                <w:sz w:val="22"/>
                <w:szCs w:val="22"/>
              </w:rPr>
              <w:t>6,5</w:t>
            </w:r>
          </w:p>
        </w:tc>
        <w:tc>
          <w:tcPr>
            <w:tcW w:w="1311" w:type="dxa"/>
            <w:tcBorders>
              <w:left w:val="single" w:sz="4" w:space="0" w:color="auto"/>
              <w:right w:val="single" w:sz="4" w:space="0" w:color="auto"/>
            </w:tcBorders>
            <w:shd w:val="clear" w:color="auto" w:fill="FFFFFF"/>
            <w:vAlign w:val="bottom"/>
          </w:tcPr>
          <w:p w:rsidR="00900AB4" w:rsidRPr="00337CB0" w:rsidRDefault="00900AB4" w:rsidP="00D101FE">
            <w:pPr>
              <w:spacing w:before="200" w:after="220" w:line="240" w:lineRule="exact"/>
              <w:ind w:right="397"/>
              <w:jc w:val="right"/>
              <w:rPr>
                <w:color w:val="000000" w:themeColor="text1"/>
                <w:sz w:val="22"/>
                <w:szCs w:val="22"/>
              </w:rPr>
            </w:pPr>
            <w:r>
              <w:rPr>
                <w:color w:val="000000" w:themeColor="text1"/>
                <w:sz w:val="22"/>
                <w:szCs w:val="22"/>
              </w:rPr>
              <w:t>7,6</w:t>
            </w:r>
          </w:p>
        </w:tc>
      </w:tr>
      <w:tr w:rsidR="00900AB4" w:rsidRPr="00AC7248" w:rsidTr="00900AB4">
        <w:tc>
          <w:tcPr>
            <w:tcW w:w="3828" w:type="dxa"/>
            <w:tcBorders>
              <w:left w:val="single" w:sz="4" w:space="0" w:color="auto"/>
              <w:right w:val="single" w:sz="4" w:space="0" w:color="auto"/>
            </w:tcBorders>
            <w:shd w:val="clear" w:color="auto" w:fill="auto"/>
            <w:vAlign w:val="bottom"/>
          </w:tcPr>
          <w:p w:rsidR="00900AB4" w:rsidRPr="008D48B2" w:rsidRDefault="00900AB4" w:rsidP="00900AB4">
            <w:pPr>
              <w:spacing w:before="200" w:after="220" w:line="240" w:lineRule="exact"/>
              <w:ind w:left="567"/>
              <w:rPr>
                <w:sz w:val="22"/>
                <w:szCs w:val="22"/>
              </w:rPr>
            </w:pPr>
            <w:r w:rsidRPr="008D48B2">
              <w:rPr>
                <w:sz w:val="22"/>
                <w:szCs w:val="22"/>
              </w:rPr>
              <w:t xml:space="preserve">коммунальная </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69"/>
              <w:jc w:val="right"/>
              <w:rPr>
                <w:sz w:val="22"/>
                <w:szCs w:val="22"/>
              </w:rPr>
            </w:pPr>
            <w:r w:rsidRPr="003E2F32">
              <w:rPr>
                <w:sz w:val="22"/>
                <w:szCs w:val="22"/>
              </w:rPr>
              <w:t>6,1</w:t>
            </w:r>
          </w:p>
        </w:tc>
        <w:tc>
          <w:tcPr>
            <w:tcW w:w="1311" w:type="dxa"/>
            <w:tcBorders>
              <w:left w:val="single" w:sz="4" w:space="0" w:color="auto"/>
              <w:right w:val="single" w:sz="4" w:space="0" w:color="auto"/>
            </w:tcBorders>
            <w:shd w:val="clear" w:color="auto" w:fill="FFFFFF"/>
            <w:vAlign w:val="bottom"/>
          </w:tcPr>
          <w:p w:rsidR="00900AB4" w:rsidRPr="003E2F32" w:rsidRDefault="003E2F32" w:rsidP="00900AB4">
            <w:pPr>
              <w:tabs>
                <w:tab w:val="left" w:pos="1306"/>
              </w:tabs>
              <w:spacing w:before="200" w:after="220" w:line="240" w:lineRule="exact"/>
              <w:ind w:right="351"/>
              <w:jc w:val="right"/>
              <w:rPr>
                <w:sz w:val="22"/>
                <w:szCs w:val="22"/>
              </w:rPr>
            </w:pPr>
            <w:r w:rsidRPr="003E2F32">
              <w:rPr>
                <w:sz w:val="22"/>
                <w:szCs w:val="22"/>
              </w:rPr>
              <w:t>90,8</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97"/>
              <w:jc w:val="right"/>
              <w:rPr>
                <w:sz w:val="22"/>
                <w:szCs w:val="22"/>
              </w:rPr>
            </w:pPr>
            <w:r w:rsidRPr="003E2F32">
              <w:rPr>
                <w:sz w:val="22"/>
                <w:szCs w:val="22"/>
              </w:rPr>
              <w:t>10,6</w:t>
            </w:r>
          </w:p>
        </w:tc>
        <w:tc>
          <w:tcPr>
            <w:tcW w:w="1311" w:type="dxa"/>
            <w:tcBorders>
              <w:left w:val="single" w:sz="4" w:space="0" w:color="auto"/>
              <w:right w:val="single" w:sz="4" w:space="0" w:color="auto"/>
            </w:tcBorders>
            <w:shd w:val="clear" w:color="auto" w:fill="FFFFFF"/>
            <w:vAlign w:val="bottom"/>
          </w:tcPr>
          <w:p w:rsidR="00900AB4" w:rsidRPr="00337CB0" w:rsidRDefault="00900AB4" w:rsidP="00D101FE">
            <w:pPr>
              <w:spacing w:before="200" w:after="220" w:line="240" w:lineRule="exact"/>
              <w:ind w:right="397"/>
              <w:jc w:val="right"/>
              <w:rPr>
                <w:color w:val="000000" w:themeColor="text1"/>
                <w:sz w:val="22"/>
                <w:szCs w:val="22"/>
              </w:rPr>
            </w:pPr>
            <w:r>
              <w:rPr>
                <w:color w:val="000000" w:themeColor="text1"/>
                <w:sz w:val="22"/>
                <w:szCs w:val="22"/>
              </w:rPr>
              <w:t>10,8</w:t>
            </w:r>
          </w:p>
        </w:tc>
      </w:tr>
      <w:tr w:rsidR="00900AB4" w:rsidRPr="00AC7248" w:rsidTr="00900AB4">
        <w:tc>
          <w:tcPr>
            <w:tcW w:w="3828" w:type="dxa"/>
            <w:tcBorders>
              <w:left w:val="single" w:sz="4" w:space="0" w:color="auto"/>
              <w:right w:val="single" w:sz="4" w:space="0" w:color="auto"/>
            </w:tcBorders>
            <w:shd w:val="clear" w:color="auto" w:fill="auto"/>
            <w:vAlign w:val="bottom"/>
          </w:tcPr>
          <w:p w:rsidR="00900AB4" w:rsidRPr="008D48B2" w:rsidRDefault="00900AB4" w:rsidP="00900AB4">
            <w:pPr>
              <w:spacing w:before="200" w:after="220" w:line="240" w:lineRule="exact"/>
              <w:ind w:left="340"/>
              <w:rPr>
                <w:sz w:val="22"/>
                <w:szCs w:val="22"/>
              </w:rPr>
            </w:pPr>
            <w:r w:rsidRPr="008D48B2">
              <w:rPr>
                <w:sz w:val="22"/>
                <w:szCs w:val="22"/>
              </w:rPr>
              <w:t>частная</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69"/>
              <w:jc w:val="right"/>
              <w:rPr>
                <w:sz w:val="22"/>
                <w:szCs w:val="22"/>
              </w:rPr>
            </w:pPr>
            <w:r w:rsidRPr="003E2F32">
              <w:rPr>
                <w:sz w:val="22"/>
                <w:szCs w:val="22"/>
              </w:rPr>
              <w:t>45,3</w:t>
            </w:r>
          </w:p>
        </w:tc>
        <w:tc>
          <w:tcPr>
            <w:tcW w:w="1311" w:type="dxa"/>
            <w:tcBorders>
              <w:left w:val="single" w:sz="4" w:space="0" w:color="auto"/>
              <w:right w:val="single" w:sz="4" w:space="0" w:color="auto"/>
            </w:tcBorders>
            <w:shd w:val="clear" w:color="auto" w:fill="FFFFFF"/>
            <w:vAlign w:val="bottom"/>
          </w:tcPr>
          <w:p w:rsidR="00900AB4" w:rsidRPr="003E2F32" w:rsidRDefault="003E2F32" w:rsidP="00900AB4">
            <w:pPr>
              <w:tabs>
                <w:tab w:val="left" w:pos="1306"/>
              </w:tabs>
              <w:spacing w:before="200" w:after="220" w:line="240" w:lineRule="exact"/>
              <w:ind w:right="351"/>
              <w:jc w:val="right"/>
              <w:rPr>
                <w:sz w:val="22"/>
                <w:szCs w:val="22"/>
              </w:rPr>
            </w:pPr>
            <w:r w:rsidRPr="003E2F32">
              <w:rPr>
                <w:sz w:val="22"/>
                <w:szCs w:val="22"/>
              </w:rPr>
              <w:t>105,4</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97"/>
              <w:jc w:val="right"/>
              <w:rPr>
                <w:sz w:val="22"/>
                <w:szCs w:val="22"/>
              </w:rPr>
            </w:pPr>
            <w:r w:rsidRPr="003E2F32">
              <w:rPr>
                <w:sz w:val="22"/>
                <w:szCs w:val="22"/>
              </w:rPr>
              <w:t>78,2</w:t>
            </w:r>
          </w:p>
        </w:tc>
        <w:tc>
          <w:tcPr>
            <w:tcW w:w="1311" w:type="dxa"/>
            <w:tcBorders>
              <w:left w:val="single" w:sz="4" w:space="0" w:color="auto"/>
              <w:right w:val="single" w:sz="4" w:space="0" w:color="auto"/>
            </w:tcBorders>
            <w:shd w:val="clear" w:color="auto" w:fill="FFFFFF"/>
            <w:vAlign w:val="bottom"/>
          </w:tcPr>
          <w:p w:rsidR="00900AB4" w:rsidRPr="003E2F32" w:rsidRDefault="00900AB4" w:rsidP="00D101FE">
            <w:pPr>
              <w:spacing w:before="200" w:after="220" w:line="240" w:lineRule="exact"/>
              <w:ind w:right="397"/>
              <w:jc w:val="right"/>
              <w:rPr>
                <w:sz w:val="22"/>
                <w:szCs w:val="22"/>
              </w:rPr>
            </w:pPr>
            <w:r w:rsidRPr="003E2F32">
              <w:rPr>
                <w:sz w:val="22"/>
                <w:szCs w:val="22"/>
              </w:rPr>
              <w:t>77,8</w:t>
            </w:r>
          </w:p>
        </w:tc>
      </w:tr>
      <w:tr w:rsidR="003E2F32" w:rsidRPr="003E2F32" w:rsidTr="00900AB4">
        <w:tc>
          <w:tcPr>
            <w:tcW w:w="3828" w:type="dxa"/>
            <w:tcBorders>
              <w:left w:val="single" w:sz="4" w:space="0" w:color="auto"/>
              <w:right w:val="single" w:sz="4" w:space="0" w:color="auto"/>
            </w:tcBorders>
            <w:shd w:val="clear" w:color="auto" w:fill="auto"/>
            <w:vAlign w:val="bottom"/>
          </w:tcPr>
          <w:p w:rsidR="00900AB4" w:rsidRPr="008D48B2" w:rsidRDefault="00900AB4" w:rsidP="00900AB4">
            <w:pPr>
              <w:spacing w:before="200" w:after="220" w:line="240" w:lineRule="exact"/>
              <w:ind w:left="567" w:right="-57"/>
              <w:rPr>
                <w:sz w:val="22"/>
                <w:szCs w:val="22"/>
              </w:rPr>
            </w:pPr>
            <w:r w:rsidRPr="00ED0F50">
              <w:rPr>
                <w:sz w:val="22"/>
                <w:szCs w:val="22"/>
              </w:rPr>
              <w:t>собственность негосударственных юридических лиц с государственным участием</w:t>
            </w:r>
            <w:r w:rsidRPr="008D48B2">
              <w:rPr>
                <w:sz w:val="22"/>
                <w:szCs w:val="22"/>
              </w:rPr>
              <w:t xml:space="preserve"> </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69"/>
              <w:jc w:val="right"/>
              <w:rPr>
                <w:sz w:val="22"/>
                <w:szCs w:val="22"/>
              </w:rPr>
            </w:pPr>
            <w:r w:rsidRPr="003E2F32">
              <w:rPr>
                <w:sz w:val="22"/>
                <w:szCs w:val="22"/>
              </w:rPr>
              <w:t>11,3</w:t>
            </w:r>
          </w:p>
        </w:tc>
        <w:tc>
          <w:tcPr>
            <w:tcW w:w="1311" w:type="dxa"/>
            <w:tcBorders>
              <w:left w:val="single" w:sz="4" w:space="0" w:color="auto"/>
              <w:right w:val="single" w:sz="4" w:space="0" w:color="auto"/>
            </w:tcBorders>
            <w:shd w:val="clear" w:color="auto" w:fill="FFFFFF"/>
            <w:vAlign w:val="bottom"/>
          </w:tcPr>
          <w:p w:rsidR="00900AB4" w:rsidRPr="003E2F32" w:rsidRDefault="003E2F32" w:rsidP="00900AB4">
            <w:pPr>
              <w:tabs>
                <w:tab w:val="left" w:pos="1306"/>
              </w:tabs>
              <w:spacing w:before="200" w:after="220" w:line="240" w:lineRule="exact"/>
              <w:ind w:right="351"/>
              <w:jc w:val="right"/>
              <w:rPr>
                <w:sz w:val="22"/>
                <w:szCs w:val="22"/>
              </w:rPr>
            </w:pPr>
            <w:r w:rsidRPr="003E2F32">
              <w:rPr>
                <w:sz w:val="22"/>
                <w:szCs w:val="22"/>
              </w:rPr>
              <w:t>106,6</w:t>
            </w:r>
          </w:p>
        </w:tc>
        <w:tc>
          <w:tcPr>
            <w:tcW w:w="1311" w:type="dxa"/>
            <w:tcBorders>
              <w:left w:val="sing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97"/>
              <w:jc w:val="right"/>
              <w:rPr>
                <w:sz w:val="22"/>
                <w:szCs w:val="22"/>
              </w:rPr>
            </w:pPr>
            <w:r w:rsidRPr="003E2F32">
              <w:rPr>
                <w:sz w:val="22"/>
                <w:szCs w:val="22"/>
              </w:rPr>
              <w:t>19,5</w:t>
            </w:r>
          </w:p>
        </w:tc>
        <w:tc>
          <w:tcPr>
            <w:tcW w:w="1311" w:type="dxa"/>
            <w:tcBorders>
              <w:left w:val="single" w:sz="4" w:space="0" w:color="auto"/>
              <w:right w:val="single" w:sz="4" w:space="0" w:color="auto"/>
            </w:tcBorders>
            <w:shd w:val="clear" w:color="auto" w:fill="FFFFFF"/>
            <w:vAlign w:val="bottom"/>
          </w:tcPr>
          <w:p w:rsidR="00900AB4" w:rsidRPr="003E2F32" w:rsidRDefault="00900AB4" w:rsidP="00D101FE">
            <w:pPr>
              <w:spacing w:before="200" w:after="220" w:line="240" w:lineRule="exact"/>
              <w:ind w:right="397"/>
              <w:jc w:val="right"/>
              <w:rPr>
                <w:sz w:val="22"/>
                <w:szCs w:val="22"/>
              </w:rPr>
            </w:pPr>
            <w:r w:rsidRPr="003E2F32">
              <w:rPr>
                <w:sz w:val="22"/>
                <w:szCs w:val="22"/>
              </w:rPr>
              <w:t>20,7</w:t>
            </w:r>
          </w:p>
        </w:tc>
      </w:tr>
      <w:tr w:rsidR="00900AB4" w:rsidRPr="00AC7248" w:rsidTr="00900AB4">
        <w:tc>
          <w:tcPr>
            <w:tcW w:w="3828" w:type="dxa"/>
            <w:tcBorders>
              <w:left w:val="single" w:sz="4" w:space="0" w:color="auto"/>
              <w:bottom w:val="double" w:sz="4" w:space="0" w:color="auto"/>
              <w:right w:val="single" w:sz="4" w:space="0" w:color="auto"/>
            </w:tcBorders>
            <w:shd w:val="clear" w:color="auto" w:fill="auto"/>
            <w:vAlign w:val="bottom"/>
          </w:tcPr>
          <w:p w:rsidR="00900AB4" w:rsidRPr="008D48B2" w:rsidRDefault="00900AB4" w:rsidP="00900AB4">
            <w:pPr>
              <w:spacing w:before="200" w:after="220" w:line="240" w:lineRule="exact"/>
              <w:ind w:left="340"/>
              <w:rPr>
                <w:sz w:val="22"/>
                <w:szCs w:val="22"/>
              </w:rPr>
            </w:pPr>
            <w:r w:rsidRPr="008D48B2">
              <w:rPr>
                <w:sz w:val="22"/>
                <w:szCs w:val="22"/>
              </w:rPr>
              <w:t>иностранная</w:t>
            </w:r>
          </w:p>
        </w:tc>
        <w:tc>
          <w:tcPr>
            <w:tcW w:w="1311" w:type="dxa"/>
            <w:tcBorders>
              <w:left w:val="single" w:sz="4" w:space="0" w:color="auto"/>
              <w:bottom w:val="doub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69"/>
              <w:jc w:val="right"/>
              <w:rPr>
                <w:sz w:val="22"/>
                <w:szCs w:val="22"/>
              </w:rPr>
            </w:pPr>
            <w:r w:rsidRPr="003E2F32">
              <w:rPr>
                <w:sz w:val="22"/>
                <w:szCs w:val="22"/>
              </w:rPr>
              <w:t>2,8</w:t>
            </w:r>
          </w:p>
        </w:tc>
        <w:tc>
          <w:tcPr>
            <w:tcW w:w="1311" w:type="dxa"/>
            <w:tcBorders>
              <w:left w:val="single" w:sz="4" w:space="0" w:color="auto"/>
              <w:bottom w:val="double" w:sz="4" w:space="0" w:color="auto"/>
              <w:right w:val="single" w:sz="4" w:space="0" w:color="auto"/>
            </w:tcBorders>
            <w:shd w:val="clear" w:color="auto" w:fill="FFFFFF"/>
            <w:vAlign w:val="bottom"/>
          </w:tcPr>
          <w:p w:rsidR="00900AB4" w:rsidRPr="003E2F32" w:rsidRDefault="003E2F32" w:rsidP="00955B02">
            <w:pPr>
              <w:tabs>
                <w:tab w:val="left" w:pos="1306"/>
              </w:tabs>
              <w:spacing w:before="200" w:after="220" w:line="240" w:lineRule="exact"/>
              <w:ind w:right="351"/>
              <w:jc w:val="right"/>
              <w:rPr>
                <w:sz w:val="22"/>
                <w:szCs w:val="22"/>
              </w:rPr>
            </w:pPr>
            <w:r w:rsidRPr="003E2F32">
              <w:rPr>
                <w:sz w:val="22"/>
                <w:szCs w:val="22"/>
              </w:rPr>
              <w:t>139,</w:t>
            </w:r>
            <w:r w:rsidR="00955B02">
              <w:rPr>
                <w:sz w:val="22"/>
                <w:szCs w:val="22"/>
              </w:rPr>
              <w:t>3</w:t>
            </w:r>
          </w:p>
        </w:tc>
        <w:tc>
          <w:tcPr>
            <w:tcW w:w="1311" w:type="dxa"/>
            <w:tcBorders>
              <w:left w:val="single" w:sz="4" w:space="0" w:color="auto"/>
              <w:bottom w:val="double" w:sz="4" w:space="0" w:color="auto"/>
              <w:right w:val="single" w:sz="4" w:space="0" w:color="auto"/>
            </w:tcBorders>
            <w:shd w:val="clear" w:color="auto" w:fill="FFFFFF"/>
            <w:vAlign w:val="bottom"/>
          </w:tcPr>
          <w:p w:rsidR="00900AB4" w:rsidRPr="003E2F32" w:rsidRDefault="003E2F32" w:rsidP="00D101FE">
            <w:pPr>
              <w:spacing w:before="200" w:after="220" w:line="240" w:lineRule="exact"/>
              <w:ind w:right="397"/>
              <w:jc w:val="right"/>
              <w:rPr>
                <w:sz w:val="22"/>
                <w:szCs w:val="22"/>
              </w:rPr>
            </w:pPr>
            <w:r w:rsidRPr="003E2F32">
              <w:rPr>
                <w:sz w:val="22"/>
                <w:szCs w:val="22"/>
              </w:rPr>
              <w:t>4,</w:t>
            </w:r>
            <w:r>
              <w:rPr>
                <w:sz w:val="22"/>
                <w:szCs w:val="22"/>
              </w:rPr>
              <w:t>7</w:t>
            </w:r>
          </w:p>
        </w:tc>
        <w:tc>
          <w:tcPr>
            <w:tcW w:w="1311" w:type="dxa"/>
            <w:tcBorders>
              <w:left w:val="single" w:sz="4" w:space="0" w:color="auto"/>
              <w:bottom w:val="double" w:sz="4" w:space="0" w:color="auto"/>
              <w:right w:val="single" w:sz="4" w:space="0" w:color="auto"/>
            </w:tcBorders>
            <w:shd w:val="clear" w:color="auto" w:fill="FFFFFF"/>
            <w:vAlign w:val="bottom"/>
          </w:tcPr>
          <w:p w:rsidR="00900AB4" w:rsidRPr="00337CB0" w:rsidRDefault="00900AB4" w:rsidP="00D101FE">
            <w:pPr>
              <w:spacing w:before="200" w:after="220" w:line="240" w:lineRule="exact"/>
              <w:ind w:right="397"/>
              <w:jc w:val="right"/>
              <w:rPr>
                <w:color w:val="000000" w:themeColor="text1"/>
                <w:sz w:val="22"/>
                <w:szCs w:val="22"/>
              </w:rPr>
            </w:pPr>
            <w:r>
              <w:rPr>
                <w:color w:val="000000" w:themeColor="text1"/>
                <w:sz w:val="22"/>
                <w:szCs w:val="22"/>
              </w:rPr>
              <w:t>3,8</w:t>
            </w:r>
          </w:p>
        </w:tc>
      </w:tr>
    </w:tbl>
    <w:p w:rsidR="007006D8" w:rsidRPr="007E79D1" w:rsidRDefault="007006D8" w:rsidP="00653839">
      <w:pPr>
        <w:pStyle w:val="a8"/>
        <w:spacing w:after="0"/>
        <w:ind w:left="-284"/>
        <w:jc w:val="center"/>
        <w:rPr>
          <w:rFonts w:ascii="Arial" w:hAnsi="Arial" w:cs="Arial"/>
          <w:b/>
          <w:sz w:val="2"/>
          <w:szCs w:val="2"/>
        </w:rPr>
      </w:pPr>
    </w:p>
    <w:sectPr w:rsidR="007006D8" w:rsidRPr="007E79D1" w:rsidSect="008D3211">
      <w:headerReference w:type="default" r:id="rId14"/>
      <w:footerReference w:type="even" r:id="rId15"/>
      <w:footerReference w:type="default" r:id="rId16"/>
      <w:pgSz w:w="11907" w:h="16840" w:code="9"/>
      <w:pgMar w:top="1418" w:right="1418" w:bottom="1418" w:left="1418" w:header="851" w:footer="1134" w:gutter="0"/>
      <w:pgNumType w:start="35"/>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652" w:rsidRDefault="00BA5652">
      <w:r>
        <w:separator/>
      </w:r>
    </w:p>
  </w:endnote>
  <w:endnote w:type="continuationSeparator" w:id="0">
    <w:p w:rsidR="00BA5652" w:rsidRDefault="00BA56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496" w:rsidRDefault="00BB0496"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BB0496" w:rsidRDefault="00BB0496" w:rsidP="00F613AD">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496" w:rsidRDefault="00BB0496" w:rsidP="002142ED">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8D3211">
      <w:rPr>
        <w:rStyle w:val="ad"/>
        <w:noProof/>
      </w:rPr>
      <w:t>46</w:t>
    </w:r>
    <w:r>
      <w:rPr>
        <w:rStyle w:val="ad"/>
      </w:rPr>
      <w:fldChar w:fldCharType="end"/>
    </w:r>
  </w:p>
  <w:p w:rsidR="00BB0496" w:rsidRDefault="00BB0496" w:rsidP="00CE5D4C">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652" w:rsidRDefault="00BA5652">
      <w:r>
        <w:separator/>
      </w:r>
    </w:p>
  </w:footnote>
  <w:footnote w:type="continuationSeparator" w:id="0">
    <w:p w:rsidR="00BA5652" w:rsidRDefault="00BA5652">
      <w:r>
        <w:continuationSeparator/>
      </w:r>
    </w:p>
  </w:footnote>
  <w:footnote w:id="1">
    <w:p w:rsidR="00BB0496" w:rsidRPr="00877865" w:rsidRDefault="00BB0496" w:rsidP="00740D92">
      <w:pPr>
        <w:ind w:firstLine="709"/>
        <w:jc w:val="both"/>
        <w:rPr>
          <w:sz w:val="20"/>
          <w:szCs w:val="20"/>
        </w:rPr>
      </w:pPr>
      <w:r w:rsidRPr="00877865">
        <w:rPr>
          <w:rStyle w:val="a7"/>
          <w:sz w:val="20"/>
          <w:szCs w:val="20"/>
        </w:rPr>
        <w:t>1)</w:t>
      </w:r>
      <w:r w:rsidRPr="00877865">
        <w:rPr>
          <w:sz w:val="20"/>
          <w:szCs w:val="20"/>
        </w:rPr>
        <w:t xml:space="preserve"> </w:t>
      </w:r>
      <w:bookmarkStart w:id="1" w:name="OLE_LINK1"/>
      <w:bookmarkStart w:id="2" w:name="OLE_LINK2"/>
      <w:r w:rsidRPr="00877865">
        <w:rPr>
          <w:sz w:val="20"/>
          <w:szCs w:val="20"/>
        </w:rPr>
        <w:t xml:space="preserve">Без </w:t>
      </w:r>
      <w:proofErr w:type="spellStart"/>
      <w:r w:rsidRPr="00877865">
        <w:rPr>
          <w:sz w:val="20"/>
          <w:szCs w:val="20"/>
        </w:rPr>
        <w:t>микроорганизаций</w:t>
      </w:r>
      <w:proofErr w:type="spellEnd"/>
      <w:r w:rsidRPr="00877865">
        <w:rPr>
          <w:sz w:val="20"/>
          <w:szCs w:val="20"/>
        </w:rPr>
        <w:t>.</w:t>
      </w:r>
      <w:bookmarkEnd w:id="1"/>
      <w:bookmarkEnd w:id="2"/>
    </w:p>
  </w:footnote>
  <w:footnote w:id="2">
    <w:p w:rsidR="00BB0496" w:rsidRDefault="00BB0496" w:rsidP="00740D92">
      <w:pPr>
        <w:pStyle w:val="a9"/>
        <w:ind w:firstLine="708"/>
      </w:pPr>
      <w:r>
        <w:rPr>
          <w:rStyle w:val="a7"/>
        </w:rPr>
        <w:t>1)</w:t>
      </w:r>
      <w:r>
        <w:t xml:space="preserve"> </w:t>
      </w:r>
      <w:r w:rsidRPr="00877865">
        <w:t xml:space="preserve">Без </w:t>
      </w:r>
      <w:proofErr w:type="spellStart"/>
      <w:r w:rsidRPr="00877865">
        <w:t>микроорганизаций</w:t>
      </w:r>
      <w:proofErr w:type="spellEnd"/>
      <w:r w:rsidRPr="00877865">
        <w:t>.</w:t>
      </w:r>
    </w:p>
  </w:footnote>
  <w:footnote w:id="3">
    <w:p w:rsidR="00BB0496" w:rsidRDefault="00BB0496" w:rsidP="00740D92">
      <w:pPr>
        <w:pStyle w:val="a9"/>
        <w:ind w:firstLine="708"/>
      </w:pPr>
      <w:r>
        <w:rPr>
          <w:rStyle w:val="a7"/>
        </w:rPr>
        <w:t>1)</w:t>
      </w:r>
      <w:r>
        <w:t xml:space="preserve"> </w:t>
      </w:r>
      <w:r w:rsidRPr="00877865">
        <w:t xml:space="preserve">Без </w:t>
      </w:r>
      <w:proofErr w:type="spellStart"/>
      <w:r w:rsidRPr="00877865">
        <w:t>микроорганизаций</w:t>
      </w:r>
      <w:proofErr w:type="spellEnd"/>
      <w:r w:rsidRPr="00877865">
        <w:t>.</w:t>
      </w:r>
    </w:p>
  </w:footnote>
  <w:footnote w:id="4">
    <w:p w:rsidR="00BB0496" w:rsidRPr="007D2EA0" w:rsidRDefault="00BB0496" w:rsidP="00740D92">
      <w:pPr>
        <w:ind w:firstLine="709"/>
        <w:jc w:val="both"/>
        <w:rPr>
          <w:sz w:val="20"/>
          <w:szCs w:val="20"/>
        </w:rPr>
      </w:pPr>
      <w:r w:rsidRPr="007D2EA0">
        <w:rPr>
          <w:rStyle w:val="a7"/>
          <w:sz w:val="20"/>
          <w:szCs w:val="20"/>
        </w:rPr>
        <w:t>1)</w:t>
      </w:r>
      <w:r w:rsidRPr="007D2EA0">
        <w:rPr>
          <w:sz w:val="20"/>
          <w:szCs w:val="20"/>
        </w:rPr>
        <w:t xml:space="preserve"> Без </w:t>
      </w:r>
      <w:proofErr w:type="spellStart"/>
      <w:r w:rsidRPr="007D2EA0">
        <w:rPr>
          <w:sz w:val="20"/>
          <w:szCs w:val="20"/>
        </w:rPr>
        <w:t>микроорганизаций</w:t>
      </w:r>
      <w:proofErr w:type="spellEnd"/>
      <w:r w:rsidRPr="007D2EA0">
        <w:rPr>
          <w:sz w:val="20"/>
          <w:szCs w:val="20"/>
        </w:rPr>
        <w:t>.</w:t>
      </w:r>
    </w:p>
  </w:footnote>
  <w:footnote w:id="5">
    <w:p w:rsidR="00BB0496" w:rsidRPr="00663A79" w:rsidRDefault="00BB0496" w:rsidP="00740D92">
      <w:pPr>
        <w:ind w:firstLine="709"/>
        <w:jc w:val="both"/>
        <w:rPr>
          <w:sz w:val="20"/>
          <w:szCs w:val="20"/>
        </w:rPr>
      </w:pPr>
      <w:r w:rsidRPr="00663A79">
        <w:rPr>
          <w:rStyle w:val="a7"/>
          <w:sz w:val="20"/>
          <w:szCs w:val="20"/>
        </w:rPr>
        <w:t>1)</w:t>
      </w:r>
      <w:r w:rsidRPr="00663A79">
        <w:rPr>
          <w:sz w:val="20"/>
          <w:szCs w:val="20"/>
        </w:rPr>
        <w:t xml:space="preserve"> Без </w:t>
      </w:r>
      <w:proofErr w:type="spellStart"/>
      <w:r w:rsidRPr="00663A79">
        <w:rPr>
          <w:sz w:val="20"/>
          <w:szCs w:val="20"/>
        </w:rPr>
        <w:t>микроорганизаций</w:t>
      </w:r>
      <w:proofErr w:type="spellEnd"/>
      <w:r w:rsidRPr="00663A79">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0496" w:rsidRPr="0080504E" w:rsidRDefault="00BB0496" w:rsidP="00247002">
    <w:pPr>
      <w:pStyle w:val="ab"/>
      <w:pBdr>
        <w:bottom w:val="double" w:sz="4" w:space="1" w:color="auto"/>
      </w:pBdr>
      <w:tabs>
        <w:tab w:val="center" w:pos="4535"/>
        <w:tab w:val="right" w:pos="9071"/>
      </w:tabs>
      <w:rPr>
        <w:rFonts w:ascii="Arial" w:hAnsi="Arial" w:cs="Arial"/>
        <w:sz w:val="18"/>
        <w:szCs w:val="18"/>
      </w:rPr>
    </w:pPr>
    <w:r>
      <w:rPr>
        <w:rFonts w:ascii="Arial" w:hAnsi="Arial" w:cs="Arial"/>
        <w:sz w:val="18"/>
        <w:szCs w:val="18"/>
      </w:rPr>
      <w:tab/>
      <w:t>ВНУТРЕННЯЯ ТОРГОВЛЯ И ОБЩЕСТВЕННОЕ ПИТАНИЕ</w:t>
    </w:r>
    <w:r>
      <w:rPr>
        <w:rFonts w:ascii="Arial" w:hAnsi="Arial" w:cs="Arial"/>
        <w:sz w:val="18"/>
        <w:szCs w:val="18"/>
      </w:rPr>
      <w:tab/>
    </w:r>
  </w:p>
  <w:p w:rsidR="00BB0496" w:rsidRPr="00C425B5" w:rsidRDefault="00BB0496" w:rsidP="005228DD">
    <w:pPr>
      <w:pStyle w:val="ab"/>
      <w:rPr>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fillcolor="#f90" stroke="f">
      <v:fill color="#f90"/>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62C"/>
    <w:rsid w:val="000007F2"/>
    <w:rsid w:val="000007F7"/>
    <w:rsid w:val="00001900"/>
    <w:rsid w:val="00001A3B"/>
    <w:rsid w:val="00001ABE"/>
    <w:rsid w:val="00001C15"/>
    <w:rsid w:val="00001F0C"/>
    <w:rsid w:val="00002049"/>
    <w:rsid w:val="000021FC"/>
    <w:rsid w:val="0000262D"/>
    <w:rsid w:val="00002668"/>
    <w:rsid w:val="000028D7"/>
    <w:rsid w:val="00002ABD"/>
    <w:rsid w:val="00002CAF"/>
    <w:rsid w:val="000030DB"/>
    <w:rsid w:val="000035A3"/>
    <w:rsid w:val="0000379E"/>
    <w:rsid w:val="00003870"/>
    <w:rsid w:val="000038A7"/>
    <w:rsid w:val="00003F1C"/>
    <w:rsid w:val="00004051"/>
    <w:rsid w:val="00004165"/>
    <w:rsid w:val="0000417A"/>
    <w:rsid w:val="00004685"/>
    <w:rsid w:val="000048B6"/>
    <w:rsid w:val="000048FC"/>
    <w:rsid w:val="00004936"/>
    <w:rsid w:val="00004A1A"/>
    <w:rsid w:val="00004C69"/>
    <w:rsid w:val="00004C8B"/>
    <w:rsid w:val="00004F17"/>
    <w:rsid w:val="00004F9A"/>
    <w:rsid w:val="00005891"/>
    <w:rsid w:val="00005CE0"/>
    <w:rsid w:val="00005E26"/>
    <w:rsid w:val="00006668"/>
    <w:rsid w:val="0000715E"/>
    <w:rsid w:val="000071F8"/>
    <w:rsid w:val="00007304"/>
    <w:rsid w:val="000073BA"/>
    <w:rsid w:val="00007479"/>
    <w:rsid w:val="0000757F"/>
    <w:rsid w:val="000076CE"/>
    <w:rsid w:val="00007852"/>
    <w:rsid w:val="0001001D"/>
    <w:rsid w:val="00010671"/>
    <w:rsid w:val="000106D1"/>
    <w:rsid w:val="00010E6B"/>
    <w:rsid w:val="00011033"/>
    <w:rsid w:val="0001164C"/>
    <w:rsid w:val="00011B3C"/>
    <w:rsid w:val="00011BC8"/>
    <w:rsid w:val="00012204"/>
    <w:rsid w:val="0001259F"/>
    <w:rsid w:val="00012E20"/>
    <w:rsid w:val="00013104"/>
    <w:rsid w:val="0001343C"/>
    <w:rsid w:val="00013AD3"/>
    <w:rsid w:val="00013C0B"/>
    <w:rsid w:val="00014492"/>
    <w:rsid w:val="000144FF"/>
    <w:rsid w:val="00015156"/>
    <w:rsid w:val="00015B35"/>
    <w:rsid w:val="0001692B"/>
    <w:rsid w:val="00016D99"/>
    <w:rsid w:val="00016F3D"/>
    <w:rsid w:val="000171C8"/>
    <w:rsid w:val="000179D0"/>
    <w:rsid w:val="00017A7C"/>
    <w:rsid w:val="00017B35"/>
    <w:rsid w:val="00017E8B"/>
    <w:rsid w:val="00020430"/>
    <w:rsid w:val="000206F2"/>
    <w:rsid w:val="0002071C"/>
    <w:rsid w:val="00020F79"/>
    <w:rsid w:val="00021020"/>
    <w:rsid w:val="00021099"/>
    <w:rsid w:val="00021140"/>
    <w:rsid w:val="00021214"/>
    <w:rsid w:val="00021562"/>
    <w:rsid w:val="0002173B"/>
    <w:rsid w:val="000218BB"/>
    <w:rsid w:val="00021DC4"/>
    <w:rsid w:val="00021F34"/>
    <w:rsid w:val="00021F56"/>
    <w:rsid w:val="00021F8D"/>
    <w:rsid w:val="0002218D"/>
    <w:rsid w:val="00022319"/>
    <w:rsid w:val="0002240F"/>
    <w:rsid w:val="0002241E"/>
    <w:rsid w:val="0002243C"/>
    <w:rsid w:val="00022472"/>
    <w:rsid w:val="000225C6"/>
    <w:rsid w:val="000226E4"/>
    <w:rsid w:val="000229C5"/>
    <w:rsid w:val="00022ACE"/>
    <w:rsid w:val="00022C56"/>
    <w:rsid w:val="00022FE7"/>
    <w:rsid w:val="000231B0"/>
    <w:rsid w:val="00023209"/>
    <w:rsid w:val="00023683"/>
    <w:rsid w:val="000236DB"/>
    <w:rsid w:val="0002386B"/>
    <w:rsid w:val="0002389C"/>
    <w:rsid w:val="00023A11"/>
    <w:rsid w:val="00023A61"/>
    <w:rsid w:val="00023C61"/>
    <w:rsid w:val="00023DB6"/>
    <w:rsid w:val="0002417C"/>
    <w:rsid w:val="0002427B"/>
    <w:rsid w:val="000242A2"/>
    <w:rsid w:val="000242C3"/>
    <w:rsid w:val="00024375"/>
    <w:rsid w:val="000245DB"/>
    <w:rsid w:val="00024792"/>
    <w:rsid w:val="00024C37"/>
    <w:rsid w:val="00024C95"/>
    <w:rsid w:val="00024CF8"/>
    <w:rsid w:val="00024D90"/>
    <w:rsid w:val="000253BD"/>
    <w:rsid w:val="0002542B"/>
    <w:rsid w:val="000254DC"/>
    <w:rsid w:val="0002572A"/>
    <w:rsid w:val="00025981"/>
    <w:rsid w:val="00025E91"/>
    <w:rsid w:val="000265D5"/>
    <w:rsid w:val="00026678"/>
    <w:rsid w:val="00026ACE"/>
    <w:rsid w:val="00026B5B"/>
    <w:rsid w:val="00027046"/>
    <w:rsid w:val="0002706A"/>
    <w:rsid w:val="000272E0"/>
    <w:rsid w:val="0002733A"/>
    <w:rsid w:val="000274C3"/>
    <w:rsid w:val="0002784F"/>
    <w:rsid w:val="00027B2E"/>
    <w:rsid w:val="00027C63"/>
    <w:rsid w:val="0003000A"/>
    <w:rsid w:val="000303D9"/>
    <w:rsid w:val="00030499"/>
    <w:rsid w:val="000304F8"/>
    <w:rsid w:val="00031349"/>
    <w:rsid w:val="00031542"/>
    <w:rsid w:val="00031E7C"/>
    <w:rsid w:val="00031FA5"/>
    <w:rsid w:val="0003202B"/>
    <w:rsid w:val="000321A8"/>
    <w:rsid w:val="0003245C"/>
    <w:rsid w:val="00032502"/>
    <w:rsid w:val="000327EB"/>
    <w:rsid w:val="00032857"/>
    <w:rsid w:val="00032C46"/>
    <w:rsid w:val="00032D40"/>
    <w:rsid w:val="0003318B"/>
    <w:rsid w:val="00033243"/>
    <w:rsid w:val="00033359"/>
    <w:rsid w:val="0003352F"/>
    <w:rsid w:val="00033A8B"/>
    <w:rsid w:val="00033D1F"/>
    <w:rsid w:val="00033E2E"/>
    <w:rsid w:val="000340B6"/>
    <w:rsid w:val="00034590"/>
    <w:rsid w:val="0003486B"/>
    <w:rsid w:val="00034E2C"/>
    <w:rsid w:val="000350BD"/>
    <w:rsid w:val="000353D2"/>
    <w:rsid w:val="000354F8"/>
    <w:rsid w:val="00035657"/>
    <w:rsid w:val="0003570A"/>
    <w:rsid w:val="00035743"/>
    <w:rsid w:val="00035B19"/>
    <w:rsid w:val="00035DD5"/>
    <w:rsid w:val="00035E02"/>
    <w:rsid w:val="000360BB"/>
    <w:rsid w:val="0003673A"/>
    <w:rsid w:val="000370BA"/>
    <w:rsid w:val="00037282"/>
    <w:rsid w:val="00037321"/>
    <w:rsid w:val="000373E4"/>
    <w:rsid w:val="000375AB"/>
    <w:rsid w:val="00037661"/>
    <w:rsid w:val="00037789"/>
    <w:rsid w:val="0003790A"/>
    <w:rsid w:val="000379C7"/>
    <w:rsid w:val="00037D4B"/>
    <w:rsid w:val="00037EFD"/>
    <w:rsid w:val="000404E1"/>
    <w:rsid w:val="00040B08"/>
    <w:rsid w:val="00040B55"/>
    <w:rsid w:val="00041059"/>
    <w:rsid w:val="0004119D"/>
    <w:rsid w:val="0004124C"/>
    <w:rsid w:val="00041555"/>
    <w:rsid w:val="000417C0"/>
    <w:rsid w:val="00041904"/>
    <w:rsid w:val="00041C31"/>
    <w:rsid w:val="00041E1F"/>
    <w:rsid w:val="00041F37"/>
    <w:rsid w:val="0004201D"/>
    <w:rsid w:val="000422A9"/>
    <w:rsid w:val="00042384"/>
    <w:rsid w:val="000428C5"/>
    <w:rsid w:val="00042A9E"/>
    <w:rsid w:val="00042C37"/>
    <w:rsid w:val="00042FD0"/>
    <w:rsid w:val="00043128"/>
    <w:rsid w:val="000434B0"/>
    <w:rsid w:val="000434F3"/>
    <w:rsid w:val="00043573"/>
    <w:rsid w:val="00043960"/>
    <w:rsid w:val="00043D69"/>
    <w:rsid w:val="0004439D"/>
    <w:rsid w:val="000445C9"/>
    <w:rsid w:val="000445D6"/>
    <w:rsid w:val="00044603"/>
    <w:rsid w:val="000446B2"/>
    <w:rsid w:val="000446D8"/>
    <w:rsid w:val="00044AAF"/>
    <w:rsid w:val="00044B1B"/>
    <w:rsid w:val="00044E2E"/>
    <w:rsid w:val="00044E3D"/>
    <w:rsid w:val="00045294"/>
    <w:rsid w:val="000457C0"/>
    <w:rsid w:val="00045844"/>
    <w:rsid w:val="00045908"/>
    <w:rsid w:val="00045A16"/>
    <w:rsid w:val="00046824"/>
    <w:rsid w:val="00046DC0"/>
    <w:rsid w:val="00046DE7"/>
    <w:rsid w:val="000471C4"/>
    <w:rsid w:val="00047318"/>
    <w:rsid w:val="000479FF"/>
    <w:rsid w:val="00047B51"/>
    <w:rsid w:val="00047C07"/>
    <w:rsid w:val="00047EEF"/>
    <w:rsid w:val="00047EF3"/>
    <w:rsid w:val="0005017C"/>
    <w:rsid w:val="000501D1"/>
    <w:rsid w:val="000502F3"/>
    <w:rsid w:val="0005035C"/>
    <w:rsid w:val="00050664"/>
    <w:rsid w:val="0005077F"/>
    <w:rsid w:val="00050898"/>
    <w:rsid w:val="00050C1F"/>
    <w:rsid w:val="00051032"/>
    <w:rsid w:val="000517D1"/>
    <w:rsid w:val="00052498"/>
    <w:rsid w:val="000524B1"/>
    <w:rsid w:val="000527DF"/>
    <w:rsid w:val="000527F6"/>
    <w:rsid w:val="00052893"/>
    <w:rsid w:val="00052B38"/>
    <w:rsid w:val="00052B53"/>
    <w:rsid w:val="00052ED4"/>
    <w:rsid w:val="000532E8"/>
    <w:rsid w:val="000535B8"/>
    <w:rsid w:val="000536C5"/>
    <w:rsid w:val="000538C8"/>
    <w:rsid w:val="00053913"/>
    <w:rsid w:val="000546A9"/>
    <w:rsid w:val="00054BA8"/>
    <w:rsid w:val="00054C88"/>
    <w:rsid w:val="0005528E"/>
    <w:rsid w:val="000552B4"/>
    <w:rsid w:val="00055316"/>
    <w:rsid w:val="00055468"/>
    <w:rsid w:val="000554A3"/>
    <w:rsid w:val="0005608B"/>
    <w:rsid w:val="00056120"/>
    <w:rsid w:val="0005613E"/>
    <w:rsid w:val="000562F8"/>
    <w:rsid w:val="0005662E"/>
    <w:rsid w:val="000569B8"/>
    <w:rsid w:val="00056A1C"/>
    <w:rsid w:val="00056C2B"/>
    <w:rsid w:val="00056C46"/>
    <w:rsid w:val="00057900"/>
    <w:rsid w:val="00057A3F"/>
    <w:rsid w:val="00057B70"/>
    <w:rsid w:val="00057BC4"/>
    <w:rsid w:val="00060022"/>
    <w:rsid w:val="00060109"/>
    <w:rsid w:val="000608EB"/>
    <w:rsid w:val="00060B89"/>
    <w:rsid w:val="00060BF1"/>
    <w:rsid w:val="00061110"/>
    <w:rsid w:val="00061409"/>
    <w:rsid w:val="00061730"/>
    <w:rsid w:val="000617AA"/>
    <w:rsid w:val="00061EAF"/>
    <w:rsid w:val="00061EC1"/>
    <w:rsid w:val="00061EE5"/>
    <w:rsid w:val="00062082"/>
    <w:rsid w:val="00062100"/>
    <w:rsid w:val="00062273"/>
    <w:rsid w:val="0006287C"/>
    <w:rsid w:val="00062CE6"/>
    <w:rsid w:val="00062E5A"/>
    <w:rsid w:val="00062F2E"/>
    <w:rsid w:val="00063221"/>
    <w:rsid w:val="00063293"/>
    <w:rsid w:val="000634EE"/>
    <w:rsid w:val="00063573"/>
    <w:rsid w:val="000637FE"/>
    <w:rsid w:val="00063823"/>
    <w:rsid w:val="00063A38"/>
    <w:rsid w:val="00063D42"/>
    <w:rsid w:val="00063FB6"/>
    <w:rsid w:val="00064269"/>
    <w:rsid w:val="00064372"/>
    <w:rsid w:val="00064450"/>
    <w:rsid w:val="000644F6"/>
    <w:rsid w:val="00064C3D"/>
    <w:rsid w:val="00064D90"/>
    <w:rsid w:val="00064F73"/>
    <w:rsid w:val="00065101"/>
    <w:rsid w:val="0006538C"/>
    <w:rsid w:val="00065557"/>
    <w:rsid w:val="0006588E"/>
    <w:rsid w:val="00065A57"/>
    <w:rsid w:val="00065B54"/>
    <w:rsid w:val="00065DE8"/>
    <w:rsid w:val="00066256"/>
    <w:rsid w:val="00066492"/>
    <w:rsid w:val="000665D0"/>
    <w:rsid w:val="000667A6"/>
    <w:rsid w:val="0006690E"/>
    <w:rsid w:val="0006695B"/>
    <w:rsid w:val="00066D8D"/>
    <w:rsid w:val="00066E6A"/>
    <w:rsid w:val="000670E8"/>
    <w:rsid w:val="0006720E"/>
    <w:rsid w:val="0006756B"/>
    <w:rsid w:val="000675C3"/>
    <w:rsid w:val="00070653"/>
    <w:rsid w:val="000710FF"/>
    <w:rsid w:val="00071164"/>
    <w:rsid w:val="000714A2"/>
    <w:rsid w:val="00071745"/>
    <w:rsid w:val="00071A71"/>
    <w:rsid w:val="00071CDD"/>
    <w:rsid w:val="0007212C"/>
    <w:rsid w:val="00072882"/>
    <w:rsid w:val="00072CD4"/>
    <w:rsid w:val="00072D48"/>
    <w:rsid w:val="00072E20"/>
    <w:rsid w:val="00073171"/>
    <w:rsid w:val="000731FE"/>
    <w:rsid w:val="00073C85"/>
    <w:rsid w:val="00073C95"/>
    <w:rsid w:val="00073D22"/>
    <w:rsid w:val="000742FF"/>
    <w:rsid w:val="00074320"/>
    <w:rsid w:val="00074707"/>
    <w:rsid w:val="000747B1"/>
    <w:rsid w:val="00074BCA"/>
    <w:rsid w:val="00074D7B"/>
    <w:rsid w:val="00075069"/>
    <w:rsid w:val="00075400"/>
    <w:rsid w:val="0007542C"/>
    <w:rsid w:val="000756A9"/>
    <w:rsid w:val="00075939"/>
    <w:rsid w:val="00075D87"/>
    <w:rsid w:val="00076117"/>
    <w:rsid w:val="0007624C"/>
    <w:rsid w:val="0007628E"/>
    <w:rsid w:val="000762FB"/>
    <w:rsid w:val="00076366"/>
    <w:rsid w:val="00076570"/>
    <w:rsid w:val="00076617"/>
    <w:rsid w:val="00076929"/>
    <w:rsid w:val="00076E5B"/>
    <w:rsid w:val="000771F1"/>
    <w:rsid w:val="00077539"/>
    <w:rsid w:val="0007753A"/>
    <w:rsid w:val="00077721"/>
    <w:rsid w:val="00080624"/>
    <w:rsid w:val="000809AC"/>
    <w:rsid w:val="00080B5D"/>
    <w:rsid w:val="0008123E"/>
    <w:rsid w:val="000812A0"/>
    <w:rsid w:val="00081669"/>
    <w:rsid w:val="00081958"/>
    <w:rsid w:val="00081BF9"/>
    <w:rsid w:val="000820F0"/>
    <w:rsid w:val="000823C1"/>
    <w:rsid w:val="00082972"/>
    <w:rsid w:val="00082CC3"/>
    <w:rsid w:val="000830BA"/>
    <w:rsid w:val="000830ED"/>
    <w:rsid w:val="0008347A"/>
    <w:rsid w:val="000834DB"/>
    <w:rsid w:val="0008354C"/>
    <w:rsid w:val="0008381E"/>
    <w:rsid w:val="00083D8C"/>
    <w:rsid w:val="00083EE5"/>
    <w:rsid w:val="000840AF"/>
    <w:rsid w:val="0008452B"/>
    <w:rsid w:val="00084682"/>
    <w:rsid w:val="000846C3"/>
    <w:rsid w:val="00084808"/>
    <w:rsid w:val="00084ED6"/>
    <w:rsid w:val="0008525C"/>
    <w:rsid w:val="00085398"/>
    <w:rsid w:val="000853B9"/>
    <w:rsid w:val="00085412"/>
    <w:rsid w:val="000854BE"/>
    <w:rsid w:val="000859F1"/>
    <w:rsid w:val="00085C6E"/>
    <w:rsid w:val="00086926"/>
    <w:rsid w:val="00086AE6"/>
    <w:rsid w:val="00086B8F"/>
    <w:rsid w:val="00086BB2"/>
    <w:rsid w:val="00086C27"/>
    <w:rsid w:val="0008700C"/>
    <w:rsid w:val="000873FC"/>
    <w:rsid w:val="0008746C"/>
    <w:rsid w:val="000876D6"/>
    <w:rsid w:val="00087754"/>
    <w:rsid w:val="00087A9A"/>
    <w:rsid w:val="00087D7A"/>
    <w:rsid w:val="00087F4F"/>
    <w:rsid w:val="000900A3"/>
    <w:rsid w:val="0009014F"/>
    <w:rsid w:val="00090225"/>
    <w:rsid w:val="00090302"/>
    <w:rsid w:val="000903F9"/>
    <w:rsid w:val="00090615"/>
    <w:rsid w:val="000907B3"/>
    <w:rsid w:val="00090C9F"/>
    <w:rsid w:val="000910AE"/>
    <w:rsid w:val="0009111D"/>
    <w:rsid w:val="00091236"/>
    <w:rsid w:val="00091331"/>
    <w:rsid w:val="000918A6"/>
    <w:rsid w:val="00091967"/>
    <w:rsid w:val="00091A9C"/>
    <w:rsid w:val="00091E3E"/>
    <w:rsid w:val="00092910"/>
    <w:rsid w:val="00092BB8"/>
    <w:rsid w:val="00092C0F"/>
    <w:rsid w:val="00092D03"/>
    <w:rsid w:val="00092D6D"/>
    <w:rsid w:val="00092DC7"/>
    <w:rsid w:val="00092F5B"/>
    <w:rsid w:val="00093411"/>
    <w:rsid w:val="00093C61"/>
    <w:rsid w:val="00093CE8"/>
    <w:rsid w:val="00093E87"/>
    <w:rsid w:val="000940E0"/>
    <w:rsid w:val="000943D1"/>
    <w:rsid w:val="0009476F"/>
    <w:rsid w:val="000947BF"/>
    <w:rsid w:val="00094A66"/>
    <w:rsid w:val="00094BAD"/>
    <w:rsid w:val="00094D14"/>
    <w:rsid w:val="00094E3C"/>
    <w:rsid w:val="0009504B"/>
    <w:rsid w:val="00095192"/>
    <w:rsid w:val="00095276"/>
    <w:rsid w:val="0009530F"/>
    <w:rsid w:val="0009559A"/>
    <w:rsid w:val="0009580A"/>
    <w:rsid w:val="00095A41"/>
    <w:rsid w:val="00095B43"/>
    <w:rsid w:val="00095D75"/>
    <w:rsid w:val="00095F70"/>
    <w:rsid w:val="00096058"/>
    <w:rsid w:val="0009606D"/>
    <w:rsid w:val="000961AE"/>
    <w:rsid w:val="0009638D"/>
    <w:rsid w:val="00096482"/>
    <w:rsid w:val="0009676E"/>
    <w:rsid w:val="00096772"/>
    <w:rsid w:val="0009711B"/>
    <w:rsid w:val="0009736F"/>
    <w:rsid w:val="00097524"/>
    <w:rsid w:val="00097886"/>
    <w:rsid w:val="0009796B"/>
    <w:rsid w:val="00097973"/>
    <w:rsid w:val="000A005E"/>
    <w:rsid w:val="000A00B6"/>
    <w:rsid w:val="000A0167"/>
    <w:rsid w:val="000A0958"/>
    <w:rsid w:val="000A0B7F"/>
    <w:rsid w:val="000A0C7A"/>
    <w:rsid w:val="000A1410"/>
    <w:rsid w:val="000A14FB"/>
    <w:rsid w:val="000A1599"/>
    <w:rsid w:val="000A16CF"/>
    <w:rsid w:val="000A1719"/>
    <w:rsid w:val="000A1B15"/>
    <w:rsid w:val="000A1D61"/>
    <w:rsid w:val="000A2120"/>
    <w:rsid w:val="000A2508"/>
    <w:rsid w:val="000A2639"/>
    <w:rsid w:val="000A2893"/>
    <w:rsid w:val="000A29A7"/>
    <w:rsid w:val="000A2B02"/>
    <w:rsid w:val="000A2D48"/>
    <w:rsid w:val="000A2F18"/>
    <w:rsid w:val="000A2F70"/>
    <w:rsid w:val="000A34A8"/>
    <w:rsid w:val="000A34CB"/>
    <w:rsid w:val="000A36D0"/>
    <w:rsid w:val="000A36FE"/>
    <w:rsid w:val="000A3A8B"/>
    <w:rsid w:val="000A3E50"/>
    <w:rsid w:val="000A3E5E"/>
    <w:rsid w:val="000A3F2E"/>
    <w:rsid w:val="000A4355"/>
    <w:rsid w:val="000A4447"/>
    <w:rsid w:val="000A4989"/>
    <w:rsid w:val="000A4EBD"/>
    <w:rsid w:val="000A4F2A"/>
    <w:rsid w:val="000A4FAA"/>
    <w:rsid w:val="000A4FD0"/>
    <w:rsid w:val="000A5353"/>
    <w:rsid w:val="000A54A1"/>
    <w:rsid w:val="000A5C63"/>
    <w:rsid w:val="000A5D31"/>
    <w:rsid w:val="000A5DFE"/>
    <w:rsid w:val="000A61C9"/>
    <w:rsid w:val="000A665B"/>
    <w:rsid w:val="000A66DE"/>
    <w:rsid w:val="000A6810"/>
    <w:rsid w:val="000A6C6A"/>
    <w:rsid w:val="000A7064"/>
    <w:rsid w:val="000A7396"/>
    <w:rsid w:val="000A76ED"/>
    <w:rsid w:val="000A7969"/>
    <w:rsid w:val="000A7E21"/>
    <w:rsid w:val="000A7E7B"/>
    <w:rsid w:val="000B0742"/>
    <w:rsid w:val="000B0906"/>
    <w:rsid w:val="000B0991"/>
    <w:rsid w:val="000B1285"/>
    <w:rsid w:val="000B1942"/>
    <w:rsid w:val="000B1A42"/>
    <w:rsid w:val="000B1C49"/>
    <w:rsid w:val="000B1E8E"/>
    <w:rsid w:val="000B258A"/>
    <w:rsid w:val="000B25E0"/>
    <w:rsid w:val="000B2999"/>
    <w:rsid w:val="000B2B44"/>
    <w:rsid w:val="000B2C92"/>
    <w:rsid w:val="000B2E3E"/>
    <w:rsid w:val="000B2FE0"/>
    <w:rsid w:val="000B32A8"/>
    <w:rsid w:val="000B34D8"/>
    <w:rsid w:val="000B35CA"/>
    <w:rsid w:val="000B3693"/>
    <w:rsid w:val="000B37AF"/>
    <w:rsid w:val="000B394D"/>
    <w:rsid w:val="000B3E79"/>
    <w:rsid w:val="000B3E7D"/>
    <w:rsid w:val="000B46C3"/>
    <w:rsid w:val="000B4815"/>
    <w:rsid w:val="000B4D3E"/>
    <w:rsid w:val="000B4D55"/>
    <w:rsid w:val="000B512D"/>
    <w:rsid w:val="000B51BC"/>
    <w:rsid w:val="000B56C4"/>
    <w:rsid w:val="000B5782"/>
    <w:rsid w:val="000B582D"/>
    <w:rsid w:val="000B586D"/>
    <w:rsid w:val="000B586E"/>
    <w:rsid w:val="000B59C9"/>
    <w:rsid w:val="000B634E"/>
    <w:rsid w:val="000B640E"/>
    <w:rsid w:val="000B671A"/>
    <w:rsid w:val="000B6A8D"/>
    <w:rsid w:val="000B6B5C"/>
    <w:rsid w:val="000B6CD6"/>
    <w:rsid w:val="000B6CFC"/>
    <w:rsid w:val="000B70E9"/>
    <w:rsid w:val="000B7100"/>
    <w:rsid w:val="000B71EB"/>
    <w:rsid w:val="000B73B5"/>
    <w:rsid w:val="000B7AA2"/>
    <w:rsid w:val="000B7B70"/>
    <w:rsid w:val="000B7C3B"/>
    <w:rsid w:val="000B7E7C"/>
    <w:rsid w:val="000B7F54"/>
    <w:rsid w:val="000B7FBD"/>
    <w:rsid w:val="000C0351"/>
    <w:rsid w:val="000C03FA"/>
    <w:rsid w:val="000C05BA"/>
    <w:rsid w:val="000C0606"/>
    <w:rsid w:val="000C0FFD"/>
    <w:rsid w:val="000C11C4"/>
    <w:rsid w:val="000C1601"/>
    <w:rsid w:val="000C174F"/>
    <w:rsid w:val="000C1C58"/>
    <w:rsid w:val="000C1DDE"/>
    <w:rsid w:val="000C1FA6"/>
    <w:rsid w:val="000C2306"/>
    <w:rsid w:val="000C2936"/>
    <w:rsid w:val="000C295D"/>
    <w:rsid w:val="000C29D3"/>
    <w:rsid w:val="000C2CDB"/>
    <w:rsid w:val="000C326B"/>
    <w:rsid w:val="000C32B3"/>
    <w:rsid w:val="000C3467"/>
    <w:rsid w:val="000C3749"/>
    <w:rsid w:val="000C3C42"/>
    <w:rsid w:val="000C3CA4"/>
    <w:rsid w:val="000C40D7"/>
    <w:rsid w:val="000C46C0"/>
    <w:rsid w:val="000C480E"/>
    <w:rsid w:val="000C494E"/>
    <w:rsid w:val="000C4AAD"/>
    <w:rsid w:val="000C4B0D"/>
    <w:rsid w:val="000C4D3A"/>
    <w:rsid w:val="000C4DB4"/>
    <w:rsid w:val="000C5568"/>
    <w:rsid w:val="000C5B11"/>
    <w:rsid w:val="000C6278"/>
    <w:rsid w:val="000C62BD"/>
    <w:rsid w:val="000C64AE"/>
    <w:rsid w:val="000C69B2"/>
    <w:rsid w:val="000C73D4"/>
    <w:rsid w:val="000C73EC"/>
    <w:rsid w:val="000C7502"/>
    <w:rsid w:val="000C7889"/>
    <w:rsid w:val="000C7AB2"/>
    <w:rsid w:val="000D0021"/>
    <w:rsid w:val="000D034F"/>
    <w:rsid w:val="000D04E9"/>
    <w:rsid w:val="000D06E6"/>
    <w:rsid w:val="000D09BD"/>
    <w:rsid w:val="000D09C6"/>
    <w:rsid w:val="000D0C46"/>
    <w:rsid w:val="000D0E21"/>
    <w:rsid w:val="000D1176"/>
    <w:rsid w:val="000D127A"/>
    <w:rsid w:val="000D12E6"/>
    <w:rsid w:val="000D14D6"/>
    <w:rsid w:val="000D1521"/>
    <w:rsid w:val="000D158A"/>
    <w:rsid w:val="000D181C"/>
    <w:rsid w:val="000D19D2"/>
    <w:rsid w:val="000D1D82"/>
    <w:rsid w:val="000D20C0"/>
    <w:rsid w:val="000D2217"/>
    <w:rsid w:val="000D224D"/>
    <w:rsid w:val="000D261C"/>
    <w:rsid w:val="000D275D"/>
    <w:rsid w:val="000D2808"/>
    <w:rsid w:val="000D295D"/>
    <w:rsid w:val="000D2CFD"/>
    <w:rsid w:val="000D39D4"/>
    <w:rsid w:val="000D3CDA"/>
    <w:rsid w:val="000D3D37"/>
    <w:rsid w:val="000D3DBC"/>
    <w:rsid w:val="000D4044"/>
    <w:rsid w:val="000D464C"/>
    <w:rsid w:val="000D4C22"/>
    <w:rsid w:val="000D4EDC"/>
    <w:rsid w:val="000D4F2B"/>
    <w:rsid w:val="000D5156"/>
    <w:rsid w:val="000D5200"/>
    <w:rsid w:val="000D568B"/>
    <w:rsid w:val="000D5B0C"/>
    <w:rsid w:val="000D6DD5"/>
    <w:rsid w:val="000D72CB"/>
    <w:rsid w:val="000D7472"/>
    <w:rsid w:val="000D74D3"/>
    <w:rsid w:val="000D75F2"/>
    <w:rsid w:val="000D78A4"/>
    <w:rsid w:val="000D79B8"/>
    <w:rsid w:val="000D7A41"/>
    <w:rsid w:val="000D7CFB"/>
    <w:rsid w:val="000E029C"/>
    <w:rsid w:val="000E0664"/>
    <w:rsid w:val="000E0A87"/>
    <w:rsid w:val="000E0B63"/>
    <w:rsid w:val="000E1302"/>
    <w:rsid w:val="000E1D9E"/>
    <w:rsid w:val="000E1F0E"/>
    <w:rsid w:val="000E1F88"/>
    <w:rsid w:val="000E21DB"/>
    <w:rsid w:val="000E23CC"/>
    <w:rsid w:val="000E23F6"/>
    <w:rsid w:val="000E2DD9"/>
    <w:rsid w:val="000E2DF2"/>
    <w:rsid w:val="000E2E75"/>
    <w:rsid w:val="000E30BB"/>
    <w:rsid w:val="000E39C7"/>
    <w:rsid w:val="000E40C3"/>
    <w:rsid w:val="000E413C"/>
    <w:rsid w:val="000E41C6"/>
    <w:rsid w:val="000E4515"/>
    <w:rsid w:val="000E469E"/>
    <w:rsid w:val="000E4870"/>
    <w:rsid w:val="000E4CF4"/>
    <w:rsid w:val="000E4EF7"/>
    <w:rsid w:val="000E4FA7"/>
    <w:rsid w:val="000E4FEC"/>
    <w:rsid w:val="000E5144"/>
    <w:rsid w:val="000E5155"/>
    <w:rsid w:val="000E51A2"/>
    <w:rsid w:val="000E5344"/>
    <w:rsid w:val="000E53B3"/>
    <w:rsid w:val="000E5749"/>
    <w:rsid w:val="000E5C5E"/>
    <w:rsid w:val="000E6214"/>
    <w:rsid w:val="000E624B"/>
    <w:rsid w:val="000E6259"/>
    <w:rsid w:val="000E6599"/>
    <w:rsid w:val="000E6697"/>
    <w:rsid w:val="000E68FD"/>
    <w:rsid w:val="000E6CEC"/>
    <w:rsid w:val="000E6DE8"/>
    <w:rsid w:val="000E6E35"/>
    <w:rsid w:val="000E6EC8"/>
    <w:rsid w:val="000E6FCB"/>
    <w:rsid w:val="000E71C4"/>
    <w:rsid w:val="000E75A6"/>
    <w:rsid w:val="000E76B0"/>
    <w:rsid w:val="000E772E"/>
    <w:rsid w:val="000E77E2"/>
    <w:rsid w:val="000F00E0"/>
    <w:rsid w:val="000F0223"/>
    <w:rsid w:val="000F0383"/>
    <w:rsid w:val="000F0458"/>
    <w:rsid w:val="000F0632"/>
    <w:rsid w:val="000F066F"/>
    <w:rsid w:val="000F0BA6"/>
    <w:rsid w:val="000F0C77"/>
    <w:rsid w:val="000F0CC2"/>
    <w:rsid w:val="000F0D2D"/>
    <w:rsid w:val="000F13BC"/>
    <w:rsid w:val="000F169A"/>
    <w:rsid w:val="000F1B47"/>
    <w:rsid w:val="000F202F"/>
    <w:rsid w:val="000F2397"/>
    <w:rsid w:val="000F27C6"/>
    <w:rsid w:val="000F2B5A"/>
    <w:rsid w:val="000F2E25"/>
    <w:rsid w:val="000F3079"/>
    <w:rsid w:val="000F30A5"/>
    <w:rsid w:val="000F334F"/>
    <w:rsid w:val="000F358F"/>
    <w:rsid w:val="000F3C79"/>
    <w:rsid w:val="000F3DFC"/>
    <w:rsid w:val="000F3FB8"/>
    <w:rsid w:val="000F472E"/>
    <w:rsid w:val="000F486C"/>
    <w:rsid w:val="000F488B"/>
    <w:rsid w:val="000F49FE"/>
    <w:rsid w:val="000F51E0"/>
    <w:rsid w:val="000F521F"/>
    <w:rsid w:val="000F56C3"/>
    <w:rsid w:val="000F5718"/>
    <w:rsid w:val="000F58D0"/>
    <w:rsid w:val="000F5955"/>
    <w:rsid w:val="000F59B4"/>
    <w:rsid w:val="000F5DA7"/>
    <w:rsid w:val="000F5DD2"/>
    <w:rsid w:val="000F6003"/>
    <w:rsid w:val="000F6B77"/>
    <w:rsid w:val="000F6B8D"/>
    <w:rsid w:val="000F6C97"/>
    <w:rsid w:val="000F6D32"/>
    <w:rsid w:val="000F70F6"/>
    <w:rsid w:val="000F735D"/>
    <w:rsid w:val="000F7415"/>
    <w:rsid w:val="000F747E"/>
    <w:rsid w:val="000F79CA"/>
    <w:rsid w:val="000F7E1A"/>
    <w:rsid w:val="00100352"/>
    <w:rsid w:val="0010069F"/>
    <w:rsid w:val="001006D7"/>
    <w:rsid w:val="001006F2"/>
    <w:rsid w:val="00100915"/>
    <w:rsid w:val="00100A46"/>
    <w:rsid w:val="00101288"/>
    <w:rsid w:val="00101667"/>
    <w:rsid w:val="00101B35"/>
    <w:rsid w:val="00102191"/>
    <w:rsid w:val="0010219E"/>
    <w:rsid w:val="0010244C"/>
    <w:rsid w:val="00102A12"/>
    <w:rsid w:val="00102B94"/>
    <w:rsid w:val="00102D91"/>
    <w:rsid w:val="00103132"/>
    <w:rsid w:val="001037C7"/>
    <w:rsid w:val="0010381F"/>
    <w:rsid w:val="00103973"/>
    <w:rsid w:val="00104114"/>
    <w:rsid w:val="001043B3"/>
    <w:rsid w:val="00104546"/>
    <w:rsid w:val="00105116"/>
    <w:rsid w:val="0010530A"/>
    <w:rsid w:val="0010556A"/>
    <w:rsid w:val="001055B1"/>
    <w:rsid w:val="001057A2"/>
    <w:rsid w:val="001057FD"/>
    <w:rsid w:val="00105AD9"/>
    <w:rsid w:val="00105B8A"/>
    <w:rsid w:val="00105EE5"/>
    <w:rsid w:val="00106079"/>
    <w:rsid w:val="00106256"/>
    <w:rsid w:val="00106999"/>
    <w:rsid w:val="00106AB2"/>
    <w:rsid w:val="00106FDB"/>
    <w:rsid w:val="001072D1"/>
    <w:rsid w:val="00107331"/>
    <w:rsid w:val="00107512"/>
    <w:rsid w:val="00107863"/>
    <w:rsid w:val="0010787B"/>
    <w:rsid w:val="00107995"/>
    <w:rsid w:val="00107BFB"/>
    <w:rsid w:val="00107DC0"/>
    <w:rsid w:val="00107E2E"/>
    <w:rsid w:val="001105DA"/>
    <w:rsid w:val="001106EA"/>
    <w:rsid w:val="00111B5A"/>
    <w:rsid w:val="00111C27"/>
    <w:rsid w:val="00111E59"/>
    <w:rsid w:val="001121DB"/>
    <w:rsid w:val="0011266D"/>
    <w:rsid w:val="00112878"/>
    <w:rsid w:val="00112A20"/>
    <w:rsid w:val="00113260"/>
    <w:rsid w:val="00113340"/>
    <w:rsid w:val="001134B3"/>
    <w:rsid w:val="001135E5"/>
    <w:rsid w:val="001136AE"/>
    <w:rsid w:val="00113A01"/>
    <w:rsid w:val="00113C0E"/>
    <w:rsid w:val="00113FBC"/>
    <w:rsid w:val="0011434D"/>
    <w:rsid w:val="00114396"/>
    <w:rsid w:val="00114A9F"/>
    <w:rsid w:val="00114C89"/>
    <w:rsid w:val="00114C9F"/>
    <w:rsid w:val="00114FD7"/>
    <w:rsid w:val="00115369"/>
    <w:rsid w:val="0011547F"/>
    <w:rsid w:val="001154FC"/>
    <w:rsid w:val="0011551B"/>
    <w:rsid w:val="001158DD"/>
    <w:rsid w:val="00115ADB"/>
    <w:rsid w:val="00115BB4"/>
    <w:rsid w:val="00115D6D"/>
    <w:rsid w:val="00116026"/>
    <w:rsid w:val="00116223"/>
    <w:rsid w:val="001163CF"/>
    <w:rsid w:val="00116744"/>
    <w:rsid w:val="00116A21"/>
    <w:rsid w:val="00116D5D"/>
    <w:rsid w:val="00116DEC"/>
    <w:rsid w:val="0011720B"/>
    <w:rsid w:val="0011747F"/>
    <w:rsid w:val="001175D3"/>
    <w:rsid w:val="00117602"/>
    <w:rsid w:val="00117CDE"/>
    <w:rsid w:val="0012034D"/>
    <w:rsid w:val="001206F7"/>
    <w:rsid w:val="00120824"/>
    <w:rsid w:val="00120E30"/>
    <w:rsid w:val="0012190B"/>
    <w:rsid w:val="001220C4"/>
    <w:rsid w:val="0012244E"/>
    <w:rsid w:val="00123AE0"/>
    <w:rsid w:val="00123BA3"/>
    <w:rsid w:val="00123E3C"/>
    <w:rsid w:val="00124113"/>
    <w:rsid w:val="0012434A"/>
    <w:rsid w:val="001243AB"/>
    <w:rsid w:val="001246DD"/>
    <w:rsid w:val="001247CC"/>
    <w:rsid w:val="0012490D"/>
    <w:rsid w:val="00124A4F"/>
    <w:rsid w:val="00124A50"/>
    <w:rsid w:val="00124B61"/>
    <w:rsid w:val="00124C45"/>
    <w:rsid w:val="00124D37"/>
    <w:rsid w:val="00125276"/>
    <w:rsid w:val="001253FF"/>
    <w:rsid w:val="001254AC"/>
    <w:rsid w:val="001255F8"/>
    <w:rsid w:val="00125938"/>
    <w:rsid w:val="00125A6B"/>
    <w:rsid w:val="00125AFD"/>
    <w:rsid w:val="00125B9F"/>
    <w:rsid w:val="00126475"/>
    <w:rsid w:val="0012697E"/>
    <w:rsid w:val="00126A3C"/>
    <w:rsid w:val="00126CD9"/>
    <w:rsid w:val="00126E30"/>
    <w:rsid w:val="00126FF2"/>
    <w:rsid w:val="00127201"/>
    <w:rsid w:val="00127434"/>
    <w:rsid w:val="00127577"/>
    <w:rsid w:val="00127795"/>
    <w:rsid w:val="00127875"/>
    <w:rsid w:val="00127BBD"/>
    <w:rsid w:val="00127F55"/>
    <w:rsid w:val="00127FAB"/>
    <w:rsid w:val="00127FAD"/>
    <w:rsid w:val="001300FD"/>
    <w:rsid w:val="00130194"/>
    <w:rsid w:val="0013057A"/>
    <w:rsid w:val="0013062B"/>
    <w:rsid w:val="001308BF"/>
    <w:rsid w:val="0013092B"/>
    <w:rsid w:val="00130959"/>
    <w:rsid w:val="00130A4B"/>
    <w:rsid w:val="00130DE2"/>
    <w:rsid w:val="00131365"/>
    <w:rsid w:val="00131735"/>
    <w:rsid w:val="001323A2"/>
    <w:rsid w:val="00132479"/>
    <w:rsid w:val="0013267F"/>
    <w:rsid w:val="00132796"/>
    <w:rsid w:val="00132C5F"/>
    <w:rsid w:val="00132DC2"/>
    <w:rsid w:val="00133079"/>
    <w:rsid w:val="00133741"/>
    <w:rsid w:val="00133E27"/>
    <w:rsid w:val="001343A5"/>
    <w:rsid w:val="001343F4"/>
    <w:rsid w:val="00134672"/>
    <w:rsid w:val="001348E5"/>
    <w:rsid w:val="001351C9"/>
    <w:rsid w:val="001352E5"/>
    <w:rsid w:val="00135B4C"/>
    <w:rsid w:val="00135CC1"/>
    <w:rsid w:val="00135DDA"/>
    <w:rsid w:val="00135E13"/>
    <w:rsid w:val="00135ED7"/>
    <w:rsid w:val="00135F4E"/>
    <w:rsid w:val="001365A9"/>
    <w:rsid w:val="0013665E"/>
    <w:rsid w:val="00136674"/>
    <w:rsid w:val="0013671F"/>
    <w:rsid w:val="001368D2"/>
    <w:rsid w:val="00136A60"/>
    <w:rsid w:val="00136E84"/>
    <w:rsid w:val="001370B2"/>
    <w:rsid w:val="00137412"/>
    <w:rsid w:val="001375C0"/>
    <w:rsid w:val="001378BB"/>
    <w:rsid w:val="00137978"/>
    <w:rsid w:val="00137F99"/>
    <w:rsid w:val="0014006A"/>
    <w:rsid w:val="001400D4"/>
    <w:rsid w:val="0014017E"/>
    <w:rsid w:val="001406BA"/>
    <w:rsid w:val="00140810"/>
    <w:rsid w:val="001408A7"/>
    <w:rsid w:val="001408CA"/>
    <w:rsid w:val="00140983"/>
    <w:rsid w:val="001409EF"/>
    <w:rsid w:val="00140D84"/>
    <w:rsid w:val="00140F6E"/>
    <w:rsid w:val="00141146"/>
    <w:rsid w:val="00141761"/>
    <w:rsid w:val="001418D3"/>
    <w:rsid w:val="00141C8D"/>
    <w:rsid w:val="00141F6B"/>
    <w:rsid w:val="001426A2"/>
    <w:rsid w:val="001427E9"/>
    <w:rsid w:val="001427FC"/>
    <w:rsid w:val="00142F05"/>
    <w:rsid w:val="00143280"/>
    <w:rsid w:val="001436AA"/>
    <w:rsid w:val="00143B9B"/>
    <w:rsid w:val="00143BDE"/>
    <w:rsid w:val="00143EFC"/>
    <w:rsid w:val="001447E8"/>
    <w:rsid w:val="001449CA"/>
    <w:rsid w:val="00144A6E"/>
    <w:rsid w:val="00144CDB"/>
    <w:rsid w:val="00144FF2"/>
    <w:rsid w:val="00145065"/>
    <w:rsid w:val="0014539D"/>
    <w:rsid w:val="00145553"/>
    <w:rsid w:val="001458CD"/>
    <w:rsid w:val="001458F1"/>
    <w:rsid w:val="00145B18"/>
    <w:rsid w:val="00145EA0"/>
    <w:rsid w:val="001460D0"/>
    <w:rsid w:val="00146859"/>
    <w:rsid w:val="001469F2"/>
    <w:rsid w:val="00146BBE"/>
    <w:rsid w:val="00146E4E"/>
    <w:rsid w:val="00146F5B"/>
    <w:rsid w:val="00147099"/>
    <w:rsid w:val="00147A47"/>
    <w:rsid w:val="00147A73"/>
    <w:rsid w:val="00147BE0"/>
    <w:rsid w:val="00147C85"/>
    <w:rsid w:val="00147D73"/>
    <w:rsid w:val="00147EED"/>
    <w:rsid w:val="0015016A"/>
    <w:rsid w:val="001507F1"/>
    <w:rsid w:val="001509B0"/>
    <w:rsid w:val="00150F6A"/>
    <w:rsid w:val="00151787"/>
    <w:rsid w:val="0015187D"/>
    <w:rsid w:val="00151A47"/>
    <w:rsid w:val="00151CFC"/>
    <w:rsid w:val="00151DFD"/>
    <w:rsid w:val="00151F5D"/>
    <w:rsid w:val="001521C8"/>
    <w:rsid w:val="001524F1"/>
    <w:rsid w:val="00152679"/>
    <w:rsid w:val="001527AF"/>
    <w:rsid w:val="00152A5A"/>
    <w:rsid w:val="00152EA7"/>
    <w:rsid w:val="0015353F"/>
    <w:rsid w:val="00153A11"/>
    <w:rsid w:val="00153D9C"/>
    <w:rsid w:val="00153F8B"/>
    <w:rsid w:val="001540A4"/>
    <w:rsid w:val="00154349"/>
    <w:rsid w:val="001543E5"/>
    <w:rsid w:val="001557D8"/>
    <w:rsid w:val="00155816"/>
    <w:rsid w:val="00155B35"/>
    <w:rsid w:val="00155B81"/>
    <w:rsid w:val="001560B3"/>
    <w:rsid w:val="001562D0"/>
    <w:rsid w:val="00156353"/>
    <w:rsid w:val="001568F4"/>
    <w:rsid w:val="00156D76"/>
    <w:rsid w:val="0015705F"/>
    <w:rsid w:val="00157433"/>
    <w:rsid w:val="00157677"/>
    <w:rsid w:val="0015796A"/>
    <w:rsid w:val="001579F3"/>
    <w:rsid w:val="00157A13"/>
    <w:rsid w:val="00157A2E"/>
    <w:rsid w:val="00157BEC"/>
    <w:rsid w:val="00157CD0"/>
    <w:rsid w:val="00157D86"/>
    <w:rsid w:val="00157D96"/>
    <w:rsid w:val="00160076"/>
    <w:rsid w:val="00160447"/>
    <w:rsid w:val="00160B19"/>
    <w:rsid w:val="00160F19"/>
    <w:rsid w:val="00160FA9"/>
    <w:rsid w:val="00161396"/>
    <w:rsid w:val="0016173F"/>
    <w:rsid w:val="0016198E"/>
    <w:rsid w:val="00161A46"/>
    <w:rsid w:val="00161B66"/>
    <w:rsid w:val="00161CDB"/>
    <w:rsid w:val="00161D18"/>
    <w:rsid w:val="00162546"/>
    <w:rsid w:val="001626DC"/>
    <w:rsid w:val="00162B43"/>
    <w:rsid w:val="00162CDA"/>
    <w:rsid w:val="00162D6D"/>
    <w:rsid w:val="00162EAE"/>
    <w:rsid w:val="00163021"/>
    <w:rsid w:val="0016367A"/>
    <w:rsid w:val="001637CB"/>
    <w:rsid w:val="001639CB"/>
    <w:rsid w:val="00163C66"/>
    <w:rsid w:val="001644E3"/>
    <w:rsid w:val="0016452A"/>
    <w:rsid w:val="00164758"/>
    <w:rsid w:val="0016477B"/>
    <w:rsid w:val="00164789"/>
    <w:rsid w:val="001649F2"/>
    <w:rsid w:val="00164B42"/>
    <w:rsid w:val="00164C04"/>
    <w:rsid w:val="00165655"/>
    <w:rsid w:val="0016577D"/>
    <w:rsid w:val="00165885"/>
    <w:rsid w:val="00165C6D"/>
    <w:rsid w:val="00165E1A"/>
    <w:rsid w:val="00165F1E"/>
    <w:rsid w:val="0016663C"/>
    <w:rsid w:val="001668A0"/>
    <w:rsid w:val="00166C2B"/>
    <w:rsid w:val="00166D74"/>
    <w:rsid w:val="00167024"/>
    <w:rsid w:val="001674C9"/>
    <w:rsid w:val="00167522"/>
    <w:rsid w:val="0016794F"/>
    <w:rsid w:val="00167B57"/>
    <w:rsid w:val="00167CB3"/>
    <w:rsid w:val="00170078"/>
    <w:rsid w:val="001701D4"/>
    <w:rsid w:val="00170392"/>
    <w:rsid w:val="00170502"/>
    <w:rsid w:val="00170598"/>
    <w:rsid w:val="0017066F"/>
    <w:rsid w:val="001709F9"/>
    <w:rsid w:val="00170E82"/>
    <w:rsid w:val="00171388"/>
    <w:rsid w:val="00171449"/>
    <w:rsid w:val="00171787"/>
    <w:rsid w:val="00171AAB"/>
    <w:rsid w:val="00171D17"/>
    <w:rsid w:val="00172179"/>
    <w:rsid w:val="001721ED"/>
    <w:rsid w:val="001726DC"/>
    <w:rsid w:val="00172757"/>
    <w:rsid w:val="00172E32"/>
    <w:rsid w:val="0017350C"/>
    <w:rsid w:val="00173EC0"/>
    <w:rsid w:val="001743C9"/>
    <w:rsid w:val="001746B4"/>
    <w:rsid w:val="00174BB7"/>
    <w:rsid w:val="00174BF9"/>
    <w:rsid w:val="0017552A"/>
    <w:rsid w:val="00175656"/>
    <w:rsid w:val="00175ACF"/>
    <w:rsid w:val="00175EF2"/>
    <w:rsid w:val="0017610F"/>
    <w:rsid w:val="0017618A"/>
    <w:rsid w:val="00176553"/>
    <w:rsid w:val="00176599"/>
    <w:rsid w:val="001768CB"/>
    <w:rsid w:val="00176953"/>
    <w:rsid w:val="00176AAF"/>
    <w:rsid w:val="00176ABD"/>
    <w:rsid w:val="00176B44"/>
    <w:rsid w:val="00176E5E"/>
    <w:rsid w:val="00176EFA"/>
    <w:rsid w:val="0017769E"/>
    <w:rsid w:val="0017778F"/>
    <w:rsid w:val="001778FF"/>
    <w:rsid w:val="00177AD9"/>
    <w:rsid w:val="00177BB7"/>
    <w:rsid w:val="001804B0"/>
    <w:rsid w:val="00180723"/>
    <w:rsid w:val="00180740"/>
    <w:rsid w:val="00180D94"/>
    <w:rsid w:val="00180E3E"/>
    <w:rsid w:val="00180FBB"/>
    <w:rsid w:val="00181964"/>
    <w:rsid w:val="00181966"/>
    <w:rsid w:val="001819CA"/>
    <w:rsid w:val="00181CE9"/>
    <w:rsid w:val="00181ECF"/>
    <w:rsid w:val="0018205D"/>
    <w:rsid w:val="00182143"/>
    <w:rsid w:val="00182179"/>
    <w:rsid w:val="00182204"/>
    <w:rsid w:val="001822D6"/>
    <w:rsid w:val="00182501"/>
    <w:rsid w:val="001826AF"/>
    <w:rsid w:val="00182769"/>
    <w:rsid w:val="00182C6D"/>
    <w:rsid w:val="00182D0D"/>
    <w:rsid w:val="0018319A"/>
    <w:rsid w:val="001832A8"/>
    <w:rsid w:val="00183AD3"/>
    <w:rsid w:val="00183B2F"/>
    <w:rsid w:val="00183E17"/>
    <w:rsid w:val="001841E3"/>
    <w:rsid w:val="00184312"/>
    <w:rsid w:val="00184439"/>
    <w:rsid w:val="00184448"/>
    <w:rsid w:val="00184562"/>
    <w:rsid w:val="001846DF"/>
    <w:rsid w:val="00184D49"/>
    <w:rsid w:val="00184F44"/>
    <w:rsid w:val="00185017"/>
    <w:rsid w:val="00185684"/>
    <w:rsid w:val="00185740"/>
    <w:rsid w:val="00185AD0"/>
    <w:rsid w:val="00185C77"/>
    <w:rsid w:val="00186244"/>
    <w:rsid w:val="0018662E"/>
    <w:rsid w:val="00186802"/>
    <w:rsid w:val="00186CCF"/>
    <w:rsid w:val="00186D15"/>
    <w:rsid w:val="001870BE"/>
    <w:rsid w:val="001874A6"/>
    <w:rsid w:val="0018788F"/>
    <w:rsid w:val="00187EA4"/>
    <w:rsid w:val="00190640"/>
    <w:rsid w:val="00190674"/>
    <w:rsid w:val="00190C09"/>
    <w:rsid w:val="00190F9A"/>
    <w:rsid w:val="0019160B"/>
    <w:rsid w:val="00191F2C"/>
    <w:rsid w:val="00192141"/>
    <w:rsid w:val="00192497"/>
    <w:rsid w:val="001926A5"/>
    <w:rsid w:val="00192771"/>
    <w:rsid w:val="00192933"/>
    <w:rsid w:val="00192D2D"/>
    <w:rsid w:val="00192F54"/>
    <w:rsid w:val="00192FD2"/>
    <w:rsid w:val="001935D8"/>
    <w:rsid w:val="0019373E"/>
    <w:rsid w:val="001942A5"/>
    <w:rsid w:val="0019449E"/>
    <w:rsid w:val="001946B2"/>
    <w:rsid w:val="001946CC"/>
    <w:rsid w:val="00194768"/>
    <w:rsid w:val="00195156"/>
    <w:rsid w:val="0019530E"/>
    <w:rsid w:val="001958EE"/>
    <w:rsid w:val="00195F33"/>
    <w:rsid w:val="00196020"/>
    <w:rsid w:val="00196151"/>
    <w:rsid w:val="00196336"/>
    <w:rsid w:val="001963FE"/>
    <w:rsid w:val="00196604"/>
    <w:rsid w:val="00196F6D"/>
    <w:rsid w:val="001970C7"/>
    <w:rsid w:val="001976E1"/>
    <w:rsid w:val="0019770C"/>
    <w:rsid w:val="00197E73"/>
    <w:rsid w:val="00197F36"/>
    <w:rsid w:val="001A01AB"/>
    <w:rsid w:val="001A061A"/>
    <w:rsid w:val="001A08D3"/>
    <w:rsid w:val="001A0CC9"/>
    <w:rsid w:val="001A0E1C"/>
    <w:rsid w:val="001A0E4D"/>
    <w:rsid w:val="001A146E"/>
    <w:rsid w:val="001A1990"/>
    <w:rsid w:val="001A1A52"/>
    <w:rsid w:val="001A1E71"/>
    <w:rsid w:val="001A21CF"/>
    <w:rsid w:val="001A2AC1"/>
    <w:rsid w:val="001A2E66"/>
    <w:rsid w:val="001A2FA4"/>
    <w:rsid w:val="001A30E8"/>
    <w:rsid w:val="001A337E"/>
    <w:rsid w:val="001A3456"/>
    <w:rsid w:val="001A387F"/>
    <w:rsid w:val="001A39CE"/>
    <w:rsid w:val="001A3A80"/>
    <w:rsid w:val="001A3ACB"/>
    <w:rsid w:val="001A3C76"/>
    <w:rsid w:val="001A3ECD"/>
    <w:rsid w:val="001A4567"/>
    <w:rsid w:val="001A4C1D"/>
    <w:rsid w:val="001A4CBE"/>
    <w:rsid w:val="001A4F30"/>
    <w:rsid w:val="001A4FE9"/>
    <w:rsid w:val="001A5375"/>
    <w:rsid w:val="001A5503"/>
    <w:rsid w:val="001A5575"/>
    <w:rsid w:val="001A565C"/>
    <w:rsid w:val="001A56B5"/>
    <w:rsid w:val="001A5A3E"/>
    <w:rsid w:val="001A5CDB"/>
    <w:rsid w:val="001A5F52"/>
    <w:rsid w:val="001A6370"/>
    <w:rsid w:val="001A6A97"/>
    <w:rsid w:val="001A6B8F"/>
    <w:rsid w:val="001A6BE1"/>
    <w:rsid w:val="001A6CF8"/>
    <w:rsid w:val="001A712D"/>
    <w:rsid w:val="001A7131"/>
    <w:rsid w:val="001A7261"/>
    <w:rsid w:val="001A747F"/>
    <w:rsid w:val="001A7845"/>
    <w:rsid w:val="001A7F22"/>
    <w:rsid w:val="001B0362"/>
    <w:rsid w:val="001B04B8"/>
    <w:rsid w:val="001B06AC"/>
    <w:rsid w:val="001B0ACE"/>
    <w:rsid w:val="001B0E99"/>
    <w:rsid w:val="001B10F2"/>
    <w:rsid w:val="001B12C4"/>
    <w:rsid w:val="001B1463"/>
    <w:rsid w:val="001B170E"/>
    <w:rsid w:val="001B1AF7"/>
    <w:rsid w:val="001B2473"/>
    <w:rsid w:val="001B2723"/>
    <w:rsid w:val="001B2735"/>
    <w:rsid w:val="001B2896"/>
    <w:rsid w:val="001B2E0B"/>
    <w:rsid w:val="001B3033"/>
    <w:rsid w:val="001B307D"/>
    <w:rsid w:val="001B308E"/>
    <w:rsid w:val="001B30B5"/>
    <w:rsid w:val="001B3328"/>
    <w:rsid w:val="001B3593"/>
    <w:rsid w:val="001B361F"/>
    <w:rsid w:val="001B457D"/>
    <w:rsid w:val="001B4581"/>
    <w:rsid w:val="001B497A"/>
    <w:rsid w:val="001B4A92"/>
    <w:rsid w:val="001B4CE8"/>
    <w:rsid w:val="001B4DBC"/>
    <w:rsid w:val="001B4DE2"/>
    <w:rsid w:val="001B4F65"/>
    <w:rsid w:val="001B500C"/>
    <w:rsid w:val="001B501A"/>
    <w:rsid w:val="001B534F"/>
    <w:rsid w:val="001B55A4"/>
    <w:rsid w:val="001B587D"/>
    <w:rsid w:val="001B617C"/>
    <w:rsid w:val="001B6247"/>
    <w:rsid w:val="001B62B7"/>
    <w:rsid w:val="001B63CE"/>
    <w:rsid w:val="001B6E89"/>
    <w:rsid w:val="001B6EEA"/>
    <w:rsid w:val="001B710B"/>
    <w:rsid w:val="001B71D0"/>
    <w:rsid w:val="001B7546"/>
    <w:rsid w:val="001B754C"/>
    <w:rsid w:val="001B787F"/>
    <w:rsid w:val="001B791F"/>
    <w:rsid w:val="001B7C58"/>
    <w:rsid w:val="001B7DBE"/>
    <w:rsid w:val="001B7F92"/>
    <w:rsid w:val="001B7F94"/>
    <w:rsid w:val="001B7F9E"/>
    <w:rsid w:val="001C0363"/>
    <w:rsid w:val="001C0554"/>
    <w:rsid w:val="001C06C2"/>
    <w:rsid w:val="001C0803"/>
    <w:rsid w:val="001C0827"/>
    <w:rsid w:val="001C09D6"/>
    <w:rsid w:val="001C0B8A"/>
    <w:rsid w:val="001C0DAB"/>
    <w:rsid w:val="001C151F"/>
    <w:rsid w:val="001C16AD"/>
    <w:rsid w:val="001C19C9"/>
    <w:rsid w:val="001C1D46"/>
    <w:rsid w:val="001C259A"/>
    <w:rsid w:val="001C2643"/>
    <w:rsid w:val="001C2DD2"/>
    <w:rsid w:val="001C304D"/>
    <w:rsid w:val="001C325F"/>
    <w:rsid w:val="001C35EE"/>
    <w:rsid w:val="001C37D3"/>
    <w:rsid w:val="001C37ED"/>
    <w:rsid w:val="001C3AAD"/>
    <w:rsid w:val="001C3D93"/>
    <w:rsid w:val="001C3F4E"/>
    <w:rsid w:val="001C417D"/>
    <w:rsid w:val="001C47DF"/>
    <w:rsid w:val="001C4824"/>
    <w:rsid w:val="001C4AE5"/>
    <w:rsid w:val="001C4F17"/>
    <w:rsid w:val="001C4FE8"/>
    <w:rsid w:val="001C50D3"/>
    <w:rsid w:val="001C51F8"/>
    <w:rsid w:val="001C5379"/>
    <w:rsid w:val="001C54AD"/>
    <w:rsid w:val="001C5669"/>
    <w:rsid w:val="001C56CC"/>
    <w:rsid w:val="001C58DD"/>
    <w:rsid w:val="001C594A"/>
    <w:rsid w:val="001C5F95"/>
    <w:rsid w:val="001C6236"/>
    <w:rsid w:val="001C63CC"/>
    <w:rsid w:val="001C665E"/>
    <w:rsid w:val="001C681A"/>
    <w:rsid w:val="001C6A60"/>
    <w:rsid w:val="001C6AB4"/>
    <w:rsid w:val="001C6B68"/>
    <w:rsid w:val="001C6C7D"/>
    <w:rsid w:val="001C7091"/>
    <w:rsid w:val="001C7141"/>
    <w:rsid w:val="001C7518"/>
    <w:rsid w:val="001C781E"/>
    <w:rsid w:val="001C7892"/>
    <w:rsid w:val="001C7C2F"/>
    <w:rsid w:val="001C7DD7"/>
    <w:rsid w:val="001D022C"/>
    <w:rsid w:val="001D0409"/>
    <w:rsid w:val="001D0DEB"/>
    <w:rsid w:val="001D0EC7"/>
    <w:rsid w:val="001D0FD7"/>
    <w:rsid w:val="001D1012"/>
    <w:rsid w:val="001D1533"/>
    <w:rsid w:val="001D15AB"/>
    <w:rsid w:val="001D1F1E"/>
    <w:rsid w:val="001D1F62"/>
    <w:rsid w:val="001D1FCB"/>
    <w:rsid w:val="001D2042"/>
    <w:rsid w:val="001D218A"/>
    <w:rsid w:val="001D22AB"/>
    <w:rsid w:val="001D2372"/>
    <w:rsid w:val="001D23AC"/>
    <w:rsid w:val="001D276B"/>
    <w:rsid w:val="001D27FA"/>
    <w:rsid w:val="001D2A77"/>
    <w:rsid w:val="001D2CD0"/>
    <w:rsid w:val="001D2D8C"/>
    <w:rsid w:val="001D30B2"/>
    <w:rsid w:val="001D3224"/>
    <w:rsid w:val="001D3356"/>
    <w:rsid w:val="001D3607"/>
    <w:rsid w:val="001D36E1"/>
    <w:rsid w:val="001D3798"/>
    <w:rsid w:val="001D3BC7"/>
    <w:rsid w:val="001D3D87"/>
    <w:rsid w:val="001D4904"/>
    <w:rsid w:val="001D4A73"/>
    <w:rsid w:val="001D4C98"/>
    <w:rsid w:val="001D4E82"/>
    <w:rsid w:val="001D5258"/>
    <w:rsid w:val="001D5A51"/>
    <w:rsid w:val="001D5EDA"/>
    <w:rsid w:val="001D5EDB"/>
    <w:rsid w:val="001D5F14"/>
    <w:rsid w:val="001D60C0"/>
    <w:rsid w:val="001D6BC5"/>
    <w:rsid w:val="001D6BFF"/>
    <w:rsid w:val="001D6E4E"/>
    <w:rsid w:val="001D6E50"/>
    <w:rsid w:val="001D715A"/>
    <w:rsid w:val="001D7316"/>
    <w:rsid w:val="001D73C9"/>
    <w:rsid w:val="001D773C"/>
    <w:rsid w:val="001D77FF"/>
    <w:rsid w:val="001D7818"/>
    <w:rsid w:val="001D7CA5"/>
    <w:rsid w:val="001E07F7"/>
    <w:rsid w:val="001E0E28"/>
    <w:rsid w:val="001E1017"/>
    <w:rsid w:val="001E111E"/>
    <w:rsid w:val="001E1199"/>
    <w:rsid w:val="001E128C"/>
    <w:rsid w:val="001E1696"/>
    <w:rsid w:val="001E1F89"/>
    <w:rsid w:val="001E25C7"/>
    <w:rsid w:val="001E2E55"/>
    <w:rsid w:val="001E2F3F"/>
    <w:rsid w:val="001E3024"/>
    <w:rsid w:val="001E3315"/>
    <w:rsid w:val="001E3318"/>
    <w:rsid w:val="001E3508"/>
    <w:rsid w:val="001E35AB"/>
    <w:rsid w:val="001E367B"/>
    <w:rsid w:val="001E3962"/>
    <w:rsid w:val="001E3C0B"/>
    <w:rsid w:val="001E3CD5"/>
    <w:rsid w:val="001E3FE7"/>
    <w:rsid w:val="001E40AF"/>
    <w:rsid w:val="001E4462"/>
    <w:rsid w:val="001E45FC"/>
    <w:rsid w:val="001E4814"/>
    <w:rsid w:val="001E4840"/>
    <w:rsid w:val="001E5673"/>
    <w:rsid w:val="001E5816"/>
    <w:rsid w:val="001E5A6D"/>
    <w:rsid w:val="001E5E8D"/>
    <w:rsid w:val="001E6254"/>
    <w:rsid w:val="001E63B0"/>
    <w:rsid w:val="001E650B"/>
    <w:rsid w:val="001E686D"/>
    <w:rsid w:val="001E6CCD"/>
    <w:rsid w:val="001E6D10"/>
    <w:rsid w:val="001E6DDD"/>
    <w:rsid w:val="001E6F92"/>
    <w:rsid w:val="001E72A5"/>
    <w:rsid w:val="001E7499"/>
    <w:rsid w:val="001E74E2"/>
    <w:rsid w:val="001E786C"/>
    <w:rsid w:val="001E78F1"/>
    <w:rsid w:val="001E7CEC"/>
    <w:rsid w:val="001E7D11"/>
    <w:rsid w:val="001E7DE1"/>
    <w:rsid w:val="001F08F6"/>
    <w:rsid w:val="001F0AB7"/>
    <w:rsid w:val="001F0B8A"/>
    <w:rsid w:val="001F0D05"/>
    <w:rsid w:val="001F11D9"/>
    <w:rsid w:val="001F1463"/>
    <w:rsid w:val="001F1696"/>
    <w:rsid w:val="001F1CE1"/>
    <w:rsid w:val="001F216A"/>
    <w:rsid w:val="001F2233"/>
    <w:rsid w:val="001F240E"/>
    <w:rsid w:val="001F250A"/>
    <w:rsid w:val="001F2658"/>
    <w:rsid w:val="001F2723"/>
    <w:rsid w:val="001F2EBD"/>
    <w:rsid w:val="001F31AF"/>
    <w:rsid w:val="001F32A2"/>
    <w:rsid w:val="001F3310"/>
    <w:rsid w:val="001F3376"/>
    <w:rsid w:val="001F33B7"/>
    <w:rsid w:val="001F381C"/>
    <w:rsid w:val="001F39AF"/>
    <w:rsid w:val="001F3AEA"/>
    <w:rsid w:val="001F3FED"/>
    <w:rsid w:val="001F3FF0"/>
    <w:rsid w:val="001F402D"/>
    <w:rsid w:val="001F40DF"/>
    <w:rsid w:val="001F44DB"/>
    <w:rsid w:val="001F4502"/>
    <w:rsid w:val="001F47D8"/>
    <w:rsid w:val="001F4A26"/>
    <w:rsid w:val="001F4DB2"/>
    <w:rsid w:val="001F503A"/>
    <w:rsid w:val="001F5610"/>
    <w:rsid w:val="001F582E"/>
    <w:rsid w:val="001F58EA"/>
    <w:rsid w:val="001F5A02"/>
    <w:rsid w:val="001F5A05"/>
    <w:rsid w:val="001F5C76"/>
    <w:rsid w:val="001F5DE0"/>
    <w:rsid w:val="001F60E4"/>
    <w:rsid w:val="001F6258"/>
    <w:rsid w:val="001F6342"/>
    <w:rsid w:val="001F664F"/>
    <w:rsid w:val="001F6A29"/>
    <w:rsid w:val="001F6D6A"/>
    <w:rsid w:val="001F6E8F"/>
    <w:rsid w:val="001F6EFB"/>
    <w:rsid w:val="001F74A9"/>
    <w:rsid w:val="001F74B3"/>
    <w:rsid w:val="001F771E"/>
    <w:rsid w:val="001F777B"/>
    <w:rsid w:val="001F7E0D"/>
    <w:rsid w:val="001F7E5C"/>
    <w:rsid w:val="001F7E7B"/>
    <w:rsid w:val="001F7EE3"/>
    <w:rsid w:val="00200214"/>
    <w:rsid w:val="00200220"/>
    <w:rsid w:val="002002F6"/>
    <w:rsid w:val="00200431"/>
    <w:rsid w:val="00200463"/>
    <w:rsid w:val="0020051A"/>
    <w:rsid w:val="00200595"/>
    <w:rsid w:val="002005BC"/>
    <w:rsid w:val="002007A1"/>
    <w:rsid w:val="00200E36"/>
    <w:rsid w:val="00201167"/>
    <w:rsid w:val="00201255"/>
    <w:rsid w:val="00201668"/>
    <w:rsid w:val="002017DF"/>
    <w:rsid w:val="00201B2D"/>
    <w:rsid w:val="00201E25"/>
    <w:rsid w:val="00202040"/>
    <w:rsid w:val="002020D6"/>
    <w:rsid w:val="00202193"/>
    <w:rsid w:val="00202402"/>
    <w:rsid w:val="00202557"/>
    <w:rsid w:val="0020266A"/>
    <w:rsid w:val="00202679"/>
    <w:rsid w:val="002028B3"/>
    <w:rsid w:val="00202923"/>
    <w:rsid w:val="00202DB1"/>
    <w:rsid w:val="002031EE"/>
    <w:rsid w:val="002040F3"/>
    <w:rsid w:val="0020411D"/>
    <w:rsid w:val="00204174"/>
    <w:rsid w:val="002041D0"/>
    <w:rsid w:val="002043AF"/>
    <w:rsid w:val="00204494"/>
    <w:rsid w:val="00205032"/>
    <w:rsid w:val="00205297"/>
    <w:rsid w:val="0020534A"/>
    <w:rsid w:val="00205407"/>
    <w:rsid w:val="002054D0"/>
    <w:rsid w:val="00205764"/>
    <w:rsid w:val="00205C32"/>
    <w:rsid w:val="00205D2E"/>
    <w:rsid w:val="002061BC"/>
    <w:rsid w:val="002064AA"/>
    <w:rsid w:val="0020663B"/>
    <w:rsid w:val="00206746"/>
    <w:rsid w:val="00206981"/>
    <w:rsid w:val="00206E53"/>
    <w:rsid w:val="00206F3B"/>
    <w:rsid w:val="002071CC"/>
    <w:rsid w:val="0020727F"/>
    <w:rsid w:val="002074C8"/>
    <w:rsid w:val="002077C7"/>
    <w:rsid w:val="00207AE8"/>
    <w:rsid w:val="00207BF7"/>
    <w:rsid w:val="00207C7C"/>
    <w:rsid w:val="00207DF4"/>
    <w:rsid w:val="00207FB4"/>
    <w:rsid w:val="00210787"/>
    <w:rsid w:val="002107BB"/>
    <w:rsid w:val="0021090C"/>
    <w:rsid w:val="00210A02"/>
    <w:rsid w:val="002110D5"/>
    <w:rsid w:val="0021133A"/>
    <w:rsid w:val="00211343"/>
    <w:rsid w:val="002113DA"/>
    <w:rsid w:val="00211840"/>
    <w:rsid w:val="00211DD7"/>
    <w:rsid w:val="00212115"/>
    <w:rsid w:val="0021235A"/>
    <w:rsid w:val="00212549"/>
    <w:rsid w:val="0021257F"/>
    <w:rsid w:val="00212AF9"/>
    <w:rsid w:val="00212E90"/>
    <w:rsid w:val="0021308E"/>
    <w:rsid w:val="002131A5"/>
    <w:rsid w:val="0021326E"/>
    <w:rsid w:val="002132B8"/>
    <w:rsid w:val="0021330F"/>
    <w:rsid w:val="002135AD"/>
    <w:rsid w:val="00213A55"/>
    <w:rsid w:val="00213AE2"/>
    <w:rsid w:val="00213B03"/>
    <w:rsid w:val="00213C7A"/>
    <w:rsid w:val="00213DDF"/>
    <w:rsid w:val="00213FFD"/>
    <w:rsid w:val="00214028"/>
    <w:rsid w:val="002140B4"/>
    <w:rsid w:val="002142ED"/>
    <w:rsid w:val="00214491"/>
    <w:rsid w:val="00214517"/>
    <w:rsid w:val="0021467A"/>
    <w:rsid w:val="002148EC"/>
    <w:rsid w:val="00214943"/>
    <w:rsid w:val="002149DD"/>
    <w:rsid w:val="00214EEB"/>
    <w:rsid w:val="00214F5F"/>
    <w:rsid w:val="00215816"/>
    <w:rsid w:val="00215971"/>
    <w:rsid w:val="00215AF7"/>
    <w:rsid w:val="00215D56"/>
    <w:rsid w:val="0021640C"/>
    <w:rsid w:val="0021644E"/>
    <w:rsid w:val="002164A7"/>
    <w:rsid w:val="002166DF"/>
    <w:rsid w:val="00216DE9"/>
    <w:rsid w:val="00216F47"/>
    <w:rsid w:val="00217485"/>
    <w:rsid w:val="00217D88"/>
    <w:rsid w:val="00217EE3"/>
    <w:rsid w:val="0022017B"/>
    <w:rsid w:val="002203F1"/>
    <w:rsid w:val="00220542"/>
    <w:rsid w:val="002206F8"/>
    <w:rsid w:val="00220AFD"/>
    <w:rsid w:val="00220D2C"/>
    <w:rsid w:val="0022152A"/>
    <w:rsid w:val="002215A2"/>
    <w:rsid w:val="00221671"/>
    <w:rsid w:val="0022177E"/>
    <w:rsid w:val="0022190B"/>
    <w:rsid w:val="00221A1C"/>
    <w:rsid w:val="00222085"/>
    <w:rsid w:val="002225A8"/>
    <w:rsid w:val="0022268B"/>
    <w:rsid w:val="00222867"/>
    <w:rsid w:val="00222C45"/>
    <w:rsid w:val="00222D99"/>
    <w:rsid w:val="00223529"/>
    <w:rsid w:val="002236FD"/>
    <w:rsid w:val="00223805"/>
    <w:rsid w:val="00223907"/>
    <w:rsid w:val="00223BFB"/>
    <w:rsid w:val="00224084"/>
    <w:rsid w:val="002240CA"/>
    <w:rsid w:val="002242C9"/>
    <w:rsid w:val="0022437F"/>
    <w:rsid w:val="0022457F"/>
    <w:rsid w:val="002246B9"/>
    <w:rsid w:val="00224A02"/>
    <w:rsid w:val="00224A5C"/>
    <w:rsid w:val="00224BBF"/>
    <w:rsid w:val="00224E71"/>
    <w:rsid w:val="00225179"/>
    <w:rsid w:val="00225699"/>
    <w:rsid w:val="00225786"/>
    <w:rsid w:val="00225CD7"/>
    <w:rsid w:val="00225D6F"/>
    <w:rsid w:val="0022613E"/>
    <w:rsid w:val="0022614C"/>
    <w:rsid w:val="00226A3E"/>
    <w:rsid w:val="00226F02"/>
    <w:rsid w:val="00227223"/>
    <w:rsid w:val="00227357"/>
    <w:rsid w:val="00227497"/>
    <w:rsid w:val="00227974"/>
    <w:rsid w:val="00227AFA"/>
    <w:rsid w:val="00227BEF"/>
    <w:rsid w:val="00227CEC"/>
    <w:rsid w:val="00227E6B"/>
    <w:rsid w:val="00227EF4"/>
    <w:rsid w:val="00230455"/>
    <w:rsid w:val="0023055C"/>
    <w:rsid w:val="0023079F"/>
    <w:rsid w:val="002309BD"/>
    <w:rsid w:val="00230BED"/>
    <w:rsid w:val="00231037"/>
    <w:rsid w:val="002313D6"/>
    <w:rsid w:val="002314AB"/>
    <w:rsid w:val="00231538"/>
    <w:rsid w:val="0023195C"/>
    <w:rsid w:val="00231A6A"/>
    <w:rsid w:val="00231AED"/>
    <w:rsid w:val="00231DD6"/>
    <w:rsid w:val="00231E18"/>
    <w:rsid w:val="00231FF9"/>
    <w:rsid w:val="00232537"/>
    <w:rsid w:val="002333AA"/>
    <w:rsid w:val="00233595"/>
    <w:rsid w:val="002335A0"/>
    <w:rsid w:val="00233BAF"/>
    <w:rsid w:val="00233D14"/>
    <w:rsid w:val="00233D3E"/>
    <w:rsid w:val="00233D99"/>
    <w:rsid w:val="00233ED3"/>
    <w:rsid w:val="002340F6"/>
    <w:rsid w:val="0023425C"/>
    <w:rsid w:val="00234356"/>
    <w:rsid w:val="002344A2"/>
    <w:rsid w:val="0023458D"/>
    <w:rsid w:val="00234990"/>
    <w:rsid w:val="002349DB"/>
    <w:rsid w:val="00234A31"/>
    <w:rsid w:val="00234CA5"/>
    <w:rsid w:val="00234EC4"/>
    <w:rsid w:val="00234F09"/>
    <w:rsid w:val="0023511B"/>
    <w:rsid w:val="002351DC"/>
    <w:rsid w:val="00235437"/>
    <w:rsid w:val="00235A66"/>
    <w:rsid w:val="00236301"/>
    <w:rsid w:val="00236699"/>
    <w:rsid w:val="002366A7"/>
    <w:rsid w:val="00236A43"/>
    <w:rsid w:val="00236CBE"/>
    <w:rsid w:val="00236D31"/>
    <w:rsid w:val="00237281"/>
    <w:rsid w:val="0023732B"/>
    <w:rsid w:val="002374F7"/>
    <w:rsid w:val="00237720"/>
    <w:rsid w:val="0023780E"/>
    <w:rsid w:val="002378C9"/>
    <w:rsid w:val="00237A53"/>
    <w:rsid w:val="00237BE5"/>
    <w:rsid w:val="00237F09"/>
    <w:rsid w:val="00237F5E"/>
    <w:rsid w:val="002401FF"/>
    <w:rsid w:val="00240531"/>
    <w:rsid w:val="00240603"/>
    <w:rsid w:val="002406A7"/>
    <w:rsid w:val="002406BD"/>
    <w:rsid w:val="00240B6B"/>
    <w:rsid w:val="00240C60"/>
    <w:rsid w:val="00240D99"/>
    <w:rsid w:val="00240EDA"/>
    <w:rsid w:val="00240EF2"/>
    <w:rsid w:val="00240F44"/>
    <w:rsid w:val="0024106B"/>
    <w:rsid w:val="002413B9"/>
    <w:rsid w:val="00241490"/>
    <w:rsid w:val="002414F2"/>
    <w:rsid w:val="00241516"/>
    <w:rsid w:val="00241570"/>
    <w:rsid w:val="00241976"/>
    <w:rsid w:val="00241B12"/>
    <w:rsid w:val="00241D20"/>
    <w:rsid w:val="00241D76"/>
    <w:rsid w:val="00241E6D"/>
    <w:rsid w:val="0024217D"/>
    <w:rsid w:val="00242397"/>
    <w:rsid w:val="002426AE"/>
    <w:rsid w:val="002429C6"/>
    <w:rsid w:val="00242E48"/>
    <w:rsid w:val="00242F68"/>
    <w:rsid w:val="00243446"/>
    <w:rsid w:val="00243A48"/>
    <w:rsid w:val="00243AF6"/>
    <w:rsid w:val="00243B96"/>
    <w:rsid w:val="00243CF2"/>
    <w:rsid w:val="00244069"/>
    <w:rsid w:val="002443DD"/>
    <w:rsid w:val="002445C8"/>
    <w:rsid w:val="00244A92"/>
    <w:rsid w:val="00245007"/>
    <w:rsid w:val="002457C1"/>
    <w:rsid w:val="00245B8C"/>
    <w:rsid w:val="00245BA1"/>
    <w:rsid w:val="00245C83"/>
    <w:rsid w:val="00245D4B"/>
    <w:rsid w:val="0024608B"/>
    <w:rsid w:val="0024612A"/>
    <w:rsid w:val="00246340"/>
    <w:rsid w:val="00246597"/>
    <w:rsid w:val="00246695"/>
    <w:rsid w:val="002466E0"/>
    <w:rsid w:val="002467A9"/>
    <w:rsid w:val="00246B6C"/>
    <w:rsid w:val="00246BB5"/>
    <w:rsid w:val="00246CE4"/>
    <w:rsid w:val="00246DE5"/>
    <w:rsid w:val="00246E99"/>
    <w:rsid w:val="00247002"/>
    <w:rsid w:val="002470CE"/>
    <w:rsid w:val="00247108"/>
    <w:rsid w:val="00247129"/>
    <w:rsid w:val="00247147"/>
    <w:rsid w:val="0024736C"/>
    <w:rsid w:val="002478EA"/>
    <w:rsid w:val="00247982"/>
    <w:rsid w:val="00247A5B"/>
    <w:rsid w:val="00247B0B"/>
    <w:rsid w:val="00247C02"/>
    <w:rsid w:val="00247D81"/>
    <w:rsid w:val="00247DEE"/>
    <w:rsid w:val="00247F4E"/>
    <w:rsid w:val="00250090"/>
    <w:rsid w:val="0025057A"/>
    <w:rsid w:val="002505F6"/>
    <w:rsid w:val="00250B35"/>
    <w:rsid w:val="00250BE2"/>
    <w:rsid w:val="00250E5E"/>
    <w:rsid w:val="0025106A"/>
    <w:rsid w:val="002512FB"/>
    <w:rsid w:val="00251722"/>
    <w:rsid w:val="00251DE6"/>
    <w:rsid w:val="00251EA5"/>
    <w:rsid w:val="00252011"/>
    <w:rsid w:val="0025277F"/>
    <w:rsid w:val="002528B2"/>
    <w:rsid w:val="002528F4"/>
    <w:rsid w:val="00252A7D"/>
    <w:rsid w:val="00252AF9"/>
    <w:rsid w:val="00252D2D"/>
    <w:rsid w:val="00252F32"/>
    <w:rsid w:val="00253097"/>
    <w:rsid w:val="00253552"/>
    <w:rsid w:val="002536E7"/>
    <w:rsid w:val="002538CF"/>
    <w:rsid w:val="00253A81"/>
    <w:rsid w:val="00253BF5"/>
    <w:rsid w:val="00253CE1"/>
    <w:rsid w:val="00254295"/>
    <w:rsid w:val="002546D9"/>
    <w:rsid w:val="00254798"/>
    <w:rsid w:val="00254A37"/>
    <w:rsid w:val="00254AF2"/>
    <w:rsid w:val="00254B3F"/>
    <w:rsid w:val="0025514E"/>
    <w:rsid w:val="00255181"/>
    <w:rsid w:val="002552CF"/>
    <w:rsid w:val="002554B8"/>
    <w:rsid w:val="00255516"/>
    <w:rsid w:val="00255D79"/>
    <w:rsid w:val="00256190"/>
    <w:rsid w:val="002562D3"/>
    <w:rsid w:val="00256620"/>
    <w:rsid w:val="002568BB"/>
    <w:rsid w:val="00256A39"/>
    <w:rsid w:val="00256D5F"/>
    <w:rsid w:val="00256E55"/>
    <w:rsid w:val="00256FA9"/>
    <w:rsid w:val="002570CD"/>
    <w:rsid w:val="0025725A"/>
    <w:rsid w:val="002573A3"/>
    <w:rsid w:val="00257589"/>
    <w:rsid w:val="002576EF"/>
    <w:rsid w:val="002578B0"/>
    <w:rsid w:val="00257950"/>
    <w:rsid w:val="002602B3"/>
    <w:rsid w:val="0026031E"/>
    <w:rsid w:val="0026033B"/>
    <w:rsid w:val="0026038E"/>
    <w:rsid w:val="002606F7"/>
    <w:rsid w:val="002607CC"/>
    <w:rsid w:val="002608A2"/>
    <w:rsid w:val="0026119C"/>
    <w:rsid w:val="0026181D"/>
    <w:rsid w:val="00261B45"/>
    <w:rsid w:val="00261D64"/>
    <w:rsid w:val="00261E9B"/>
    <w:rsid w:val="00261F6F"/>
    <w:rsid w:val="0026206A"/>
    <w:rsid w:val="0026206C"/>
    <w:rsid w:val="0026223B"/>
    <w:rsid w:val="00262333"/>
    <w:rsid w:val="002623F6"/>
    <w:rsid w:val="00262723"/>
    <w:rsid w:val="00262805"/>
    <w:rsid w:val="002628CA"/>
    <w:rsid w:val="00262B6B"/>
    <w:rsid w:val="00262C1B"/>
    <w:rsid w:val="00262D05"/>
    <w:rsid w:val="00262EA5"/>
    <w:rsid w:val="0026314D"/>
    <w:rsid w:val="00263383"/>
    <w:rsid w:val="00263838"/>
    <w:rsid w:val="00263972"/>
    <w:rsid w:val="00263C66"/>
    <w:rsid w:val="0026406B"/>
    <w:rsid w:val="002641CE"/>
    <w:rsid w:val="0026425E"/>
    <w:rsid w:val="00264532"/>
    <w:rsid w:val="00264891"/>
    <w:rsid w:val="002648C3"/>
    <w:rsid w:val="002648F0"/>
    <w:rsid w:val="00264D79"/>
    <w:rsid w:val="00264EAA"/>
    <w:rsid w:val="00264F49"/>
    <w:rsid w:val="002652F0"/>
    <w:rsid w:val="002654BF"/>
    <w:rsid w:val="00265929"/>
    <w:rsid w:val="0026618B"/>
    <w:rsid w:val="00266847"/>
    <w:rsid w:val="0026698F"/>
    <w:rsid w:val="00266AC3"/>
    <w:rsid w:val="00266C59"/>
    <w:rsid w:val="00266CBA"/>
    <w:rsid w:val="00267080"/>
    <w:rsid w:val="00267087"/>
    <w:rsid w:val="002672ED"/>
    <w:rsid w:val="002678E9"/>
    <w:rsid w:val="002679D8"/>
    <w:rsid w:val="00267A24"/>
    <w:rsid w:val="00267A82"/>
    <w:rsid w:val="00267AD3"/>
    <w:rsid w:val="00267C5B"/>
    <w:rsid w:val="00270D8C"/>
    <w:rsid w:val="00271237"/>
    <w:rsid w:val="002712B5"/>
    <w:rsid w:val="002716E5"/>
    <w:rsid w:val="00271857"/>
    <w:rsid w:val="00271CA8"/>
    <w:rsid w:val="00271F6F"/>
    <w:rsid w:val="002721E7"/>
    <w:rsid w:val="00272580"/>
    <w:rsid w:val="0027266D"/>
    <w:rsid w:val="0027269E"/>
    <w:rsid w:val="0027307D"/>
    <w:rsid w:val="00273133"/>
    <w:rsid w:val="0027340D"/>
    <w:rsid w:val="00273551"/>
    <w:rsid w:val="002737BE"/>
    <w:rsid w:val="00273AEA"/>
    <w:rsid w:val="00273DC7"/>
    <w:rsid w:val="00274039"/>
    <w:rsid w:val="00274294"/>
    <w:rsid w:val="0027470C"/>
    <w:rsid w:val="002747C0"/>
    <w:rsid w:val="00274823"/>
    <w:rsid w:val="0027522B"/>
    <w:rsid w:val="00275291"/>
    <w:rsid w:val="0027540E"/>
    <w:rsid w:val="002754B7"/>
    <w:rsid w:val="002755B6"/>
    <w:rsid w:val="00275637"/>
    <w:rsid w:val="00275856"/>
    <w:rsid w:val="002759CB"/>
    <w:rsid w:val="00275E9E"/>
    <w:rsid w:val="002760C5"/>
    <w:rsid w:val="00276217"/>
    <w:rsid w:val="00276355"/>
    <w:rsid w:val="00276587"/>
    <w:rsid w:val="00276CC9"/>
    <w:rsid w:val="00276FA5"/>
    <w:rsid w:val="0027712E"/>
    <w:rsid w:val="002777B3"/>
    <w:rsid w:val="00277DAC"/>
    <w:rsid w:val="00277EA7"/>
    <w:rsid w:val="00280086"/>
    <w:rsid w:val="00280620"/>
    <w:rsid w:val="00280B29"/>
    <w:rsid w:val="00280E3F"/>
    <w:rsid w:val="0028107A"/>
    <w:rsid w:val="00281474"/>
    <w:rsid w:val="002816CC"/>
    <w:rsid w:val="00281720"/>
    <w:rsid w:val="0028179E"/>
    <w:rsid w:val="0028185A"/>
    <w:rsid w:val="0028231F"/>
    <w:rsid w:val="0028238A"/>
    <w:rsid w:val="002825F1"/>
    <w:rsid w:val="002825F4"/>
    <w:rsid w:val="002828A1"/>
    <w:rsid w:val="002828DB"/>
    <w:rsid w:val="00282907"/>
    <w:rsid w:val="0028291C"/>
    <w:rsid w:val="00282ADE"/>
    <w:rsid w:val="00282DF5"/>
    <w:rsid w:val="00282F3F"/>
    <w:rsid w:val="002830E6"/>
    <w:rsid w:val="0028346B"/>
    <w:rsid w:val="002834F8"/>
    <w:rsid w:val="002839E9"/>
    <w:rsid w:val="00283C81"/>
    <w:rsid w:val="00284018"/>
    <w:rsid w:val="00284367"/>
    <w:rsid w:val="002844F0"/>
    <w:rsid w:val="00284527"/>
    <w:rsid w:val="002855D8"/>
    <w:rsid w:val="00285968"/>
    <w:rsid w:val="00285B20"/>
    <w:rsid w:val="00286093"/>
    <w:rsid w:val="002860BD"/>
    <w:rsid w:val="002863C5"/>
    <w:rsid w:val="002866A4"/>
    <w:rsid w:val="002867B9"/>
    <w:rsid w:val="002867F5"/>
    <w:rsid w:val="00286CD0"/>
    <w:rsid w:val="00287AC7"/>
    <w:rsid w:val="00287D44"/>
    <w:rsid w:val="00287F06"/>
    <w:rsid w:val="0029068F"/>
    <w:rsid w:val="002907B8"/>
    <w:rsid w:val="00290BAA"/>
    <w:rsid w:val="00290F66"/>
    <w:rsid w:val="0029109F"/>
    <w:rsid w:val="002910F6"/>
    <w:rsid w:val="0029111A"/>
    <w:rsid w:val="002911E5"/>
    <w:rsid w:val="00291378"/>
    <w:rsid w:val="002917C5"/>
    <w:rsid w:val="00291E22"/>
    <w:rsid w:val="00291FA3"/>
    <w:rsid w:val="0029253F"/>
    <w:rsid w:val="00292559"/>
    <w:rsid w:val="00292CD1"/>
    <w:rsid w:val="00293474"/>
    <w:rsid w:val="00293699"/>
    <w:rsid w:val="0029381B"/>
    <w:rsid w:val="00293E42"/>
    <w:rsid w:val="0029427F"/>
    <w:rsid w:val="00294551"/>
    <w:rsid w:val="002945EE"/>
    <w:rsid w:val="00294709"/>
    <w:rsid w:val="00294983"/>
    <w:rsid w:val="00294B75"/>
    <w:rsid w:val="00294CC7"/>
    <w:rsid w:val="0029638C"/>
    <w:rsid w:val="002965D1"/>
    <w:rsid w:val="002975D3"/>
    <w:rsid w:val="0029760D"/>
    <w:rsid w:val="00297A62"/>
    <w:rsid w:val="00297C2C"/>
    <w:rsid w:val="00297E87"/>
    <w:rsid w:val="00297E95"/>
    <w:rsid w:val="00297F57"/>
    <w:rsid w:val="00297FFE"/>
    <w:rsid w:val="002A0567"/>
    <w:rsid w:val="002A1121"/>
    <w:rsid w:val="002A13E0"/>
    <w:rsid w:val="002A1493"/>
    <w:rsid w:val="002A15C2"/>
    <w:rsid w:val="002A1AE5"/>
    <w:rsid w:val="002A1C80"/>
    <w:rsid w:val="002A1D89"/>
    <w:rsid w:val="002A2093"/>
    <w:rsid w:val="002A26D3"/>
    <w:rsid w:val="002A27BC"/>
    <w:rsid w:val="002A29F9"/>
    <w:rsid w:val="002A2D39"/>
    <w:rsid w:val="002A2E96"/>
    <w:rsid w:val="002A34C7"/>
    <w:rsid w:val="002A3A81"/>
    <w:rsid w:val="002A3AE8"/>
    <w:rsid w:val="002A3CE7"/>
    <w:rsid w:val="002A3D56"/>
    <w:rsid w:val="002A3DAA"/>
    <w:rsid w:val="002A425D"/>
    <w:rsid w:val="002A4272"/>
    <w:rsid w:val="002A45CD"/>
    <w:rsid w:val="002A4634"/>
    <w:rsid w:val="002A497B"/>
    <w:rsid w:val="002A4CC3"/>
    <w:rsid w:val="002A4DBA"/>
    <w:rsid w:val="002A51F5"/>
    <w:rsid w:val="002A529A"/>
    <w:rsid w:val="002A55AA"/>
    <w:rsid w:val="002A5601"/>
    <w:rsid w:val="002A5761"/>
    <w:rsid w:val="002A5866"/>
    <w:rsid w:val="002A5905"/>
    <w:rsid w:val="002A59A8"/>
    <w:rsid w:val="002A5B21"/>
    <w:rsid w:val="002A61C4"/>
    <w:rsid w:val="002A6484"/>
    <w:rsid w:val="002A6872"/>
    <w:rsid w:val="002A6B25"/>
    <w:rsid w:val="002A6CC5"/>
    <w:rsid w:val="002A6D51"/>
    <w:rsid w:val="002A72A3"/>
    <w:rsid w:val="002A72C3"/>
    <w:rsid w:val="002A741A"/>
    <w:rsid w:val="002A74FF"/>
    <w:rsid w:val="002A7594"/>
    <w:rsid w:val="002A79BF"/>
    <w:rsid w:val="002A7BCC"/>
    <w:rsid w:val="002A7C54"/>
    <w:rsid w:val="002A7D2F"/>
    <w:rsid w:val="002A7D49"/>
    <w:rsid w:val="002A7DC4"/>
    <w:rsid w:val="002A7FC0"/>
    <w:rsid w:val="002A7FF3"/>
    <w:rsid w:val="002B01EC"/>
    <w:rsid w:val="002B0355"/>
    <w:rsid w:val="002B0686"/>
    <w:rsid w:val="002B0D9A"/>
    <w:rsid w:val="002B0DD4"/>
    <w:rsid w:val="002B1281"/>
    <w:rsid w:val="002B17B6"/>
    <w:rsid w:val="002B1B84"/>
    <w:rsid w:val="002B1E19"/>
    <w:rsid w:val="002B2758"/>
    <w:rsid w:val="002B29BB"/>
    <w:rsid w:val="002B2EBF"/>
    <w:rsid w:val="002B3033"/>
    <w:rsid w:val="002B342E"/>
    <w:rsid w:val="002B3691"/>
    <w:rsid w:val="002B3AE8"/>
    <w:rsid w:val="002B3B5F"/>
    <w:rsid w:val="002B3B8E"/>
    <w:rsid w:val="002B4028"/>
    <w:rsid w:val="002B4244"/>
    <w:rsid w:val="002B4425"/>
    <w:rsid w:val="002B455F"/>
    <w:rsid w:val="002B4A2E"/>
    <w:rsid w:val="002B4ECB"/>
    <w:rsid w:val="002B4F2C"/>
    <w:rsid w:val="002B510A"/>
    <w:rsid w:val="002B52B4"/>
    <w:rsid w:val="002B6055"/>
    <w:rsid w:val="002B62A1"/>
    <w:rsid w:val="002B634B"/>
    <w:rsid w:val="002B69E9"/>
    <w:rsid w:val="002B6ADF"/>
    <w:rsid w:val="002B7306"/>
    <w:rsid w:val="002B7479"/>
    <w:rsid w:val="002B7BA7"/>
    <w:rsid w:val="002B7DAE"/>
    <w:rsid w:val="002B7F03"/>
    <w:rsid w:val="002C03C3"/>
    <w:rsid w:val="002C0503"/>
    <w:rsid w:val="002C06A6"/>
    <w:rsid w:val="002C0780"/>
    <w:rsid w:val="002C0A24"/>
    <w:rsid w:val="002C0A49"/>
    <w:rsid w:val="002C0E26"/>
    <w:rsid w:val="002C10D9"/>
    <w:rsid w:val="002C1348"/>
    <w:rsid w:val="002C1496"/>
    <w:rsid w:val="002C162F"/>
    <w:rsid w:val="002C1A11"/>
    <w:rsid w:val="002C2042"/>
    <w:rsid w:val="002C212D"/>
    <w:rsid w:val="002C2282"/>
    <w:rsid w:val="002C2397"/>
    <w:rsid w:val="002C241D"/>
    <w:rsid w:val="002C25BC"/>
    <w:rsid w:val="002C2A71"/>
    <w:rsid w:val="002C3037"/>
    <w:rsid w:val="002C334A"/>
    <w:rsid w:val="002C3445"/>
    <w:rsid w:val="002C3C48"/>
    <w:rsid w:val="002C3CDF"/>
    <w:rsid w:val="002C3D16"/>
    <w:rsid w:val="002C4077"/>
    <w:rsid w:val="002C417C"/>
    <w:rsid w:val="002C42BC"/>
    <w:rsid w:val="002C45CE"/>
    <w:rsid w:val="002C4A52"/>
    <w:rsid w:val="002C4AB6"/>
    <w:rsid w:val="002C4B07"/>
    <w:rsid w:val="002C4EF8"/>
    <w:rsid w:val="002C5438"/>
    <w:rsid w:val="002C55DC"/>
    <w:rsid w:val="002C571E"/>
    <w:rsid w:val="002C5831"/>
    <w:rsid w:val="002C59C2"/>
    <w:rsid w:val="002C59CE"/>
    <w:rsid w:val="002C5A99"/>
    <w:rsid w:val="002C5B7E"/>
    <w:rsid w:val="002C5C48"/>
    <w:rsid w:val="002C5C86"/>
    <w:rsid w:val="002C6124"/>
    <w:rsid w:val="002C6452"/>
    <w:rsid w:val="002C665F"/>
    <w:rsid w:val="002C69E5"/>
    <w:rsid w:val="002C6DE0"/>
    <w:rsid w:val="002C6E04"/>
    <w:rsid w:val="002C78C3"/>
    <w:rsid w:val="002C7C3D"/>
    <w:rsid w:val="002D04CE"/>
    <w:rsid w:val="002D0A64"/>
    <w:rsid w:val="002D0ADC"/>
    <w:rsid w:val="002D0E7B"/>
    <w:rsid w:val="002D0FD7"/>
    <w:rsid w:val="002D13B6"/>
    <w:rsid w:val="002D15A2"/>
    <w:rsid w:val="002D15D3"/>
    <w:rsid w:val="002D19AD"/>
    <w:rsid w:val="002D1A38"/>
    <w:rsid w:val="002D1D5D"/>
    <w:rsid w:val="002D1F8F"/>
    <w:rsid w:val="002D2295"/>
    <w:rsid w:val="002D246F"/>
    <w:rsid w:val="002D31F4"/>
    <w:rsid w:val="002D365D"/>
    <w:rsid w:val="002D368E"/>
    <w:rsid w:val="002D3848"/>
    <w:rsid w:val="002D3973"/>
    <w:rsid w:val="002D3D00"/>
    <w:rsid w:val="002D3D1C"/>
    <w:rsid w:val="002D41C0"/>
    <w:rsid w:val="002D41C2"/>
    <w:rsid w:val="002D480F"/>
    <w:rsid w:val="002D4984"/>
    <w:rsid w:val="002D4A57"/>
    <w:rsid w:val="002D4B43"/>
    <w:rsid w:val="002D4BDA"/>
    <w:rsid w:val="002D4D9C"/>
    <w:rsid w:val="002D4FC8"/>
    <w:rsid w:val="002D51D5"/>
    <w:rsid w:val="002D54CA"/>
    <w:rsid w:val="002D59C8"/>
    <w:rsid w:val="002D5D12"/>
    <w:rsid w:val="002D5DB1"/>
    <w:rsid w:val="002D5E55"/>
    <w:rsid w:val="002D6280"/>
    <w:rsid w:val="002D6521"/>
    <w:rsid w:val="002D66B8"/>
    <w:rsid w:val="002D6B15"/>
    <w:rsid w:val="002D6C4C"/>
    <w:rsid w:val="002D7975"/>
    <w:rsid w:val="002D7EE0"/>
    <w:rsid w:val="002E00F2"/>
    <w:rsid w:val="002E0119"/>
    <w:rsid w:val="002E0517"/>
    <w:rsid w:val="002E067E"/>
    <w:rsid w:val="002E0977"/>
    <w:rsid w:val="002E0B31"/>
    <w:rsid w:val="002E0E77"/>
    <w:rsid w:val="002E1331"/>
    <w:rsid w:val="002E139A"/>
    <w:rsid w:val="002E166E"/>
    <w:rsid w:val="002E17E3"/>
    <w:rsid w:val="002E1850"/>
    <w:rsid w:val="002E1AC5"/>
    <w:rsid w:val="002E1CDD"/>
    <w:rsid w:val="002E26B8"/>
    <w:rsid w:val="002E27D9"/>
    <w:rsid w:val="002E2880"/>
    <w:rsid w:val="002E2D70"/>
    <w:rsid w:val="002E3258"/>
    <w:rsid w:val="002E35EE"/>
    <w:rsid w:val="002E38EA"/>
    <w:rsid w:val="002E3DE5"/>
    <w:rsid w:val="002E3FE0"/>
    <w:rsid w:val="002E449A"/>
    <w:rsid w:val="002E490C"/>
    <w:rsid w:val="002E4928"/>
    <w:rsid w:val="002E4B86"/>
    <w:rsid w:val="002E4BC5"/>
    <w:rsid w:val="002E4C2B"/>
    <w:rsid w:val="002E4FD2"/>
    <w:rsid w:val="002E506A"/>
    <w:rsid w:val="002E521C"/>
    <w:rsid w:val="002E556F"/>
    <w:rsid w:val="002E5695"/>
    <w:rsid w:val="002E5845"/>
    <w:rsid w:val="002E5A87"/>
    <w:rsid w:val="002E5ACE"/>
    <w:rsid w:val="002E5B25"/>
    <w:rsid w:val="002E5C15"/>
    <w:rsid w:val="002E5C89"/>
    <w:rsid w:val="002E6719"/>
    <w:rsid w:val="002E69AD"/>
    <w:rsid w:val="002E71A8"/>
    <w:rsid w:val="002E756C"/>
    <w:rsid w:val="002E75D8"/>
    <w:rsid w:val="002E773A"/>
    <w:rsid w:val="002E7793"/>
    <w:rsid w:val="002E796E"/>
    <w:rsid w:val="002E7ADC"/>
    <w:rsid w:val="002E7E63"/>
    <w:rsid w:val="002E7EB8"/>
    <w:rsid w:val="002F007F"/>
    <w:rsid w:val="002F0561"/>
    <w:rsid w:val="002F067D"/>
    <w:rsid w:val="002F0862"/>
    <w:rsid w:val="002F088D"/>
    <w:rsid w:val="002F09B0"/>
    <w:rsid w:val="002F0A3C"/>
    <w:rsid w:val="002F0EBF"/>
    <w:rsid w:val="002F0FDA"/>
    <w:rsid w:val="002F1223"/>
    <w:rsid w:val="002F1701"/>
    <w:rsid w:val="002F1A5C"/>
    <w:rsid w:val="002F1D14"/>
    <w:rsid w:val="002F2042"/>
    <w:rsid w:val="002F20A1"/>
    <w:rsid w:val="002F20BA"/>
    <w:rsid w:val="002F219A"/>
    <w:rsid w:val="002F21AA"/>
    <w:rsid w:val="002F21B7"/>
    <w:rsid w:val="002F26E1"/>
    <w:rsid w:val="002F2841"/>
    <w:rsid w:val="002F298F"/>
    <w:rsid w:val="002F2A81"/>
    <w:rsid w:val="002F2AEB"/>
    <w:rsid w:val="002F2D10"/>
    <w:rsid w:val="002F2F30"/>
    <w:rsid w:val="002F3CB8"/>
    <w:rsid w:val="002F3D58"/>
    <w:rsid w:val="002F3F3C"/>
    <w:rsid w:val="002F4665"/>
    <w:rsid w:val="002F4AA1"/>
    <w:rsid w:val="002F4DF5"/>
    <w:rsid w:val="002F4F1B"/>
    <w:rsid w:val="002F4F4E"/>
    <w:rsid w:val="002F5386"/>
    <w:rsid w:val="002F55FE"/>
    <w:rsid w:val="002F56E4"/>
    <w:rsid w:val="002F58DC"/>
    <w:rsid w:val="002F5B00"/>
    <w:rsid w:val="002F5DD8"/>
    <w:rsid w:val="002F5DF5"/>
    <w:rsid w:val="002F5E25"/>
    <w:rsid w:val="002F68CE"/>
    <w:rsid w:val="002F6AFE"/>
    <w:rsid w:val="002F7482"/>
    <w:rsid w:val="002F7536"/>
    <w:rsid w:val="002F7569"/>
    <w:rsid w:val="002F7617"/>
    <w:rsid w:val="002F769E"/>
    <w:rsid w:val="002F7732"/>
    <w:rsid w:val="002F7780"/>
    <w:rsid w:val="002F7888"/>
    <w:rsid w:val="002F7AD1"/>
    <w:rsid w:val="002F7D42"/>
    <w:rsid w:val="002F7DBF"/>
    <w:rsid w:val="002F7F83"/>
    <w:rsid w:val="002F7F89"/>
    <w:rsid w:val="00300198"/>
    <w:rsid w:val="003003A2"/>
    <w:rsid w:val="0030065E"/>
    <w:rsid w:val="00300803"/>
    <w:rsid w:val="003008C5"/>
    <w:rsid w:val="003009FC"/>
    <w:rsid w:val="00300B86"/>
    <w:rsid w:val="00300E27"/>
    <w:rsid w:val="00301246"/>
    <w:rsid w:val="0030140B"/>
    <w:rsid w:val="003014E3"/>
    <w:rsid w:val="0030180C"/>
    <w:rsid w:val="00301BAF"/>
    <w:rsid w:val="003021B0"/>
    <w:rsid w:val="003023E6"/>
    <w:rsid w:val="003024FB"/>
    <w:rsid w:val="00302B73"/>
    <w:rsid w:val="00302BE0"/>
    <w:rsid w:val="00302C39"/>
    <w:rsid w:val="00302EB9"/>
    <w:rsid w:val="00302EF9"/>
    <w:rsid w:val="0030332A"/>
    <w:rsid w:val="003033FA"/>
    <w:rsid w:val="00303518"/>
    <w:rsid w:val="003037B5"/>
    <w:rsid w:val="00303AC3"/>
    <w:rsid w:val="003044F0"/>
    <w:rsid w:val="00304772"/>
    <w:rsid w:val="00304969"/>
    <w:rsid w:val="00304E91"/>
    <w:rsid w:val="00304F56"/>
    <w:rsid w:val="00305A2D"/>
    <w:rsid w:val="00305A97"/>
    <w:rsid w:val="00305E4E"/>
    <w:rsid w:val="003064AD"/>
    <w:rsid w:val="003065BF"/>
    <w:rsid w:val="00306B79"/>
    <w:rsid w:val="00306B87"/>
    <w:rsid w:val="00306C41"/>
    <w:rsid w:val="00307007"/>
    <w:rsid w:val="003070E5"/>
    <w:rsid w:val="00307252"/>
    <w:rsid w:val="00307478"/>
    <w:rsid w:val="003074F2"/>
    <w:rsid w:val="0030770C"/>
    <w:rsid w:val="00307780"/>
    <w:rsid w:val="003078C5"/>
    <w:rsid w:val="00307C19"/>
    <w:rsid w:val="00307C60"/>
    <w:rsid w:val="0031028D"/>
    <w:rsid w:val="00310513"/>
    <w:rsid w:val="003106DA"/>
    <w:rsid w:val="003106EB"/>
    <w:rsid w:val="003108D4"/>
    <w:rsid w:val="00310ACC"/>
    <w:rsid w:val="00310C48"/>
    <w:rsid w:val="00310D1E"/>
    <w:rsid w:val="00310F9F"/>
    <w:rsid w:val="0031124E"/>
    <w:rsid w:val="00311287"/>
    <w:rsid w:val="00311290"/>
    <w:rsid w:val="00311690"/>
    <w:rsid w:val="00311C43"/>
    <w:rsid w:val="00311CD0"/>
    <w:rsid w:val="00311F58"/>
    <w:rsid w:val="0031230C"/>
    <w:rsid w:val="00312446"/>
    <w:rsid w:val="00312548"/>
    <w:rsid w:val="00312831"/>
    <w:rsid w:val="00312A7E"/>
    <w:rsid w:val="00312CE0"/>
    <w:rsid w:val="00312F2E"/>
    <w:rsid w:val="00312F40"/>
    <w:rsid w:val="00313150"/>
    <w:rsid w:val="0031379B"/>
    <w:rsid w:val="003137B3"/>
    <w:rsid w:val="003138EC"/>
    <w:rsid w:val="00313AD7"/>
    <w:rsid w:val="00313D25"/>
    <w:rsid w:val="00313E3D"/>
    <w:rsid w:val="00313EAB"/>
    <w:rsid w:val="003142EC"/>
    <w:rsid w:val="00314ACC"/>
    <w:rsid w:val="00314DA0"/>
    <w:rsid w:val="00314F08"/>
    <w:rsid w:val="00315060"/>
    <w:rsid w:val="0031520A"/>
    <w:rsid w:val="003152A0"/>
    <w:rsid w:val="0031551C"/>
    <w:rsid w:val="00315677"/>
    <w:rsid w:val="00315A7E"/>
    <w:rsid w:val="00316007"/>
    <w:rsid w:val="00316254"/>
    <w:rsid w:val="0031676E"/>
    <w:rsid w:val="00316EE4"/>
    <w:rsid w:val="00317509"/>
    <w:rsid w:val="00317B0A"/>
    <w:rsid w:val="003207FE"/>
    <w:rsid w:val="00320C23"/>
    <w:rsid w:val="00320E2C"/>
    <w:rsid w:val="003214DE"/>
    <w:rsid w:val="0032183D"/>
    <w:rsid w:val="0032195D"/>
    <w:rsid w:val="00321982"/>
    <w:rsid w:val="003219F5"/>
    <w:rsid w:val="00321B01"/>
    <w:rsid w:val="00321B21"/>
    <w:rsid w:val="00321F0B"/>
    <w:rsid w:val="00322073"/>
    <w:rsid w:val="003220D8"/>
    <w:rsid w:val="003222F0"/>
    <w:rsid w:val="003223F9"/>
    <w:rsid w:val="00322819"/>
    <w:rsid w:val="00322B86"/>
    <w:rsid w:val="00322EE2"/>
    <w:rsid w:val="00323633"/>
    <w:rsid w:val="00323DB0"/>
    <w:rsid w:val="00323DFF"/>
    <w:rsid w:val="003241FC"/>
    <w:rsid w:val="00324453"/>
    <w:rsid w:val="00324494"/>
    <w:rsid w:val="00324AEA"/>
    <w:rsid w:val="00325164"/>
    <w:rsid w:val="0032519B"/>
    <w:rsid w:val="0032548D"/>
    <w:rsid w:val="00325534"/>
    <w:rsid w:val="003259B9"/>
    <w:rsid w:val="003259E9"/>
    <w:rsid w:val="00326411"/>
    <w:rsid w:val="00326C4A"/>
    <w:rsid w:val="00326D44"/>
    <w:rsid w:val="00326D8B"/>
    <w:rsid w:val="00326DF2"/>
    <w:rsid w:val="00326EBC"/>
    <w:rsid w:val="0032705A"/>
    <w:rsid w:val="00327570"/>
    <w:rsid w:val="003278ED"/>
    <w:rsid w:val="00327A4C"/>
    <w:rsid w:val="00327BF2"/>
    <w:rsid w:val="00327E2D"/>
    <w:rsid w:val="00327FEB"/>
    <w:rsid w:val="003300E5"/>
    <w:rsid w:val="0033024A"/>
    <w:rsid w:val="0033031A"/>
    <w:rsid w:val="003304D4"/>
    <w:rsid w:val="0033065A"/>
    <w:rsid w:val="003306DD"/>
    <w:rsid w:val="0033090E"/>
    <w:rsid w:val="00330AF7"/>
    <w:rsid w:val="00330F8D"/>
    <w:rsid w:val="00331075"/>
    <w:rsid w:val="003313A0"/>
    <w:rsid w:val="003317BA"/>
    <w:rsid w:val="003324E3"/>
    <w:rsid w:val="00332931"/>
    <w:rsid w:val="00332E00"/>
    <w:rsid w:val="0033313E"/>
    <w:rsid w:val="0033352D"/>
    <w:rsid w:val="00333BBE"/>
    <w:rsid w:val="00333BE9"/>
    <w:rsid w:val="00333C98"/>
    <w:rsid w:val="00334195"/>
    <w:rsid w:val="00334414"/>
    <w:rsid w:val="003344FE"/>
    <w:rsid w:val="00334576"/>
    <w:rsid w:val="0033469B"/>
    <w:rsid w:val="003346A2"/>
    <w:rsid w:val="003347C8"/>
    <w:rsid w:val="00334B3D"/>
    <w:rsid w:val="00334D7F"/>
    <w:rsid w:val="00334E2F"/>
    <w:rsid w:val="00334E40"/>
    <w:rsid w:val="00334ED6"/>
    <w:rsid w:val="00334F05"/>
    <w:rsid w:val="00335299"/>
    <w:rsid w:val="0033555E"/>
    <w:rsid w:val="003355B4"/>
    <w:rsid w:val="00335776"/>
    <w:rsid w:val="0033589D"/>
    <w:rsid w:val="00335B5D"/>
    <w:rsid w:val="003361F9"/>
    <w:rsid w:val="00336418"/>
    <w:rsid w:val="00336661"/>
    <w:rsid w:val="00336AFA"/>
    <w:rsid w:val="00336C3B"/>
    <w:rsid w:val="00336EDE"/>
    <w:rsid w:val="00336FF7"/>
    <w:rsid w:val="0033720E"/>
    <w:rsid w:val="00337641"/>
    <w:rsid w:val="003376B3"/>
    <w:rsid w:val="00337863"/>
    <w:rsid w:val="00337BF8"/>
    <w:rsid w:val="00337C32"/>
    <w:rsid w:val="00337CB0"/>
    <w:rsid w:val="00337E19"/>
    <w:rsid w:val="00337E54"/>
    <w:rsid w:val="00340239"/>
    <w:rsid w:val="00340805"/>
    <w:rsid w:val="00340915"/>
    <w:rsid w:val="00340DA5"/>
    <w:rsid w:val="00340E1C"/>
    <w:rsid w:val="00340E4D"/>
    <w:rsid w:val="00341134"/>
    <w:rsid w:val="00341593"/>
    <w:rsid w:val="003415FF"/>
    <w:rsid w:val="00341A45"/>
    <w:rsid w:val="00341D8B"/>
    <w:rsid w:val="00342005"/>
    <w:rsid w:val="0034204D"/>
    <w:rsid w:val="003420E0"/>
    <w:rsid w:val="003422AD"/>
    <w:rsid w:val="0034239F"/>
    <w:rsid w:val="003423CA"/>
    <w:rsid w:val="00342CA5"/>
    <w:rsid w:val="00342F34"/>
    <w:rsid w:val="003430D9"/>
    <w:rsid w:val="00343303"/>
    <w:rsid w:val="00343558"/>
    <w:rsid w:val="003437FF"/>
    <w:rsid w:val="003438C0"/>
    <w:rsid w:val="00343AE1"/>
    <w:rsid w:val="00343D4B"/>
    <w:rsid w:val="00343E5A"/>
    <w:rsid w:val="0034408C"/>
    <w:rsid w:val="0034449C"/>
    <w:rsid w:val="00344827"/>
    <w:rsid w:val="00344AB6"/>
    <w:rsid w:val="00344E35"/>
    <w:rsid w:val="00345681"/>
    <w:rsid w:val="003458F0"/>
    <w:rsid w:val="00345963"/>
    <w:rsid w:val="00345BDE"/>
    <w:rsid w:val="00345CE5"/>
    <w:rsid w:val="00345E2A"/>
    <w:rsid w:val="00345F21"/>
    <w:rsid w:val="00346456"/>
    <w:rsid w:val="003466C8"/>
    <w:rsid w:val="003470E6"/>
    <w:rsid w:val="00347133"/>
    <w:rsid w:val="00347578"/>
    <w:rsid w:val="003475B6"/>
    <w:rsid w:val="003477B2"/>
    <w:rsid w:val="003477F6"/>
    <w:rsid w:val="0034783C"/>
    <w:rsid w:val="0035018C"/>
    <w:rsid w:val="0035026C"/>
    <w:rsid w:val="0035031D"/>
    <w:rsid w:val="00350424"/>
    <w:rsid w:val="003504F8"/>
    <w:rsid w:val="00350AAA"/>
    <w:rsid w:val="00351514"/>
    <w:rsid w:val="00352122"/>
    <w:rsid w:val="0035233E"/>
    <w:rsid w:val="003524F7"/>
    <w:rsid w:val="00352587"/>
    <w:rsid w:val="003532A7"/>
    <w:rsid w:val="00353317"/>
    <w:rsid w:val="00353501"/>
    <w:rsid w:val="003535EA"/>
    <w:rsid w:val="00353850"/>
    <w:rsid w:val="00353E48"/>
    <w:rsid w:val="00353E89"/>
    <w:rsid w:val="00353F38"/>
    <w:rsid w:val="0035406D"/>
    <w:rsid w:val="00354205"/>
    <w:rsid w:val="003547DD"/>
    <w:rsid w:val="00354B28"/>
    <w:rsid w:val="00354BFC"/>
    <w:rsid w:val="00354CCE"/>
    <w:rsid w:val="00354F4B"/>
    <w:rsid w:val="0035573A"/>
    <w:rsid w:val="00355781"/>
    <w:rsid w:val="00355BCF"/>
    <w:rsid w:val="00355E46"/>
    <w:rsid w:val="003560BA"/>
    <w:rsid w:val="003560F8"/>
    <w:rsid w:val="003562C5"/>
    <w:rsid w:val="00356389"/>
    <w:rsid w:val="0035688B"/>
    <w:rsid w:val="003568B7"/>
    <w:rsid w:val="0035696E"/>
    <w:rsid w:val="00356BB3"/>
    <w:rsid w:val="00356EEF"/>
    <w:rsid w:val="00357053"/>
    <w:rsid w:val="0035723A"/>
    <w:rsid w:val="00357461"/>
    <w:rsid w:val="0035766E"/>
    <w:rsid w:val="003579DB"/>
    <w:rsid w:val="00357CDD"/>
    <w:rsid w:val="00357F92"/>
    <w:rsid w:val="003600A2"/>
    <w:rsid w:val="003605CF"/>
    <w:rsid w:val="00360CF9"/>
    <w:rsid w:val="0036111B"/>
    <w:rsid w:val="003614CF"/>
    <w:rsid w:val="0036152B"/>
    <w:rsid w:val="003615BC"/>
    <w:rsid w:val="00361792"/>
    <w:rsid w:val="003621BD"/>
    <w:rsid w:val="003622E7"/>
    <w:rsid w:val="003626B6"/>
    <w:rsid w:val="00362A0B"/>
    <w:rsid w:val="00362A2D"/>
    <w:rsid w:val="00362C01"/>
    <w:rsid w:val="003630F7"/>
    <w:rsid w:val="0036315C"/>
    <w:rsid w:val="003632BF"/>
    <w:rsid w:val="00363302"/>
    <w:rsid w:val="003635C1"/>
    <w:rsid w:val="00363973"/>
    <w:rsid w:val="00363AD8"/>
    <w:rsid w:val="00363D3E"/>
    <w:rsid w:val="00363E36"/>
    <w:rsid w:val="003640AF"/>
    <w:rsid w:val="00364219"/>
    <w:rsid w:val="00364A0B"/>
    <w:rsid w:val="00364CC9"/>
    <w:rsid w:val="00364DF2"/>
    <w:rsid w:val="0036505E"/>
    <w:rsid w:val="00365222"/>
    <w:rsid w:val="003657C3"/>
    <w:rsid w:val="00365A3A"/>
    <w:rsid w:val="00365B19"/>
    <w:rsid w:val="00365C3E"/>
    <w:rsid w:val="00365E74"/>
    <w:rsid w:val="00365F0D"/>
    <w:rsid w:val="0036643F"/>
    <w:rsid w:val="00366565"/>
    <w:rsid w:val="0036664F"/>
    <w:rsid w:val="0036678B"/>
    <w:rsid w:val="003669B8"/>
    <w:rsid w:val="00366B41"/>
    <w:rsid w:val="00366E5A"/>
    <w:rsid w:val="00367610"/>
    <w:rsid w:val="0036798C"/>
    <w:rsid w:val="00367F45"/>
    <w:rsid w:val="0037006C"/>
    <w:rsid w:val="003700CF"/>
    <w:rsid w:val="003702B4"/>
    <w:rsid w:val="003703BA"/>
    <w:rsid w:val="003703F5"/>
    <w:rsid w:val="003707D4"/>
    <w:rsid w:val="00370ACA"/>
    <w:rsid w:val="00370BAF"/>
    <w:rsid w:val="00370CAC"/>
    <w:rsid w:val="00370F14"/>
    <w:rsid w:val="0037155E"/>
    <w:rsid w:val="00371772"/>
    <w:rsid w:val="003717F2"/>
    <w:rsid w:val="00371C77"/>
    <w:rsid w:val="00371CD6"/>
    <w:rsid w:val="00371DB4"/>
    <w:rsid w:val="003722BF"/>
    <w:rsid w:val="00372912"/>
    <w:rsid w:val="00372E2B"/>
    <w:rsid w:val="00372F3F"/>
    <w:rsid w:val="0037339A"/>
    <w:rsid w:val="0037356D"/>
    <w:rsid w:val="0037366C"/>
    <w:rsid w:val="0037385F"/>
    <w:rsid w:val="003739D0"/>
    <w:rsid w:val="00373B19"/>
    <w:rsid w:val="0037441A"/>
    <w:rsid w:val="00374727"/>
    <w:rsid w:val="00374BF1"/>
    <w:rsid w:val="003752F8"/>
    <w:rsid w:val="00375430"/>
    <w:rsid w:val="0037547E"/>
    <w:rsid w:val="003755D3"/>
    <w:rsid w:val="003755E6"/>
    <w:rsid w:val="0037560B"/>
    <w:rsid w:val="00375C0A"/>
    <w:rsid w:val="00375F27"/>
    <w:rsid w:val="00375FC7"/>
    <w:rsid w:val="00376006"/>
    <w:rsid w:val="003763CD"/>
    <w:rsid w:val="00376467"/>
    <w:rsid w:val="003767ED"/>
    <w:rsid w:val="003769E6"/>
    <w:rsid w:val="00376A05"/>
    <w:rsid w:val="00377171"/>
    <w:rsid w:val="0037772F"/>
    <w:rsid w:val="0037775F"/>
    <w:rsid w:val="0037790B"/>
    <w:rsid w:val="00377AD5"/>
    <w:rsid w:val="0038039F"/>
    <w:rsid w:val="003806B7"/>
    <w:rsid w:val="00380763"/>
    <w:rsid w:val="0038097B"/>
    <w:rsid w:val="00380BC6"/>
    <w:rsid w:val="00380D66"/>
    <w:rsid w:val="003810D7"/>
    <w:rsid w:val="003819AA"/>
    <w:rsid w:val="00381EA1"/>
    <w:rsid w:val="0038204F"/>
    <w:rsid w:val="003821BD"/>
    <w:rsid w:val="003824D1"/>
    <w:rsid w:val="003826DA"/>
    <w:rsid w:val="00382AA6"/>
    <w:rsid w:val="0038326B"/>
    <w:rsid w:val="0038342B"/>
    <w:rsid w:val="0038362A"/>
    <w:rsid w:val="00383636"/>
    <w:rsid w:val="00383B68"/>
    <w:rsid w:val="00383CAF"/>
    <w:rsid w:val="00383CDC"/>
    <w:rsid w:val="00383D24"/>
    <w:rsid w:val="0038436E"/>
    <w:rsid w:val="003845E8"/>
    <w:rsid w:val="00384A40"/>
    <w:rsid w:val="00384C37"/>
    <w:rsid w:val="00385109"/>
    <w:rsid w:val="00385418"/>
    <w:rsid w:val="00385663"/>
    <w:rsid w:val="00385D0D"/>
    <w:rsid w:val="00385E21"/>
    <w:rsid w:val="00385ED4"/>
    <w:rsid w:val="00386002"/>
    <w:rsid w:val="0038632F"/>
    <w:rsid w:val="003864A4"/>
    <w:rsid w:val="00386649"/>
    <w:rsid w:val="00386A5A"/>
    <w:rsid w:val="00386C6C"/>
    <w:rsid w:val="00387202"/>
    <w:rsid w:val="0038727E"/>
    <w:rsid w:val="00387886"/>
    <w:rsid w:val="00387E03"/>
    <w:rsid w:val="00390149"/>
    <w:rsid w:val="003904BF"/>
    <w:rsid w:val="003904ED"/>
    <w:rsid w:val="00390ACD"/>
    <w:rsid w:val="00390DB6"/>
    <w:rsid w:val="00390E3A"/>
    <w:rsid w:val="003912D6"/>
    <w:rsid w:val="003912F9"/>
    <w:rsid w:val="00391401"/>
    <w:rsid w:val="003915C7"/>
    <w:rsid w:val="00391624"/>
    <w:rsid w:val="003918C7"/>
    <w:rsid w:val="00392126"/>
    <w:rsid w:val="0039221D"/>
    <w:rsid w:val="003922F3"/>
    <w:rsid w:val="00392A98"/>
    <w:rsid w:val="00392F12"/>
    <w:rsid w:val="003930BE"/>
    <w:rsid w:val="003930D2"/>
    <w:rsid w:val="00393473"/>
    <w:rsid w:val="00393813"/>
    <w:rsid w:val="00393972"/>
    <w:rsid w:val="00393F08"/>
    <w:rsid w:val="003941FD"/>
    <w:rsid w:val="00394252"/>
    <w:rsid w:val="00394388"/>
    <w:rsid w:val="003943F0"/>
    <w:rsid w:val="003949E0"/>
    <w:rsid w:val="00394B5A"/>
    <w:rsid w:val="00394CE5"/>
    <w:rsid w:val="00394DEA"/>
    <w:rsid w:val="00394EA4"/>
    <w:rsid w:val="00395061"/>
    <w:rsid w:val="003950CB"/>
    <w:rsid w:val="00395F50"/>
    <w:rsid w:val="00395F5F"/>
    <w:rsid w:val="0039611C"/>
    <w:rsid w:val="00396122"/>
    <w:rsid w:val="003967A4"/>
    <w:rsid w:val="00396809"/>
    <w:rsid w:val="00396A38"/>
    <w:rsid w:val="00396ED7"/>
    <w:rsid w:val="00396EFB"/>
    <w:rsid w:val="00396FB2"/>
    <w:rsid w:val="003970D3"/>
    <w:rsid w:val="00397170"/>
    <w:rsid w:val="00397276"/>
    <w:rsid w:val="0039731C"/>
    <w:rsid w:val="003A0174"/>
    <w:rsid w:val="003A02C2"/>
    <w:rsid w:val="003A0438"/>
    <w:rsid w:val="003A0523"/>
    <w:rsid w:val="003A0C79"/>
    <w:rsid w:val="003A1320"/>
    <w:rsid w:val="003A1BAE"/>
    <w:rsid w:val="003A1C75"/>
    <w:rsid w:val="003A1CEE"/>
    <w:rsid w:val="003A2086"/>
    <w:rsid w:val="003A2156"/>
    <w:rsid w:val="003A261B"/>
    <w:rsid w:val="003A2B2B"/>
    <w:rsid w:val="003A368C"/>
    <w:rsid w:val="003A39AD"/>
    <w:rsid w:val="003A3DAE"/>
    <w:rsid w:val="003A44F5"/>
    <w:rsid w:val="003A4564"/>
    <w:rsid w:val="003A46D4"/>
    <w:rsid w:val="003A47E1"/>
    <w:rsid w:val="003A4BB8"/>
    <w:rsid w:val="003A4C56"/>
    <w:rsid w:val="003A4E1F"/>
    <w:rsid w:val="003A4E26"/>
    <w:rsid w:val="003A526F"/>
    <w:rsid w:val="003A52F1"/>
    <w:rsid w:val="003A5A08"/>
    <w:rsid w:val="003A5D5D"/>
    <w:rsid w:val="003A5F37"/>
    <w:rsid w:val="003A6167"/>
    <w:rsid w:val="003A6175"/>
    <w:rsid w:val="003A660E"/>
    <w:rsid w:val="003A6EE9"/>
    <w:rsid w:val="003A71BF"/>
    <w:rsid w:val="003A7337"/>
    <w:rsid w:val="003A7365"/>
    <w:rsid w:val="003A7923"/>
    <w:rsid w:val="003A7AD8"/>
    <w:rsid w:val="003A7DD1"/>
    <w:rsid w:val="003A7F80"/>
    <w:rsid w:val="003B00D2"/>
    <w:rsid w:val="003B035C"/>
    <w:rsid w:val="003B03F3"/>
    <w:rsid w:val="003B0406"/>
    <w:rsid w:val="003B0633"/>
    <w:rsid w:val="003B0669"/>
    <w:rsid w:val="003B0DA6"/>
    <w:rsid w:val="003B0E03"/>
    <w:rsid w:val="003B10AE"/>
    <w:rsid w:val="003B1344"/>
    <w:rsid w:val="003B1554"/>
    <w:rsid w:val="003B169A"/>
    <w:rsid w:val="003B191E"/>
    <w:rsid w:val="003B1920"/>
    <w:rsid w:val="003B1B06"/>
    <w:rsid w:val="003B2151"/>
    <w:rsid w:val="003B24CF"/>
    <w:rsid w:val="003B287E"/>
    <w:rsid w:val="003B28C4"/>
    <w:rsid w:val="003B2A6F"/>
    <w:rsid w:val="003B2E59"/>
    <w:rsid w:val="003B2FDD"/>
    <w:rsid w:val="003B3227"/>
    <w:rsid w:val="003B335F"/>
    <w:rsid w:val="003B34E2"/>
    <w:rsid w:val="003B379E"/>
    <w:rsid w:val="003B3B1A"/>
    <w:rsid w:val="003B4166"/>
    <w:rsid w:val="003B426F"/>
    <w:rsid w:val="003B42AE"/>
    <w:rsid w:val="003B42F7"/>
    <w:rsid w:val="003B46A9"/>
    <w:rsid w:val="003B472C"/>
    <w:rsid w:val="003B4800"/>
    <w:rsid w:val="003B4C23"/>
    <w:rsid w:val="003B537F"/>
    <w:rsid w:val="003B54BC"/>
    <w:rsid w:val="003B5D28"/>
    <w:rsid w:val="003B5E6C"/>
    <w:rsid w:val="003B644C"/>
    <w:rsid w:val="003B64B5"/>
    <w:rsid w:val="003B6721"/>
    <w:rsid w:val="003B6B86"/>
    <w:rsid w:val="003B6CE0"/>
    <w:rsid w:val="003B6FF9"/>
    <w:rsid w:val="003B7365"/>
    <w:rsid w:val="003B7629"/>
    <w:rsid w:val="003B7EF1"/>
    <w:rsid w:val="003C0198"/>
    <w:rsid w:val="003C02E2"/>
    <w:rsid w:val="003C044A"/>
    <w:rsid w:val="003C04F6"/>
    <w:rsid w:val="003C076C"/>
    <w:rsid w:val="003C11E2"/>
    <w:rsid w:val="003C1267"/>
    <w:rsid w:val="003C1385"/>
    <w:rsid w:val="003C13F5"/>
    <w:rsid w:val="003C1815"/>
    <w:rsid w:val="003C198A"/>
    <w:rsid w:val="003C1B67"/>
    <w:rsid w:val="003C1C91"/>
    <w:rsid w:val="003C1F46"/>
    <w:rsid w:val="003C1FD1"/>
    <w:rsid w:val="003C215F"/>
    <w:rsid w:val="003C233E"/>
    <w:rsid w:val="003C242B"/>
    <w:rsid w:val="003C245D"/>
    <w:rsid w:val="003C2843"/>
    <w:rsid w:val="003C2B80"/>
    <w:rsid w:val="003C2BE1"/>
    <w:rsid w:val="003C2CEC"/>
    <w:rsid w:val="003C2CF7"/>
    <w:rsid w:val="003C3580"/>
    <w:rsid w:val="003C3A7F"/>
    <w:rsid w:val="003C3A97"/>
    <w:rsid w:val="003C3E6E"/>
    <w:rsid w:val="003C3FF4"/>
    <w:rsid w:val="003C432B"/>
    <w:rsid w:val="003C4625"/>
    <w:rsid w:val="003C46E8"/>
    <w:rsid w:val="003C4AE5"/>
    <w:rsid w:val="003C4BFC"/>
    <w:rsid w:val="003C5008"/>
    <w:rsid w:val="003C501F"/>
    <w:rsid w:val="003C516F"/>
    <w:rsid w:val="003C5289"/>
    <w:rsid w:val="003C52E8"/>
    <w:rsid w:val="003C5692"/>
    <w:rsid w:val="003C5AA4"/>
    <w:rsid w:val="003C5AB5"/>
    <w:rsid w:val="003C5AB9"/>
    <w:rsid w:val="003C5BE8"/>
    <w:rsid w:val="003C5D67"/>
    <w:rsid w:val="003C5E46"/>
    <w:rsid w:val="003C60C8"/>
    <w:rsid w:val="003C60FA"/>
    <w:rsid w:val="003C6140"/>
    <w:rsid w:val="003C6280"/>
    <w:rsid w:val="003C6656"/>
    <w:rsid w:val="003C6702"/>
    <w:rsid w:val="003C6892"/>
    <w:rsid w:val="003C6893"/>
    <w:rsid w:val="003C6A2F"/>
    <w:rsid w:val="003C6D01"/>
    <w:rsid w:val="003C6F3E"/>
    <w:rsid w:val="003C71CA"/>
    <w:rsid w:val="003C75B7"/>
    <w:rsid w:val="003C772C"/>
    <w:rsid w:val="003C776E"/>
    <w:rsid w:val="003C7B20"/>
    <w:rsid w:val="003C7B6F"/>
    <w:rsid w:val="003D0199"/>
    <w:rsid w:val="003D0353"/>
    <w:rsid w:val="003D0460"/>
    <w:rsid w:val="003D06FF"/>
    <w:rsid w:val="003D0A62"/>
    <w:rsid w:val="003D0D3E"/>
    <w:rsid w:val="003D0EA7"/>
    <w:rsid w:val="003D1333"/>
    <w:rsid w:val="003D177B"/>
    <w:rsid w:val="003D1AB1"/>
    <w:rsid w:val="003D1E04"/>
    <w:rsid w:val="003D22DB"/>
    <w:rsid w:val="003D23D7"/>
    <w:rsid w:val="003D2838"/>
    <w:rsid w:val="003D2AEF"/>
    <w:rsid w:val="003D2B8C"/>
    <w:rsid w:val="003D2BFC"/>
    <w:rsid w:val="003D2CA4"/>
    <w:rsid w:val="003D31C7"/>
    <w:rsid w:val="003D32B7"/>
    <w:rsid w:val="003D32BB"/>
    <w:rsid w:val="003D3308"/>
    <w:rsid w:val="003D3358"/>
    <w:rsid w:val="003D369C"/>
    <w:rsid w:val="003D3A9A"/>
    <w:rsid w:val="003D3B35"/>
    <w:rsid w:val="003D459B"/>
    <w:rsid w:val="003D4710"/>
    <w:rsid w:val="003D4787"/>
    <w:rsid w:val="003D49F4"/>
    <w:rsid w:val="003D4A19"/>
    <w:rsid w:val="003D4AD7"/>
    <w:rsid w:val="003D4EFF"/>
    <w:rsid w:val="003D504B"/>
    <w:rsid w:val="003D51E2"/>
    <w:rsid w:val="003D53F9"/>
    <w:rsid w:val="003D5535"/>
    <w:rsid w:val="003D55F3"/>
    <w:rsid w:val="003D56C5"/>
    <w:rsid w:val="003D574F"/>
    <w:rsid w:val="003D5982"/>
    <w:rsid w:val="003D5CBF"/>
    <w:rsid w:val="003D5E4C"/>
    <w:rsid w:val="003D6125"/>
    <w:rsid w:val="003D6404"/>
    <w:rsid w:val="003D6852"/>
    <w:rsid w:val="003D69D5"/>
    <w:rsid w:val="003D6BA3"/>
    <w:rsid w:val="003D6CBE"/>
    <w:rsid w:val="003D6F91"/>
    <w:rsid w:val="003D71DC"/>
    <w:rsid w:val="003D7392"/>
    <w:rsid w:val="003D7976"/>
    <w:rsid w:val="003D7C69"/>
    <w:rsid w:val="003D7F3B"/>
    <w:rsid w:val="003E0AE0"/>
    <w:rsid w:val="003E0E7A"/>
    <w:rsid w:val="003E0F9C"/>
    <w:rsid w:val="003E1383"/>
    <w:rsid w:val="003E165A"/>
    <w:rsid w:val="003E1A46"/>
    <w:rsid w:val="003E1D39"/>
    <w:rsid w:val="003E1DEC"/>
    <w:rsid w:val="003E22BA"/>
    <w:rsid w:val="003E2312"/>
    <w:rsid w:val="003E2692"/>
    <w:rsid w:val="003E2C98"/>
    <w:rsid w:val="003E2F32"/>
    <w:rsid w:val="003E3380"/>
    <w:rsid w:val="003E3396"/>
    <w:rsid w:val="003E34F6"/>
    <w:rsid w:val="003E35B7"/>
    <w:rsid w:val="003E3638"/>
    <w:rsid w:val="003E38E4"/>
    <w:rsid w:val="003E3B06"/>
    <w:rsid w:val="003E3BCC"/>
    <w:rsid w:val="003E412D"/>
    <w:rsid w:val="003E44E9"/>
    <w:rsid w:val="003E4845"/>
    <w:rsid w:val="003E4E22"/>
    <w:rsid w:val="003E4F00"/>
    <w:rsid w:val="003E5025"/>
    <w:rsid w:val="003E516C"/>
    <w:rsid w:val="003E5241"/>
    <w:rsid w:val="003E584F"/>
    <w:rsid w:val="003E588A"/>
    <w:rsid w:val="003E5DF6"/>
    <w:rsid w:val="003E5F26"/>
    <w:rsid w:val="003E617D"/>
    <w:rsid w:val="003E65D4"/>
    <w:rsid w:val="003E68EB"/>
    <w:rsid w:val="003E69EE"/>
    <w:rsid w:val="003E6DD2"/>
    <w:rsid w:val="003E6E8B"/>
    <w:rsid w:val="003E7772"/>
    <w:rsid w:val="003E78E1"/>
    <w:rsid w:val="003E79AE"/>
    <w:rsid w:val="003E7CDF"/>
    <w:rsid w:val="003F018E"/>
    <w:rsid w:val="003F07B3"/>
    <w:rsid w:val="003F0EF0"/>
    <w:rsid w:val="003F0F1C"/>
    <w:rsid w:val="003F11F6"/>
    <w:rsid w:val="003F1616"/>
    <w:rsid w:val="003F17B1"/>
    <w:rsid w:val="003F1A54"/>
    <w:rsid w:val="003F1C2C"/>
    <w:rsid w:val="003F1D15"/>
    <w:rsid w:val="003F1F60"/>
    <w:rsid w:val="003F23E8"/>
    <w:rsid w:val="003F248C"/>
    <w:rsid w:val="003F255E"/>
    <w:rsid w:val="003F26BF"/>
    <w:rsid w:val="003F288D"/>
    <w:rsid w:val="003F36DE"/>
    <w:rsid w:val="003F3B4A"/>
    <w:rsid w:val="003F3C04"/>
    <w:rsid w:val="003F431B"/>
    <w:rsid w:val="003F46DA"/>
    <w:rsid w:val="003F4980"/>
    <w:rsid w:val="003F4D5D"/>
    <w:rsid w:val="003F5199"/>
    <w:rsid w:val="003F519F"/>
    <w:rsid w:val="003F535C"/>
    <w:rsid w:val="003F5392"/>
    <w:rsid w:val="003F53F4"/>
    <w:rsid w:val="003F55C1"/>
    <w:rsid w:val="003F5652"/>
    <w:rsid w:val="003F5CBC"/>
    <w:rsid w:val="003F5D4C"/>
    <w:rsid w:val="003F5F5D"/>
    <w:rsid w:val="003F5F78"/>
    <w:rsid w:val="003F6408"/>
    <w:rsid w:val="003F65BE"/>
    <w:rsid w:val="003F65D6"/>
    <w:rsid w:val="003F6745"/>
    <w:rsid w:val="003F6B5B"/>
    <w:rsid w:val="003F6EAB"/>
    <w:rsid w:val="003F7002"/>
    <w:rsid w:val="003F71BB"/>
    <w:rsid w:val="003F784A"/>
    <w:rsid w:val="003F7C69"/>
    <w:rsid w:val="003F7F07"/>
    <w:rsid w:val="00400666"/>
    <w:rsid w:val="00400DCF"/>
    <w:rsid w:val="0040140E"/>
    <w:rsid w:val="00401681"/>
    <w:rsid w:val="0040222C"/>
    <w:rsid w:val="00402B66"/>
    <w:rsid w:val="00403558"/>
    <w:rsid w:val="00403BF1"/>
    <w:rsid w:val="00403F6B"/>
    <w:rsid w:val="0040439E"/>
    <w:rsid w:val="004043E7"/>
    <w:rsid w:val="0040476F"/>
    <w:rsid w:val="0040485D"/>
    <w:rsid w:val="00404B9E"/>
    <w:rsid w:val="00404E43"/>
    <w:rsid w:val="004050C4"/>
    <w:rsid w:val="004052B7"/>
    <w:rsid w:val="004053AA"/>
    <w:rsid w:val="004053C7"/>
    <w:rsid w:val="004053D7"/>
    <w:rsid w:val="00405A67"/>
    <w:rsid w:val="00406413"/>
    <w:rsid w:val="004064E7"/>
    <w:rsid w:val="00406618"/>
    <w:rsid w:val="0040666A"/>
    <w:rsid w:val="00407179"/>
    <w:rsid w:val="004073D4"/>
    <w:rsid w:val="00407637"/>
    <w:rsid w:val="00407663"/>
    <w:rsid w:val="00407F49"/>
    <w:rsid w:val="00407F8D"/>
    <w:rsid w:val="00410139"/>
    <w:rsid w:val="00410454"/>
    <w:rsid w:val="0041091C"/>
    <w:rsid w:val="00410974"/>
    <w:rsid w:val="00410AC0"/>
    <w:rsid w:val="00410C2A"/>
    <w:rsid w:val="00410C6D"/>
    <w:rsid w:val="004115A6"/>
    <w:rsid w:val="00411614"/>
    <w:rsid w:val="004119F1"/>
    <w:rsid w:val="00412007"/>
    <w:rsid w:val="004122A2"/>
    <w:rsid w:val="00412476"/>
    <w:rsid w:val="004128FB"/>
    <w:rsid w:val="004129F9"/>
    <w:rsid w:val="0041327B"/>
    <w:rsid w:val="004139D0"/>
    <w:rsid w:val="00413A90"/>
    <w:rsid w:val="00413C26"/>
    <w:rsid w:val="004145CB"/>
    <w:rsid w:val="004146CF"/>
    <w:rsid w:val="0041475B"/>
    <w:rsid w:val="004148AD"/>
    <w:rsid w:val="00414EBB"/>
    <w:rsid w:val="004153EB"/>
    <w:rsid w:val="00415616"/>
    <w:rsid w:val="004157D4"/>
    <w:rsid w:val="00415831"/>
    <w:rsid w:val="00415BA2"/>
    <w:rsid w:val="00415D33"/>
    <w:rsid w:val="00415DB9"/>
    <w:rsid w:val="00416011"/>
    <w:rsid w:val="004161B2"/>
    <w:rsid w:val="00416665"/>
    <w:rsid w:val="00417003"/>
    <w:rsid w:val="00417217"/>
    <w:rsid w:val="004177FE"/>
    <w:rsid w:val="00417B79"/>
    <w:rsid w:val="00417F21"/>
    <w:rsid w:val="0042001F"/>
    <w:rsid w:val="004201FD"/>
    <w:rsid w:val="00420458"/>
    <w:rsid w:val="004209BA"/>
    <w:rsid w:val="00420B97"/>
    <w:rsid w:val="00420EA5"/>
    <w:rsid w:val="00420FBD"/>
    <w:rsid w:val="00421036"/>
    <w:rsid w:val="00421065"/>
    <w:rsid w:val="004212F5"/>
    <w:rsid w:val="0042147D"/>
    <w:rsid w:val="0042186D"/>
    <w:rsid w:val="0042196C"/>
    <w:rsid w:val="00421D4D"/>
    <w:rsid w:val="00421F69"/>
    <w:rsid w:val="004220AF"/>
    <w:rsid w:val="0042224B"/>
    <w:rsid w:val="00422356"/>
    <w:rsid w:val="00422485"/>
    <w:rsid w:val="004225BD"/>
    <w:rsid w:val="00422FB5"/>
    <w:rsid w:val="00423146"/>
    <w:rsid w:val="00423285"/>
    <w:rsid w:val="00423637"/>
    <w:rsid w:val="00423740"/>
    <w:rsid w:val="00423990"/>
    <w:rsid w:val="00424061"/>
    <w:rsid w:val="004240AA"/>
    <w:rsid w:val="004246B3"/>
    <w:rsid w:val="0042486A"/>
    <w:rsid w:val="00424A54"/>
    <w:rsid w:val="00424A6A"/>
    <w:rsid w:val="00424CDC"/>
    <w:rsid w:val="00424DF2"/>
    <w:rsid w:val="00424FC7"/>
    <w:rsid w:val="004251A5"/>
    <w:rsid w:val="004251E8"/>
    <w:rsid w:val="004253A9"/>
    <w:rsid w:val="0042563E"/>
    <w:rsid w:val="004258E7"/>
    <w:rsid w:val="00425B41"/>
    <w:rsid w:val="00425B68"/>
    <w:rsid w:val="00425BFC"/>
    <w:rsid w:val="00425C4F"/>
    <w:rsid w:val="00425F15"/>
    <w:rsid w:val="00425FC4"/>
    <w:rsid w:val="00426412"/>
    <w:rsid w:val="004266C0"/>
    <w:rsid w:val="00426E29"/>
    <w:rsid w:val="00427043"/>
    <w:rsid w:val="004272C3"/>
    <w:rsid w:val="004272DB"/>
    <w:rsid w:val="0042744A"/>
    <w:rsid w:val="00427CD5"/>
    <w:rsid w:val="00430364"/>
    <w:rsid w:val="00430595"/>
    <w:rsid w:val="004306AB"/>
    <w:rsid w:val="00430794"/>
    <w:rsid w:val="00430B4D"/>
    <w:rsid w:val="00430B5F"/>
    <w:rsid w:val="00430F75"/>
    <w:rsid w:val="00431020"/>
    <w:rsid w:val="00431048"/>
    <w:rsid w:val="00431088"/>
    <w:rsid w:val="004311D1"/>
    <w:rsid w:val="0043121D"/>
    <w:rsid w:val="004312F1"/>
    <w:rsid w:val="004313A1"/>
    <w:rsid w:val="00431B42"/>
    <w:rsid w:val="00431F70"/>
    <w:rsid w:val="0043228B"/>
    <w:rsid w:val="00432381"/>
    <w:rsid w:val="00432547"/>
    <w:rsid w:val="00432CB4"/>
    <w:rsid w:val="00432D2A"/>
    <w:rsid w:val="00432E2B"/>
    <w:rsid w:val="004331FB"/>
    <w:rsid w:val="004334FB"/>
    <w:rsid w:val="00433E00"/>
    <w:rsid w:val="00433F87"/>
    <w:rsid w:val="00434150"/>
    <w:rsid w:val="004343BE"/>
    <w:rsid w:val="004343F8"/>
    <w:rsid w:val="00434D9F"/>
    <w:rsid w:val="00435231"/>
    <w:rsid w:val="00435593"/>
    <w:rsid w:val="004355E8"/>
    <w:rsid w:val="00436525"/>
    <w:rsid w:val="0043666B"/>
    <w:rsid w:val="0043679F"/>
    <w:rsid w:val="00436A35"/>
    <w:rsid w:val="00436E56"/>
    <w:rsid w:val="00436E5A"/>
    <w:rsid w:val="00436E5F"/>
    <w:rsid w:val="00437479"/>
    <w:rsid w:val="004374ED"/>
    <w:rsid w:val="00437D3E"/>
    <w:rsid w:val="0044042D"/>
    <w:rsid w:val="00440613"/>
    <w:rsid w:val="00440765"/>
    <w:rsid w:val="004408BD"/>
    <w:rsid w:val="00440BAA"/>
    <w:rsid w:val="00440C5F"/>
    <w:rsid w:val="00440D02"/>
    <w:rsid w:val="00440DF8"/>
    <w:rsid w:val="00440E51"/>
    <w:rsid w:val="00440F3C"/>
    <w:rsid w:val="0044116D"/>
    <w:rsid w:val="00441299"/>
    <w:rsid w:val="004412E7"/>
    <w:rsid w:val="0044139C"/>
    <w:rsid w:val="00441612"/>
    <w:rsid w:val="004417BC"/>
    <w:rsid w:val="00441AF8"/>
    <w:rsid w:val="0044269E"/>
    <w:rsid w:val="004426B7"/>
    <w:rsid w:val="004427CB"/>
    <w:rsid w:val="004427CC"/>
    <w:rsid w:val="004428AF"/>
    <w:rsid w:val="00442983"/>
    <w:rsid w:val="00442F23"/>
    <w:rsid w:val="00443328"/>
    <w:rsid w:val="00443694"/>
    <w:rsid w:val="0044370B"/>
    <w:rsid w:val="004437DD"/>
    <w:rsid w:val="00443C1D"/>
    <w:rsid w:val="004445FF"/>
    <w:rsid w:val="0044481F"/>
    <w:rsid w:val="0044489B"/>
    <w:rsid w:val="00444B20"/>
    <w:rsid w:val="00444DFC"/>
    <w:rsid w:val="00444F65"/>
    <w:rsid w:val="004453DB"/>
    <w:rsid w:val="00445958"/>
    <w:rsid w:val="00445A2C"/>
    <w:rsid w:val="00445A72"/>
    <w:rsid w:val="0044610F"/>
    <w:rsid w:val="00446331"/>
    <w:rsid w:val="004465CE"/>
    <w:rsid w:val="0044676F"/>
    <w:rsid w:val="004468A5"/>
    <w:rsid w:val="00446961"/>
    <w:rsid w:val="00446A68"/>
    <w:rsid w:val="00446BFA"/>
    <w:rsid w:val="00446FA6"/>
    <w:rsid w:val="0044734C"/>
    <w:rsid w:val="004502E7"/>
    <w:rsid w:val="004505E6"/>
    <w:rsid w:val="0045087A"/>
    <w:rsid w:val="004508DE"/>
    <w:rsid w:val="00450B0F"/>
    <w:rsid w:val="00450C70"/>
    <w:rsid w:val="00450CD0"/>
    <w:rsid w:val="00450DEA"/>
    <w:rsid w:val="00450F0F"/>
    <w:rsid w:val="00451001"/>
    <w:rsid w:val="00451265"/>
    <w:rsid w:val="00451365"/>
    <w:rsid w:val="004519AF"/>
    <w:rsid w:val="00451AEC"/>
    <w:rsid w:val="00451EA2"/>
    <w:rsid w:val="00451EB8"/>
    <w:rsid w:val="004520B7"/>
    <w:rsid w:val="0045239B"/>
    <w:rsid w:val="00452647"/>
    <w:rsid w:val="004526CD"/>
    <w:rsid w:val="004529F7"/>
    <w:rsid w:val="00452B5C"/>
    <w:rsid w:val="00452C81"/>
    <w:rsid w:val="00452C9B"/>
    <w:rsid w:val="00452D89"/>
    <w:rsid w:val="00452E59"/>
    <w:rsid w:val="00452F12"/>
    <w:rsid w:val="0045350B"/>
    <w:rsid w:val="00453600"/>
    <w:rsid w:val="004536D6"/>
    <w:rsid w:val="00453AB9"/>
    <w:rsid w:val="00453F9D"/>
    <w:rsid w:val="004540B9"/>
    <w:rsid w:val="00454472"/>
    <w:rsid w:val="004544F2"/>
    <w:rsid w:val="00454613"/>
    <w:rsid w:val="00454657"/>
    <w:rsid w:val="004548C9"/>
    <w:rsid w:val="00454BD6"/>
    <w:rsid w:val="00454E1F"/>
    <w:rsid w:val="00455637"/>
    <w:rsid w:val="004556BD"/>
    <w:rsid w:val="0045570C"/>
    <w:rsid w:val="00455808"/>
    <w:rsid w:val="00455BAF"/>
    <w:rsid w:val="00455E0C"/>
    <w:rsid w:val="00455EA5"/>
    <w:rsid w:val="00455F18"/>
    <w:rsid w:val="004560BF"/>
    <w:rsid w:val="0045614D"/>
    <w:rsid w:val="004561E9"/>
    <w:rsid w:val="00456346"/>
    <w:rsid w:val="00456545"/>
    <w:rsid w:val="0045664F"/>
    <w:rsid w:val="004567C2"/>
    <w:rsid w:val="00456AAD"/>
    <w:rsid w:val="00456CB4"/>
    <w:rsid w:val="00456EDC"/>
    <w:rsid w:val="0045711F"/>
    <w:rsid w:val="0045718E"/>
    <w:rsid w:val="0045731D"/>
    <w:rsid w:val="00457452"/>
    <w:rsid w:val="00457499"/>
    <w:rsid w:val="00457530"/>
    <w:rsid w:val="004578D8"/>
    <w:rsid w:val="004579BA"/>
    <w:rsid w:val="004600DB"/>
    <w:rsid w:val="004601C3"/>
    <w:rsid w:val="00460328"/>
    <w:rsid w:val="00460386"/>
    <w:rsid w:val="00460434"/>
    <w:rsid w:val="0046043F"/>
    <w:rsid w:val="00460475"/>
    <w:rsid w:val="004609F4"/>
    <w:rsid w:val="00460ADA"/>
    <w:rsid w:val="00460DDC"/>
    <w:rsid w:val="00460F31"/>
    <w:rsid w:val="004610AC"/>
    <w:rsid w:val="0046137C"/>
    <w:rsid w:val="004614C8"/>
    <w:rsid w:val="00461818"/>
    <w:rsid w:val="00461ABF"/>
    <w:rsid w:val="00461E46"/>
    <w:rsid w:val="00461F2D"/>
    <w:rsid w:val="004620E8"/>
    <w:rsid w:val="00462589"/>
    <w:rsid w:val="004627BF"/>
    <w:rsid w:val="004629F4"/>
    <w:rsid w:val="00462B42"/>
    <w:rsid w:val="00462D7B"/>
    <w:rsid w:val="00462E1A"/>
    <w:rsid w:val="00462E7D"/>
    <w:rsid w:val="004630E4"/>
    <w:rsid w:val="00463CC7"/>
    <w:rsid w:val="004643CD"/>
    <w:rsid w:val="00464569"/>
    <w:rsid w:val="00464882"/>
    <w:rsid w:val="00464CAB"/>
    <w:rsid w:val="00464EE6"/>
    <w:rsid w:val="00465038"/>
    <w:rsid w:val="004650A8"/>
    <w:rsid w:val="0046520F"/>
    <w:rsid w:val="0046535F"/>
    <w:rsid w:val="0046577E"/>
    <w:rsid w:val="004659DB"/>
    <w:rsid w:val="004663BE"/>
    <w:rsid w:val="004665B7"/>
    <w:rsid w:val="004669D1"/>
    <w:rsid w:val="00466ADB"/>
    <w:rsid w:val="00466F5E"/>
    <w:rsid w:val="00467531"/>
    <w:rsid w:val="004675E5"/>
    <w:rsid w:val="00467954"/>
    <w:rsid w:val="00467959"/>
    <w:rsid w:val="00467A9E"/>
    <w:rsid w:val="00467DF2"/>
    <w:rsid w:val="00467FB0"/>
    <w:rsid w:val="00470180"/>
    <w:rsid w:val="0047081C"/>
    <w:rsid w:val="00470829"/>
    <w:rsid w:val="0047112B"/>
    <w:rsid w:val="00471379"/>
    <w:rsid w:val="004719F3"/>
    <w:rsid w:val="00471B23"/>
    <w:rsid w:val="00471D56"/>
    <w:rsid w:val="00471D96"/>
    <w:rsid w:val="00471E52"/>
    <w:rsid w:val="00471EB5"/>
    <w:rsid w:val="00471F53"/>
    <w:rsid w:val="00472304"/>
    <w:rsid w:val="004725F6"/>
    <w:rsid w:val="00472612"/>
    <w:rsid w:val="004726C9"/>
    <w:rsid w:val="00472BDE"/>
    <w:rsid w:val="00472E40"/>
    <w:rsid w:val="004730A8"/>
    <w:rsid w:val="00473208"/>
    <w:rsid w:val="0047324E"/>
    <w:rsid w:val="0047337D"/>
    <w:rsid w:val="004733B5"/>
    <w:rsid w:val="0047359E"/>
    <w:rsid w:val="00473784"/>
    <w:rsid w:val="004737C6"/>
    <w:rsid w:val="004738C4"/>
    <w:rsid w:val="00473A7A"/>
    <w:rsid w:val="00473EF7"/>
    <w:rsid w:val="004741B1"/>
    <w:rsid w:val="00474363"/>
    <w:rsid w:val="004745F4"/>
    <w:rsid w:val="0047465B"/>
    <w:rsid w:val="0047473F"/>
    <w:rsid w:val="00474A54"/>
    <w:rsid w:val="00475D11"/>
    <w:rsid w:val="00475F98"/>
    <w:rsid w:val="00475FF8"/>
    <w:rsid w:val="0047630B"/>
    <w:rsid w:val="004763BB"/>
    <w:rsid w:val="0047689B"/>
    <w:rsid w:val="00476CBF"/>
    <w:rsid w:val="00476F28"/>
    <w:rsid w:val="00476FD8"/>
    <w:rsid w:val="004770B9"/>
    <w:rsid w:val="004771F2"/>
    <w:rsid w:val="0047720B"/>
    <w:rsid w:val="00477915"/>
    <w:rsid w:val="00477E69"/>
    <w:rsid w:val="00477E7B"/>
    <w:rsid w:val="00477F24"/>
    <w:rsid w:val="0048064F"/>
    <w:rsid w:val="004806FB"/>
    <w:rsid w:val="0048075C"/>
    <w:rsid w:val="00480843"/>
    <w:rsid w:val="00480872"/>
    <w:rsid w:val="00480E33"/>
    <w:rsid w:val="0048108E"/>
    <w:rsid w:val="004818E3"/>
    <w:rsid w:val="00481ED0"/>
    <w:rsid w:val="00481FA1"/>
    <w:rsid w:val="00482042"/>
    <w:rsid w:val="00482390"/>
    <w:rsid w:val="00482589"/>
    <w:rsid w:val="00483130"/>
    <w:rsid w:val="0048325D"/>
    <w:rsid w:val="00483310"/>
    <w:rsid w:val="004834CB"/>
    <w:rsid w:val="004834D5"/>
    <w:rsid w:val="00483A7B"/>
    <w:rsid w:val="00483B2E"/>
    <w:rsid w:val="004840E4"/>
    <w:rsid w:val="00484319"/>
    <w:rsid w:val="00484402"/>
    <w:rsid w:val="00484C01"/>
    <w:rsid w:val="00484CD2"/>
    <w:rsid w:val="00484E80"/>
    <w:rsid w:val="0048566D"/>
    <w:rsid w:val="0048582A"/>
    <w:rsid w:val="0048595E"/>
    <w:rsid w:val="00486091"/>
    <w:rsid w:val="0048619A"/>
    <w:rsid w:val="004864EC"/>
    <w:rsid w:val="00486787"/>
    <w:rsid w:val="00486831"/>
    <w:rsid w:val="00486BA7"/>
    <w:rsid w:val="00486BE8"/>
    <w:rsid w:val="004879A2"/>
    <w:rsid w:val="00487B6B"/>
    <w:rsid w:val="00487CB7"/>
    <w:rsid w:val="00487FB1"/>
    <w:rsid w:val="0049070E"/>
    <w:rsid w:val="004907D1"/>
    <w:rsid w:val="00490AC9"/>
    <w:rsid w:val="00490E42"/>
    <w:rsid w:val="00490F3D"/>
    <w:rsid w:val="00491292"/>
    <w:rsid w:val="0049143C"/>
    <w:rsid w:val="00491561"/>
    <w:rsid w:val="004916A7"/>
    <w:rsid w:val="004916BD"/>
    <w:rsid w:val="0049197A"/>
    <w:rsid w:val="00491D07"/>
    <w:rsid w:val="00491DE8"/>
    <w:rsid w:val="00491E65"/>
    <w:rsid w:val="0049201A"/>
    <w:rsid w:val="00492080"/>
    <w:rsid w:val="00492267"/>
    <w:rsid w:val="0049239C"/>
    <w:rsid w:val="004927A6"/>
    <w:rsid w:val="004929D7"/>
    <w:rsid w:val="00492BB2"/>
    <w:rsid w:val="00492BFA"/>
    <w:rsid w:val="00492DF1"/>
    <w:rsid w:val="00492F7C"/>
    <w:rsid w:val="00493041"/>
    <w:rsid w:val="00493157"/>
    <w:rsid w:val="00493CB9"/>
    <w:rsid w:val="004947CF"/>
    <w:rsid w:val="0049483A"/>
    <w:rsid w:val="00494AC7"/>
    <w:rsid w:val="004953B5"/>
    <w:rsid w:val="004953F5"/>
    <w:rsid w:val="00495601"/>
    <w:rsid w:val="00495693"/>
    <w:rsid w:val="00495756"/>
    <w:rsid w:val="00495760"/>
    <w:rsid w:val="00495BFD"/>
    <w:rsid w:val="00495C64"/>
    <w:rsid w:val="00495D33"/>
    <w:rsid w:val="004961BA"/>
    <w:rsid w:val="004963F2"/>
    <w:rsid w:val="0049667C"/>
    <w:rsid w:val="00496A2B"/>
    <w:rsid w:val="00496CEC"/>
    <w:rsid w:val="00496E99"/>
    <w:rsid w:val="00496F89"/>
    <w:rsid w:val="004971EE"/>
    <w:rsid w:val="004975FC"/>
    <w:rsid w:val="00497D5E"/>
    <w:rsid w:val="004A03F9"/>
    <w:rsid w:val="004A0468"/>
    <w:rsid w:val="004A054B"/>
    <w:rsid w:val="004A0611"/>
    <w:rsid w:val="004A0B06"/>
    <w:rsid w:val="004A0B1F"/>
    <w:rsid w:val="004A0C5C"/>
    <w:rsid w:val="004A0D45"/>
    <w:rsid w:val="004A0E67"/>
    <w:rsid w:val="004A0F72"/>
    <w:rsid w:val="004A17F7"/>
    <w:rsid w:val="004A26DD"/>
    <w:rsid w:val="004A27A0"/>
    <w:rsid w:val="004A2A0B"/>
    <w:rsid w:val="004A2AF1"/>
    <w:rsid w:val="004A2F23"/>
    <w:rsid w:val="004A3122"/>
    <w:rsid w:val="004A328B"/>
    <w:rsid w:val="004A34E2"/>
    <w:rsid w:val="004A3549"/>
    <w:rsid w:val="004A3A60"/>
    <w:rsid w:val="004A4182"/>
    <w:rsid w:val="004A47BF"/>
    <w:rsid w:val="004A47C1"/>
    <w:rsid w:val="004A4A30"/>
    <w:rsid w:val="004A4CD6"/>
    <w:rsid w:val="004A4D55"/>
    <w:rsid w:val="004A4E38"/>
    <w:rsid w:val="004A4F88"/>
    <w:rsid w:val="004A502B"/>
    <w:rsid w:val="004A5359"/>
    <w:rsid w:val="004A56DB"/>
    <w:rsid w:val="004A57D1"/>
    <w:rsid w:val="004A5B76"/>
    <w:rsid w:val="004A5CC3"/>
    <w:rsid w:val="004A6050"/>
    <w:rsid w:val="004A60FA"/>
    <w:rsid w:val="004A61D1"/>
    <w:rsid w:val="004A6356"/>
    <w:rsid w:val="004A66B0"/>
    <w:rsid w:val="004A6FAB"/>
    <w:rsid w:val="004A7102"/>
    <w:rsid w:val="004A73E9"/>
    <w:rsid w:val="004A76C6"/>
    <w:rsid w:val="004A786F"/>
    <w:rsid w:val="004A7881"/>
    <w:rsid w:val="004A7B92"/>
    <w:rsid w:val="004A7EBE"/>
    <w:rsid w:val="004B05B3"/>
    <w:rsid w:val="004B07BA"/>
    <w:rsid w:val="004B0B00"/>
    <w:rsid w:val="004B0C03"/>
    <w:rsid w:val="004B0F84"/>
    <w:rsid w:val="004B141F"/>
    <w:rsid w:val="004B1678"/>
    <w:rsid w:val="004B1696"/>
    <w:rsid w:val="004B1845"/>
    <w:rsid w:val="004B18D1"/>
    <w:rsid w:val="004B1A10"/>
    <w:rsid w:val="004B1A21"/>
    <w:rsid w:val="004B24A5"/>
    <w:rsid w:val="004B250D"/>
    <w:rsid w:val="004B270F"/>
    <w:rsid w:val="004B2752"/>
    <w:rsid w:val="004B2BFC"/>
    <w:rsid w:val="004B2DFB"/>
    <w:rsid w:val="004B2EFA"/>
    <w:rsid w:val="004B3266"/>
    <w:rsid w:val="004B37DA"/>
    <w:rsid w:val="004B3994"/>
    <w:rsid w:val="004B3A20"/>
    <w:rsid w:val="004B3BAC"/>
    <w:rsid w:val="004B4427"/>
    <w:rsid w:val="004B4437"/>
    <w:rsid w:val="004B453C"/>
    <w:rsid w:val="004B4576"/>
    <w:rsid w:val="004B46BC"/>
    <w:rsid w:val="004B4DC1"/>
    <w:rsid w:val="004B504E"/>
    <w:rsid w:val="004B5147"/>
    <w:rsid w:val="004B5292"/>
    <w:rsid w:val="004B552C"/>
    <w:rsid w:val="004B5746"/>
    <w:rsid w:val="004B5CA8"/>
    <w:rsid w:val="004B6A3E"/>
    <w:rsid w:val="004B6E8A"/>
    <w:rsid w:val="004B70F9"/>
    <w:rsid w:val="004B7566"/>
    <w:rsid w:val="004B79DE"/>
    <w:rsid w:val="004C00D3"/>
    <w:rsid w:val="004C01CD"/>
    <w:rsid w:val="004C0911"/>
    <w:rsid w:val="004C117C"/>
    <w:rsid w:val="004C1188"/>
    <w:rsid w:val="004C1454"/>
    <w:rsid w:val="004C14CF"/>
    <w:rsid w:val="004C170A"/>
    <w:rsid w:val="004C196E"/>
    <w:rsid w:val="004C25B7"/>
    <w:rsid w:val="004C27B4"/>
    <w:rsid w:val="004C2AC5"/>
    <w:rsid w:val="004C2DAB"/>
    <w:rsid w:val="004C2E14"/>
    <w:rsid w:val="004C3008"/>
    <w:rsid w:val="004C305A"/>
    <w:rsid w:val="004C3315"/>
    <w:rsid w:val="004C38B7"/>
    <w:rsid w:val="004C390E"/>
    <w:rsid w:val="004C3A58"/>
    <w:rsid w:val="004C4040"/>
    <w:rsid w:val="004C42D7"/>
    <w:rsid w:val="004C4BB2"/>
    <w:rsid w:val="004C58A7"/>
    <w:rsid w:val="004C59B5"/>
    <w:rsid w:val="004C5C6A"/>
    <w:rsid w:val="004C5CE6"/>
    <w:rsid w:val="004C5DEC"/>
    <w:rsid w:val="004C5EA2"/>
    <w:rsid w:val="004C606D"/>
    <w:rsid w:val="004C6273"/>
    <w:rsid w:val="004C642C"/>
    <w:rsid w:val="004C6779"/>
    <w:rsid w:val="004C6A5A"/>
    <w:rsid w:val="004C6C07"/>
    <w:rsid w:val="004C6C4F"/>
    <w:rsid w:val="004C7021"/>
    <w:rsid w:val="004C7207"/>
    <w:rsid w:val="004C73C3"/>
    <w:rsid w:val="004C73FC"/>
    <w:rsid w:val="004C745A"/>
    <w:rsid w:val="004C752D"/>
    <w:rsid w:val="004C76AC"/>
    <w:rsid w:val="004C76DA"/>
    <w:rsid w:val="004C7758"/>
    <w:rsid w:val="004C7990"/>
    <w:rsid w:val="004C7BA7"/>
    <w:rsid w:val="004C7F6A"/>
    <w:rsid w:val="004D0315"/>
    <w:rsid w:val="004D0614"/>
    <w:rsid w:val="004D07A1"/>
    <w:rsid w:val="004D096C"/>
    <w:rsid w:val="004D09DA"/>
    <w:rsid w:val="004D0F41"/>
    <w:rsid w:val="004D1188"/>
    <w:rsid w:val="004D11F1"/>
    <w:rsid w:val="004D16CB"/>
    <w:rsid w:val="004D1DAB"/>
    <w:rsid w:val="004D1DDF"/>
    <w:rsid w:val="004D216D"/>
    <w:rsid w:val="004D22DB"/>
    <w:rsid w:val="004D28E6"/>
    <w:rsid w:val="004D2A55"/>
    <w:rsid w:val="004D2C12"/>
    <w:rsid w:val="004D2D29"/>
    <w:rsid w:val="004D2DCC"/>
    <w:rsid w:val="004D348A"/>
    <w:rsid w:val="004D350C"/>
    <w:rsid w:val="004D3567"/>
    <w:rsid w:val="004D38C3"/>
    <w:rsid w:val="004D3A04"/>
    <w:rsid w:val="004D3C21"/>
    <w:rsid w:val="004D3C60"/>
    <w:rsid w:val="004D4334"/>
    <w:rsid w:val="004D45E7"/>
    <w:rsid w:val="004D47C0"/>
    <w:rsid w:val="004D4D37"/>
    <w:rsid w:val="004D50F7"/>
    <w:rsid w:val="004D561F"/>
    <w:rsid w:val="004D56E5"/>
    <w:rsid w:val="004D58F9"/>
    <w:rsid w:val="004D599A"/>
    <w:rsid w:val="004D5C79"/>
    <w:rsid w:val="004D5F61"/>
    <w:rsid w:val="004D62B2"/>
    <w:rsid w:val="004D62B4"/>
    <w:rsid w:val="004D6369"/>
    <w:rsid w:val="004D6402"/>
    <w:rsid w:val="004D659F"/>
    <w:rsid w:val="004D65F8"/>
    <w:rsid w:val="004D6648"/>
    <w:rsid w:val="004D6CBE"/>
    <w:rsid w:val="004D6F3F"/>
    <w:rsid w:val="004D7181"/>
    <w:rsid w:val="004D7274"/>
    <w:rsid w:val="004D744A"/>
    <w:rsid w:val="004D774E"/>
    <w:rsid w:val="004D7780"/>
    <w:rsid w:val="004D7958"/>
    <w:rsid w:val="004D7B8D"/>
    <w:rsid w:val="004E0366"/>
    <w:rsid w:val="004E09F3"/>
    <w:rsid w:val="004E151B"/>
    <w:rsid w:val="004E154B"/>
    <w:rsid w:val="004E1584"/>
    <w:rsid w:val="004E159F"/>
    <w:rsid w:val="004E16FF"/>
    <w:rsid w:val="004E197E"/>
    <w:rsid w:val="004E1A28"/>
    <w:rsid w:val="004E1D8F"/>
    <w:rsid w:val="004E2242"/>
    <w:rsid w:val="004E226C"/>
    <w:rsid w:val="004E2502"/>
    <w:rsid w:val="004E2909"/>
    <w:rsid w:val="004E2A2F"/>
    <w:rsid w:val="004E3072"/>
    <w:rsid w:val="004E311F"/>
    <w:rsid w:val="004E36AF"/>
    <w:rsid w:val="004E36DA"/>
    <w:rsid w:val="004E388E"/>
    <w:rsid w:val="004E3B6C"/>
    <w:rsid w:val="004E3F8D"/>
    <w:rsid w:val="004E3FAA"/>
    <w:rsid w:val="004E4211"/>
    <w:rsid w:val="004E46B5"/>
    <w:rsid w:val="004E499E"/>
    <w:rsid w:val="004E4CF1"/>
    <w:rsid w:val="004E4DDB"/>
    <w:rsid w:val="004E5534"/>
    <w:rsid w:val="004E55C8"/>
    <w:rsid w:val="004E58FD"/>
    <w:rsid w:val="004E5BD3"/>
    <w:rsid w:val="004E5C73"/>
    <w:rsid w:val="004E5CC7"/>
    <w:rsid w:val="004E6422"/>
    <w:rsid w:val="004E6554"/>
    <w:rsid w:val="004E6657"/>
    <w:rsid w:val="004E69E1"/>
    <w:rsid w:val="004E6A4C"/>
    <w:rsid w:val="004E6EBF"/>
    <w:rsid w:val="004E6EC8"/>
    <w:rsid w:val="004E7079"/>
    <w:rsid w:val="004E7164"/>
    <w:rsid w:val="004E7185"/>
    <w:rsid w:val="004E7478"/>
    <w:rsid w:val="004E79B0"/>
    <w:rsid w:val="004F0008"/>
    <w:rsid w:val="004F014F"/>
    <w:rsid w:val="004F01D0"/>
    <w:rsid w:val="004F048A"/>
    <w:rsid w:val="004F0592"/>
    <w:rsid w:val="004F0A70"/>
    <w:rsid w:val="004F0B0A"/>
    <w:rsid w:val="004F0D1B"/>
    <w:rsid w:val="004F0F72"/>
    <w:rsid w:val="004F10B4"/>
    <w:rsid w:val="004F1492"/>
    <w:rsid w:val="004F15D2"/>
    <w:rsid w:val="004F19C0"/>
    <w:rsid w:val="004F203D"/>
    <w:rsid w:val="004F21A6"/>
    <w:rsid w:val="004F22A0"/>
    <w:rsid w:val="004F2353"/>
    <w:rsid w:val="004F2489"/>
    <w:rsid w:val="004F29DB"/>
    <w:rsid w:val="004F2E21"/>
    <w:rsid w:val="004F3220"/>
    <w:rsid w:val="004F3576"/>
    <w:rsid w:val="004F3C0F"/>
    <w:rsid w:val="004F4044"/>
    <w:rsid w:val="004F4058"/>
    <w:rsid w:val="004F446B"/>
    <w:rsid w:val="004F4773"/>
    <w:rsid w:val="004F4780"/>
    <w:rsid w:val="004F4D75"/>
    <w:rsid w:val="004F4F2A"/>
    <w:rsid w:val="004F523B"/>
    <w:rsid w:val="004F530E"/>
    <w:rsid w:val="004F554A"/>
    <w:rsid w:val="004F562D"/>
    <w:rsid w:val="004F5700"/>
    <w:rsid w:val="004F573E"/>
    <w:rsid w:val="004F5980"/>
    <w:rsid w:val="004F5A29"/>
    <w:rsid w:val="004F5CB9"/>
    <w:rsid w:val="004F6313"/>
    <w:rsid w:val="004F643F"/>
    <w:rsid w:val="004F6745"/>
    <w:rsid w:val="004F6817"/>
    <w:rsid w:val="004F6B95"/>
    <w:rsid w:val="004F6CF2"/>
    <w:rsid w:val="004F6DDD"/>
    <w:rsid w:val="004F7045"/>
    <w:rsid w:val="004F7667"/>
    <w:rsid w:val="004F77AD"/>
    <w:rsid w:val="004F78E9"/>
    <w:rsid w:val="004F7934"/>
    <w:rsid w:val="004F79F1"/>
    <w:rsid w:val="004F7A86"/>
    <w:rsid w:val="004F7C3F"/>
    <w:rsid w:val="00500037"/>
    <w:rsid w:val="005001F0"/>
    <w:rsid w:val="00500558"/>
    <w:rsid w:val="00500618"/>
    <w:rsid w:val="005006DD"/>
    <w:rsid w:val="00500A58"/>
    <w:rsid w:val="00500F06"/>
    <w:rsid w:val="00501880"/>
    <w:rsid w:val="00501AA2"/>
    <w:rsid w:val="00501AC3"/>
    <w:rsid w:val="00502772"/>
    <w:rsid w:val="00502942"/>
    <w:rsid w:val="00502B4A"/>
    <w:rsid w:val="00502D7A"/>
    <w:rsid w:val="00502D8A"/>
    <w:rsid w:val="00502DD5"/>
    <w:rsid w:val="00502EB0"/>
    <w:rsid w:val="005036FF"/>
    <w:rsid w:val="005039CC"/>
    <w:rsid w:val="00503AB6"/>
    <w:rsid w:val="005045E2"/>
    <w:rsid w:val="0050462B"/>
    <w:rsid w:val="005047FA"/>
    <w:rsid w:val="00504A42"/>
    <w:rsid w:val="00504C12"/>
    <w:rsid w:val="00504C65"/>
    <w:rsid w:val="00504C80"/>
    <w:rsid w:val="00504F5C"/>
    <w:rsid w:val="005053E4"/>
    <w:rsid w:val="0050551B"/>
    <w:rsid w:val="0050581D"/>
    <w:rsid w:val="00505858"/>
    <w:rsid w:val="0050587A"/>
    <w:rsid w:val="0050590B"/>
    <w:rsid w:val="00505C18"/>
    <w:rsid w:val="00505D08"/>
    <w:rsid w:val="00505F82"/>
    <w:rsid w:val="00506033"/>
    <w:rsid w:val="00506174"/>
    <w:rsid w:val="00506211"/>
    <w:rsid w:val="00506863"/>
    <w:rsid w:val="00506A75"/>
    <w:rsid w:val="00506ADA"/>
    <w:rsid w:val="00506EFB"/>
    <w:rsid w:val="005070F1"/>
    <w:rsid w:val="005072D8"/>
    <w:rsid w:val="005074C6"/>
    <w:rsid w:val="00507852"/>
    <w:rsid w:val="00507C57"/>
    <w:rsid w:val="00507C6B"/>
    <w:rsid w:val="00507E37"/>
    <w:rsid w:val="00507F3A"/>
    <w:rsid w:val="005101D3"/>
    <w:rsid w:val="005106F3"/>
    <w:rsid w:val="00510992"/>
    <w:rsid w:val="00510B20"/>
    <w:rsid w:val="00510BAC"/>
    <w:rsid w:val="00511101"/>
    <w:rsid w:val="00511EF4"/>
    <w:rsid w:val="00512385"/>
    <w:rsid w:val="0051248D"/>
    <w:rsid w:val="005129F6"/>
    <w:rsid w:val="00512D23"/>
    <w:rsid w:val="00512FD8"/>
    <w:rsid w:val="0051302B"/>
    <w:rsid w:val="0051309A"/>
    <w:rsid w:val="005130E8"/>
    <w:rsid w:val="00513392"/>
    <w:rsid w:val="0051341E"/>
    <w:rsid w:val="0051392F"/>
    <w:rsid w:val="00513BEC"/>
    <w:rsid w:val="00513D5F"/>
    <w:rsid w:val="00513D62"/>
    <w:rsid w:val="00513E81"/>
    <w:rsid w:val="0051405F"/>
    <w:rsid w:val="00514321"/>
    <w:rsid w:val="00514342"/>
    <w:rsid w:val="0051469D"/>
    <w:rsid w:val="0051488C"/>
    <w:rsid w:val="00514980"/>
    <w:rsid w:val="00514A5C"/>
    <w:rsid w:val="00514B2C"/>
    <w:rsid w:val="00514B7E"/>
    <w:rsid w:val="00514BAB"/>
    <w:rsid w:val="00515113"/>
    <w:rsid w:val="00515217"/>
    <w:rsid w:val="005152B4"/>
    <w:rsid w:val="00515921"/>
    <w:rsid w:val="00516111"/>
    <w:rsid w:val="0051616F"/>
    <w:rsid w:val="005161C4"/>
    <w:rsid w:val="005162FF"/>
    <w:rsid w:val="005163CD"/>
    <w:rsid w:val="0051692C"/>
    <w:rsid w:val="005169BD"/>
    <w:rsid w:val="005169FE"/>
    <w:rsid w:val="005172EC"/>
    <w:rsid w:val="005175F3"/>
    <w:rsid w:val="0051770C"/>
    <w:rsid w:val="0051784B"/>
    <w:rsid w:val="005178FD"/>
    <w:rsid w:val="00517ACB"/>
    <w:rsid w:val="00520128"/>
    <w:rsid w:val="00520225"/>
    <w:rsid w:val="0052036E"/>
    <w:rsid w:val="00520B6D"/>
    <w:rsid w:val="00520B91"/>
    <w:rsid w:val="00520D14"/>
    <w:rsid w:val="00521026"/>
    <w:rsid w:val="005218CD"/>
    <w:rsid w:val="00521923"/>
    <w:rsid w:val="00521B04"/>
    <w:rsid w:val="00521E2D"/>
    <w:rsid w:val="00521E77"/>
    <w:rsid w:val="00521EC6"/>
    <w:rsid w:val="00521F96"/>
    <w:rsid w:val="00521FD6"/>
    <w:rsid w:val="00521FED"/>
    <w:rsid w:val="00521FF6"/>
    <w:rsid w:val="00522068"/>
    <w:rsid w:val="0052207D"/>
    <w:rsid w:val="00522246"/>
    <w:rsid w:val="005224CA"/>
    <w:rsid w:val="0052273A"/>
    <w:rsid w:val="005228DD"/>
    <w:rsid w:val="00522E15"/>
    <w:rsid w:val="0052364E"/>
    <w:rsid w:val="00523AC4"/>
    <w:rsid w:val="00523CE1"/>
    <w:rsid w:val="00523EF1"/>
    <w:rsid w:val="00524222"/>
    <w:rsid w:val="00524AB5"/>
    <w:rsid w:val="00524D71"/>
    <w:rsid w:val="005253EE"/>
    <w:rsid w:val="00525543"/>
    <w:rsid w:val="005259C0"/>
    <w:rsid w:val="00525C23"/>
    <w:rsid w:val="00525D62"/>
    <w:rsid w:val="00525F23"/>
    <w:rsid w:val="00525FC6"/>
    <w:rsid w:val="0052670A"/>
    <w:rsid w:val="005271D3"/>
    <w:rsid w:val="005275C2"/>
    <w:rsid w:val="0052781C"/>
    <w:rsid w:val="00527B0E"/>
    <w:rsid w:val="00527BB4"/>
    <w:rsid w:val="00530013"/>
    <w:rsid w:val="00530121"/>
    <w:rsid w:val="005304A5"/>
    <w:rsid w:val="00530B74"/>
    <w:rsid w:val="00530BCA"/>
    <w:rsid w:val="00530D29"/>
    <w:rsid w:val="00530D3A"/>
    <w:rsid w:val="005310F7"/>
    <w:rsid w:val="0053155E"/>
    <w:rsid w:val="0053186E"/>
    <w:rsid w:val="00531966"/>
    <w:rsid w:val="00531B5A"/>
    <w:rsid w:val="00531C47"/>
    <w:rsid w:val="00531E14"/>
    <w:rsid w:val="00532108"/>
    <w:rsid w:val="00532356"/>
    <w:rsid w:val="005323E1"/>
    <w:rsid w:val="005328C3"/>
    <w:rsid w:val="00532A72"/>
    <w:rsid w:val="00532BB8"/>
    <w:rsid w:val="00532C80"/>
    <w:rsid w:val="00532E27"/>
    <w:rsid w:val="00532E67"/>
    <w:rsid w:val="005336EA"/>
    <w:rsid w:val="00533A53"/>
    <w:rsid w:val="00533DC0"/>
    <w:rsid w:val="00533F23"/>
    <w:rsid w:val="005340B7"/>
    <w:rsid w:val="005341B7"/>
    <w:rsid w:val="0053455B"/>
    <w:rsid w:val="0053476E"/>
    <w:rsid w:val="00534776"/>
    <w:rsid w:val="005347CB"/>
    <w:rsid w:val="00534DB5"/>
    <w:rsid w:val="00534EB1"/>
    <w:rsid w:val="005359A1"/>
    <w:rsid w:val="00535A1D"/>
    <w:rsid w:val="00535CB5"/>
    <w:rsid w:val="00535F62"/>
    <w:rsid w:val="00536188"/>
    <w:rsid w:val="00536E1A"/>
    <w:rsid w:val="00537337"/>
    <w:rsid w:val="0053734A"/>
    <w:rsid w:val="00537785"/>
    <w:rsid w:val="00537AE1"/>
    <w:rsid w:val="00537F24"/>
    <w:rsid w:val="00540201"/>
    <w:rsid w:val="005402A0"/>
    <w:rsid w:val="005402C8"/>
    <w:rsid w:val="005403FA"/>
    <w:rsid w:val="0054068E"/>
    <w:rsid w:val="00540950"/>
    <w:rsid w:val="00540A86"/>
    <w:rsid w:val="005417CD"/>
    <w:rsid w:val="005417D2"/>
    <w:rsid w:val="00541C52"/>
    <w:rsid w:val="00541DE7"/>
    <w:rsid w:val="00541E0F"/>
    <w:rsid w:val="00542143"/>
    <w:rsid w:val="0054256B"/>
    <w:rsid w:val="005427D4"/>
    <w:rsid w:val="00542D26"/>
    <w:rsid w:val="00542E07"/>
    <w:rsid w:val="00543157"/>
    <w:rsid w:val="00543E09"/>
    <w:rsid w:val="00543E63"/>
    <w:rsid w:val="00543E7E"/>
    <w:rsid w:val="00543ED9"/>
    <w:rsid w:val="00543F08"/>
    <w:rsid w:val="00544004"/>
    <w:rsid w:val="00544196"/>
    <w:rsid w:val="005445FE"/>
    <w:rsid w:val="0054462D"/>
    <w:rsid w:val="00544CF4"/>
    <w:rsid w:val="00544E3B"/>
    <w:rsid w:val="00544E48"/>
    <w:rsid w:val="00544F92"/>
    <w:rsid w:val="0054502A"/>
    <w:rsid w:val="0054513A"/>
    <w:rsid w:val="00545212"/>
    <w:rsid w:val="00545397"/>
    <w:rsid w:val="00545CC8"/>
    <w:rsid w:val="00545D26"/>
    <w:rsid w:val="00545F01"/>
    <w:rsid w:val="00545F72"/>
    <w:rsid w:val="0054600E"/>
    <w:rsid w:val="00546168"/>
    <w:rsid w:val="00546364"/>
    <w:rsid w:val="00546562"/>
    <w:rsid w:val="005468E9"/>
    <w:rsid w:val="0054695C"/>
    <w:rsid w:val="00546C89"/>
    <w:rsid w:val="00546CDC"/>
    <w:rsid w:val="005470C5"/>
    <w:rsid w:val="00547314"/>
    <w:rsid w:val="0054738A"/>
    <w:rsid w:val="00547842"/>
    <w:rsid w:val="005479E6"/>
    <w:rsid w:val="00547B93"/>
    <w:rsid w:val="00547E79"/>
    <w:rsid w:val="00547FC0"/>
    <w:rsid w:val="00547FF6"/>
    <w:rsid w:val="00550328"/>
    <w:rsid w:val="005504FD"/>
    <w:rsid w:val="00550A41"/>
    <w:rsid w:val="00550CDC"/>
    <w:rsid w:val="005515AD"/>
    <w:rsid w:val="0055167D"/>
    <w:rsid w:val="005516F0"/>
    <w:rsid w:val="005516F9"/>
    <w:rsid w:val="00552178"/>
    <w:rsid w:val="00552392"/>
    <w:rsid w:val="00552398"/>
    <w:rsid w:val="005524B6"/>
    <w:rsid w:val="00552B4F"/>
    <w:rsid w:val="00552C0F"/>
    <w:rsid w:val="0055319B"/>
    <w:rsid w:val="00553395"/>
    <w:rsid w:val="0055355E"/>
    <w:rsid w:val="00553622"/>
    <w:rsid w:val="00553A82"/>
    <w:rsid w:val="00553B3D"/>
    <w:rsid w:val="00553C93"/>
    <w:rsid w:val="00553D8A"/>
    <w:rsid w:val="00553EA2"/>
    <w:rsid w:val="00554198"/>
    <w:rsid w:val="0055431E"/>
    <w:rsid w:val="00554AAB"/>
    <w:rsid w:val="00554C61"/>
    <w:rsid w:val="0055564B"/>
    <w:rsid w:val="00555B81"/>
    <w:rsid w:val="00555E15"/>
    <w:rsid w:val="00556162"/>
    <w:rsid w:val="0055640B"/>
    <w:rsid w:val="0055649F"/>
    <w:rsid w:val="0055680E"/>
    <w:rsid w:val="005568E9"/>
    <w:rsid w:val="00556B8E"/>
    <w:rsid w:val="00556C3A"/>
    <w:rsid w:val="00556C6D"/>
    <w:rsid w:val="00556CA8"/>
    <w:rsid w:val="00556D73"/>
    <w:rsid w:val="00557592"/>
    <w:rsid w:val="00557623"/>
    <w:rsid w:val="005578A5"/>
    <w:rsid w:val="00557D7A"/>
    <w:rsid w:val="00557F1E"/>
    <w:rsid w:val="00560293"/>
    <w:rsid w:val="00560338"/>
    <w:rsid w:val="0056043C"/>
    <w:rsid w:val="00560749"/>
    <w:rsid w:val="00560768"/>
    <w:rsid w:val="00560C69"/>
    <w:rsid w:val="00561300"/>
    <w:rsid w:val="0056170E"/>
    <w:rsid w:val="00561A10"/>
    <w:rsid w:val="00561EA3"/>
    <w:rsid w:val="005620B7"/>
    <w:rsid w:val="00562160"/>
    <w:rsid w:val="0056295F"/>
    <w:rsid w:val="00562C3C"/>
    <w:rsid w:val="00563072"/>
    <w:rsid w:val="00563375"/>
    <w:rsid w:val="00563436"/>
    <w:rsid w:val="005634DD"/>
    <w:rsid w:val="0056352D"/>
    <w:rsid w:val="00563985"/>
    <w:rsid w:val="005639B5"/>
    <w:rsid w:val="0056429E"/>
    <w:rsid w:val="00564329"/>
    <w:rsid w:val="00564A12"/>
    <w:rsid w:val="00564E24"/>
    <w:rsid w:val="00564E95"/>
    <w:rsid w:val="005652F3"/>
    <w:rsid w:val="00565944"/>
    <w:rsid w:val="00565C09"/>
    <w:rsid w:val="005666B0"/>
    <w:rsid w:val="00566F66"/>
    <w:rsid w:val="00567727"/>
    <w:rsid w:val="005679D3"/>
    <w:rsid w:val="00567B36"/>
    <w:rsid w:val="00567DEB"/>
    <w:rsid w:val="00567E48"/>
    <w:rsid w:val="00567F47"/>
    <w:rsid w:val="00570320"/>
    <w:rsid w:val="0057049C"/>
    <w:rsid w:val="005709A7"/>
    <w:rsid w:val="00570DB7"/>
    <w:rsid w:val="00570E94"/>
    <w:rsid w:val="00570ED2"/>
    <w:rsid w:val="00571103"/>
    <w:rsid w:val="0057114E"/>
    <w:rsid w:val="005715CE"/>
    <w:rsid w:val="005719B2"/>
    <w:rsid w:val="00571A8B"/>
    <w:rsid w:val="00571C55"/>
    <w:rsid w:val="005725A9"/>
    <w:rsid w:val="0057275A"/>
    <w:rsid w:val="00572D5A"/>
    <w:rsid w:val="0057419E"/>
    <w:rsid w:val="0057454F"/>
    <w:rsid w:val="00574650"/>
    <w:rsid w:val="00574857"/>
    <w:rsid w:val="00574E76"/>
    <w:rsid w:val="00574FF4"/>
    <w:rsid w:val="005751D3"/>
    <w:rsid w:val="0057526D"/>
    <w:rsid w:val="00575464"/>
    <w:rsid w:val="00575594"/>
    <w:rsid w:val="005755AF"/>
    <w:rsid w:val="00575BD8"/>
    <w:rsid w:val="0057615E"/>
    <w:rsid w:val="00576881"/>
    <w:rsid w:val="00576A9F"/>
    <w:rsid w:val="00576AB4"/>
    <w:rsid w:val="00576EF0"/>
    <w:rsid w:val="005770DC"/>
    <w:rsid w:val="005771BD"/>
    <w:rsid w:val="005773FB"/>
    <w:rsid w:val="00577666"/>
    <w:rsid w:val="005778BE"/>
    <w:rsid w:val="005779D2"/>
    <w:rsid w:val="00577A0E"/>
    <w:rsid w:val="0058029D"/>
    <w:rsid w:val="005805F2"/>
    <w:rsid w:val="005805FD"/>
    <w:rsid w:val="0058071D"/>
    <w:rsid w:val="005807A3"/>
    <w:rsid w:val="00580886"/>
    <w:rsid w:val="00581023"/>
    <w:rsid w:val="00581BC4"/>
    <w:rsid w:val="00581BDF"/>
    <w:rsid w:val="00581FD3"/>
    <w:rsid w:val="0058267A"/>
    <w:rsid w:val="00582B5E"/>
    <w:rsid w:val="00582C86"/>
    <w:rsid w:val="00583023"/>
    <w:rsid w:val="00583327"/>
    <w:rsid w:val="00583842"/>
    <w:rsid w:val="00583F1C"/>
    <w:rsid w:val="0058463E"/>
    <w:rsid w:val="00584723"/>
    <w:rsid w:val="00584B0E"/>
    <w:rsid w:val="00584B5B"/>
    <w:rsid w:val="00584B83"/>
    <w:rsid w:val="00584B85"/>
    <w:rsid w:val="00584BA0"/>
    <w:rsid w:val="00584C6C"/>
    <w:rsid w:val="00584CA1"/>
    <w:rsid w:val="00584E44"/>
    <w:rsid w:val="00584EF9"/>
    <w:rsid w:val="00585111"/>
    <w:rsid w:val="00585134"/>
    <w:rsid w:val="005851F7"/>
    <w:rsid w:val="0058524E"/>
    <w:rsid w:val="0058533B"/>
    <w:rsid w:val="005857E9"/>
    <w:rsid w:val="00585A0E"/>
    <w:rsid w:val="00585BE4"/>
    <w:rsid w:val="00585E55"/>
    <w:rsid w:val="00586337"/>
    <w:rsid w:val="00586379"/>
    <w:rsid w:val="0058654B"/>
    <w:rsid w:val="005866BE"/>
    <w:rsid w:val="005868CF"/>
    <w:rsid w:val="00586D2F"/>
    <w:rsid w:val="005876C5"/>
    <w:rsid w:val="0058798B"/>
    <w:rsid w:val="005879EA"/>
    <w:rsid w:val="00590082"/>
    <w:rsid w:val="00590A1E"/>
    <w:rsid w:val="00590BEE"/>
    <w:rsid w:val="00590C80"/>
    <w:rsid w:val="00590FB7"/>
    <w:rsid w:val="00591292"/>
    <w:rsid w:val="005912BE"/>
    <w:rsid w:val="00591538"/>
    <w:rsid w:val="005915C4"/>
    <w:rsid w:val="005919C8"/>
    <w:rsid w:val="00591C22"/>
    <w:rsid w:val="00591FC9"/>
    <w:rsid w:val="00592428"/>
    <w:rsid w:val="005929DE"/>
    <w:rsid w:val="005933DA"/>
    <w:rsid w:val="0059355F"/>
    <w:rsid w:val="005935F6"/>
    <w:rsid w:val="00593614"/>
    <w:rsid w:val="005937DD"/>
    <w:rsid w:val="00593A86"/>
    <w:rsid w:val="00593B53"/>
    <w:rsid w:val="00593E9F"/>
    <w:rsid w:val="00594065"/>
    <w:rsid w:val="0059449E"/>
    <w:rsid w:val="00594507"/>
    <w:rsid w:val="00594C37"/>
    <w:rsid w:val="00594CD8"/>
    <w:rsid w:val="00594DD7"/>
    <w:rsid w:val="00595702"/>
    <w:rsid w:val="00595807"/>
    <w:rsid w:val="00595FD7"/>
    <w:rsid w:val="0059607D"/>
    <w:rsid w:val="00596139"/>
    <w:rsid w:val="005962DD"/>
    <w:rsid w:val="0059637F"/>
    <w:rsid w:val="005970E5"/>
    <w:rsid w:val="00597514"/>
    <w:rsid w:val="00597672"/>
    <w:rsid w:val="005979F2"/>
    <w:rsid w:val="00597D87"/>
    <w:rsid w:val="005A0444"/>
    <w:rsid w:val="005A053E"/>
    <w:rsid w:val="005A086C"/>
    <w:rsid w:val="005A09E2"/>
    <w:rsid w:val="005A0D88"/>
    <w:rsid w:val="005A0DAF"/>
    <w:rsid w:val="005A0E8F"/>
    <w:rsid w:val="005A1079"/>
    <w:rsid w:val="005A166A"/>
    <w:rsid w:val="005A1C36"/>
    <w:rsid w:val="005A1E07"/>
    <w:rsid w:val="005A1E4A"/>
    <w:rsid w:val="005A1F25"/>
    <w:rsid w:val="005A1FE1"/>
    <w:rsid w:val="005A2226"/>
    <w:rsid w:val="005A245C"/>
    <w:rsid w:val="005A26E5"/>
    <w:rsid w:val="005A2891"/>
    <w:rsid w:val="005A2894"/>
    <w:rsid w:val="005A2C6E"/>
    <w:rsid w:val="005A355C"/>
    <w:rsid w:val="005A3704"/>
    <w:rsid w:val="005A3739"/>
    <w:rsid w:val="005A38A7"/>
    <w:rsid w:val="005A39AD"/>
    <w:rsid w:val="005A3BB5"/>
    <w:rsid w:val="005A3C05"/>
    <w:rsid w:val="005A42C2"/>
    <w:rsid w:val="005A44E3"/>
    <w:rsid w:val="005A46EB"/>
    <w:rsid w:val="005A48E8"/>
    <w:rsid w:val="005A4AB8"/>
    <w:rsid w:val="005A4ADC"/>
    <w:rsid w:val="005A4C19"/>
    <w:rsid w:val="005A4CA2"/>
    <w:rsid w:val="005A5241"/>
    <w:rsid w:val="005A56CE"/>
    <w:rsid w:val="005A57F6"/>
    <w:rsid w:val="005A58F1"/>
    <w:rsid w:val="005A5A85"/>
    <w:rsid w:val="005A5C17"/>
    <w:rsid w:val="005A5E2B"/>
    <w:rsid w:val="005A63A7"/>
    <w:rsid w:val="005A6521"/>
    <w:rsid w:val="005A6675"/>
    <w:rsid w:val="005A66C9"/>
    <w:rsid w:val="005A671A"/>
    <w:rsid w:val="005A6768"/>
    <w:rsid w:val="005A6B15"/>
    <w:rsid w:val="005A6D76"/>
    <w:rsid w:val="005A7416"/>
    <w:rsid w:val="005A78F5"/>
    <w:rsid w:val="005A7C39"/>
    <w:rsid w:val="005A7D26"/>
    <w:rsid w:val="005A7D4A"/>
    <w:rsid w:val="005A7D6C"/>
    <w:rsid w:val="005A7E7D"/>
    <w:rsid w:val="005B0124"/>
    <w:rsid w:val="005B0717"/>
    <w:rsid w:val="005B071B"/>
    <w:rsid w:val="005B08D6"/>
    <w:rsid w:val="005B0AAE"/>
    <w:rsid w:val="005B0B1D"/>
    <w:rsid w:val="005B0CC5"/>
    <w:rsid w:val="005B0D2E"/>
    <w:rsid w:val="005B0E88"/>
    <w:rsid w:val="005B0F80"/>
    <w:rsid w:val="005B1259"/>
    <w:rsid w:val="005B1864"/>
    <w:rsid w:val="005B1A69"/>
    <w:rsid w:val="005B1B99"/>
    <w:rsid w:val="005B1DED"/>
    <w:rsid w:val="005B1E6C"/>
    <w:rsid w:val="005B1EB5"/>
    <w:rsid w:val="005B1FF5"/>
    <w:rsid w:val="005B23F3"/>
    <w:rsid w:val="005B263B"/>
    <w:rsid w:val="005B267D"/>
    <w:rsid w:val="005B27B7"/>
    <w:rsid w:val="005B2CF0"/>
    <w:rsid w:val="005B2E08"/>
    <w:rsid w:val="005B32EF"/>
    <w:rsid w:val="005B3639"/>
    <w:rsid w:val="005B36F9"/>
    <w:rsid w:val="005B370B"/>
    <w:rsid w:val="005B3741"/>
    <w:rsid w:val="005B37FE"/>
    <w:rsid w:val="005B399B"/>
    <w:rsid w:val="005B39E5"/>
    <w:rsid w:val="005B3B2E"/>
    <w:rsid w:val="005B3F2E"/>
    <w:rsid w:val="005B423B"/>
    <w:rsid w:val="005B42F7"/>
    <w:rsid w:val="005B459E"/>
    <w:rsid w:val="005B46A2"/>
    <w:rsid w:val="005B46FD"/>
    <w:rsid w:val="005B472A"/>
    <w:rsid w:val="005B4FC1"/>
    <w:rsid w:val="005B50F8"/>
    <w:rsid w:val="005B5506"/>
    <w:rsid w:val="005B554D"/>
    <w:rsid w:val="005B5699"/>
    <w:rsid w:val="005B57E6"/>
    <w:rsid w:val="005B58AA"/>
    <w:rsid w:val="005B5C43"/>
    <w:rsid w:val="005B5E4B"/>
    <w:rsid w:val="005B5E86"/>
    <w:rsid w:val="005B5EB0"/>
    <w:rsid w:val="005B6082"/>
    <w:rsid w:val="005B60B3"/>
    <w:rsid w:val="005B6269"/>
    <w:rsid w:val="005B673C"/>
    <w:rsid w:val="005B684D"/>
    <w:rsid w:val="005B6B53"/>
    <w:rsid w:val="005B6FEC"/>
    <w:rsid w:val="005B718A"/>
    <w:rsid w:val="005B7514"/>
    <w:rsid w:val="005B7D42"/>
    <w:rsid w:val="005C04CE"/>
    <w:rsid w:val="005C0634"/>
    <w:rsid w:val="005C08F4"/>
    <w:rsid w:val="005C0A10"/>
    <w:rsid w:val="005C0CD9"/>
    <w:rsid w:val="005C0DF8"/>
    <w:rsid w:val="005C0F52"/>
    <w:rsid w:val="005C0FBE"/>
    <w:rsid w:val="005C0FCB"/>
    <w:rsid w:val="005C12BD"/>
    <w:rsid w:val="005C1442"/>
    <w:rsid w:val="005C19D0"/>
    <w:rsid w:val="005C1C29"/>
    <w:rsid w:val="005C1D36"/>
    <w:rsid w:val="005C2323"/>
    <w:rsid w:val="005C2681"/>
    <w:rsid w:val="005C2793"/>
    <w:rsid w:val="005C27B6"/>
    <w:rsid w:val="005C2E9B"/>
    <w:rsid w:val="005C3005"/>
    <w:rsid w:val="005C3308"/>
    <w:rsid w:val="005C33C8"/>
    <w:rsid w:val="005C3475"/>
    <w:rsid w:val="005C368B"/>
    <w:rsid w:val="005C3B77"/>
    <w:rsid w:val="005C3EE9"/>
    <w:rsid w:val="005C41CC"/>
    <w:rsid w:val="005C4325"/>
    <w:rsid w:val="005C44E5"/>
    <w:rsid w:val="005C466F"/>
    <w:rsid w:val="005C4951"/>
    <w:rsid w:val="005C4A3C"/>
    <w:rsid w:val="005C4EBB"/>
    <w:rsid w:val="005C5342"/>
    <w:rsid w:val="005C53F5"/>
    <w:rsid w:val="005C5B4C"/>
    <w:rsid w:val="005C5C22"/>
    <w:rsid w:val="005C5C29"/>
    <w:rsid w:val="005C6090"/>
    <w:rsid w:val="005C609B"/>
    <w:rsid w:val="005C6114"/>
    <w:rsid w:val="005C61C8"/>
    <w:rsid w:val="005C6465"/>
    <w:rsid w:val="005C6747"/>
    <w:rsid w:val="005C6AF3"/>
    <w:rsid w:val="005C6B3F"/>
    <w:rsid w:val="005C6F20"/>
    <w:rsid w:val="005C6F85"/>
    <w:rsid w:val="005C7025"/>
    <w:rsid w:val="005C7131"/>
    <w:rsid w:val="005C71EC"/>
    <w:rsid w:val="005C7320"/>
    <w:rsid w:val="005C75DA"/>
    <w:rsid w:val="005C7DAE"/>
    <w:rsid w:val="005C7E99"/>
    <w:rsid w:val="005D044C"/>
    <w:rsid w:val="005D066C"/>
    <w:rsid w:val="005D09F2"/>
    <w:rsid w:val="005D0B94"/>
    <w:rsid w:val="005D0EF7"/>
    <w:rsid w:val="005D20CE"/>
    <w:rsid w:val="005D2449"/>
    <w:rsid w:val="005D25A3"/>
    <w:rsid w:val="005D2666"/>
    <w:rsid w:val="005D2787"/>
    <w:rsid w:val="005D28CF"/>
    <w:rsid w:val="005D2E70"/>
    <w:rsid w:val="005D31C9"/>
    <w:rsid w:val="005D31DF"/>
    <w:rsid w:val="005D33F1"/>
    <w:rsid w:val="005D3598"/>
    <w:rsid w:val="005D372B"/>
    <w:rsid w:val="005D378C"/>
    <w:rsid w:val="005D3931"/>
    <w:rsid w:val="005D3EC6"/>
    <w:rsid w:val="005D4037"/>
    <w:rsid w:val="005D487D"/>
    <w:rsid w:val="005D4B3C"/>
    <w:rsid w:val="005D4C1D"/>
    <w:rsid w:val="005D4F66"/>
    <w:rsid w:val="005D5091"/>
    <w:rsid w:val="005D596B"/>
    <w:rsid w:val="005D59B7"/>
    <w:rsid w:val="005D5A9C"/>
    <w:rsid w:val="005D5B0A"/>
    <w:rsid w:val="005D62A5"/>
    <w:rsid w:val="005D6476"/>
    <w:rsid w:val="005D6B4B"/>
    <w:rsid w:val="005D6D5F"/>
    <w:rsid w:val="005D6E15"/>
    <w:rsid w:val="005D6EBA"/>
    <w:rsid w:val="005D7043"/>
    <w:rsid w:val="005D7313"/>
    <w:rsid w:val="005D734B"/>
    <w:rsid w:val="005D757F"/>
    <w:rsid w:val="005D7CDF"/>
    <w:rsid w:val="005D7E02"/>
    <w:rsid w:val="005D7E85"/>
    <w:rsid w:val="005D7F02"/>
    <w:rsid w:val="005D7F91"/>
    <w:rsid w:val="005E008F"/>
    <w:rsid w:val="005E03CA"/>
    <w:rsid w:val="005E062F"/>
    <w:rsid w:val="005E06E9"/>
    <w:rsid w:val="005E11A3"/>
    <w:rsid w:val="005E17D3"/>
    <w:rsid w:val="005E180C"/>
    <w:rsid w:val="005E1BFF"/>
    <w:rsid w:val="005E1C6B"/>
    <w:rsid w:val="005E1D76"/>
    <w:rsid w:val="005E20B5"/>
    <w:rsid w:val="005E218B"/>
    <w:rsid w:val="005E26E2"/>
    <w:rsid w:val="005E27EF"/>
    <w:rsid w:val="005E2BCD"/>
    <w:rsid w:val="005E2C56"/>
    <w:rsid w:val="005E2E14"/>
    <w:rsid w:val="005E2FC4"/>
    <w:rsid w:val="005E3024"/>
    <w:rsid w:val="005E3049"/>
    <w:rsid w:val="005E353F"/>
    <w:rsid w:val="005E39E3"/>
    <w:rsid w:val="005E39FC"/>
    <w:rsid w:val="005E3A2E"/>
    <w:rsid w:val="005E3C94"/>
    <w:rsid w:val="005E3CC6"/>
    <w:rsid w:val="005E3DC7"/>
    <w:rsid w:val="005E3E80"/>
    <w:rsid w:val="005E3EC4"/>
    <w:rsid w:val="005E3FA1"/>
    <w:rsid w:val="005E44FD"/>
    <w:rsid w:val="005E4595"/>
    <w:rsid w:val="005E45D2"/>
    <w:rsid w:val="005E48A4"/>
    <w:rsid w:val="005E4C40"/>
    <w:rsid w:val="005E4D4A"/>
    <w:rsid w:val="005E50A6"/>
    <w:rsid w:val="005E5308"/>
    <w:rsid w:val="005E5654"/>
    <w:rsid w:val="005E578B"/>
    <w:rsid w:val="005E5C28"/>
    <w:rsid w:val="005E5E91"/>
    <w:rsid w:val="005E663A"/>
    <w:rsid w:val="005E663F"/>
    <w:rsid w:val="005E7183"/>
    <w:rsid w:val="005E72D6"/>
    <w:rsid w:val="005E77FC"/>
    <w:rsid w:val="005E78CC"/>
    <w:rsid w:val="005E795B"/>
    <w:rsid w:val="005E7A37"/>
    <w:rsid w:val="005E7C2B"/>
    <w:rsid w:val="005E7E84"/>
    <w:rsid w:val="005F0168"/>
    <w:rsid w:val="005F01EC"/>
    <w:rsid w:val="005F0216"/>
    <w:rsid w:val="005F023F"/>
    <w:rsid w:val="005F03A8"/>
    <w:rsid w:val="005F0475"/>
    <w:rsid w:val="005F04AC"/>
    <w:rsid w:val="005F0695"/>
    <w:rsid w:val="005F06F0"/>
    <w:rsid w:val="005F0702"/>
    <w:rsid w:val="005F094C"/>
    <w:rsid w:val="005F0B5D"/>
    <w:rsid w:val="005F0E56"/>
    <w:rsid w:val="005F106F"/>
    <w:rsid w:val="005F12BD"/>
    <w:rsid w:val="005F17C8"/>
    <w:rsid w:val="005F1BA8"/>
    <w:rsid w:val="005F1C9A"/>
    <w:rsid w:val="005F1D5B"/>
    <w:rsid w:val="005F1E79"/>
    <w:rsid w:val="005F2033"/>
    <w:rsid w:val="005F224F"/>
    <w:rsid w:val="005F25F5"/>
    <w:rsid w:val="005F26F4"/>
    <w:rsid w:val="005F27FF"/>
    <w:rsid w:val="005F2B86"/>
    <w:rsid w:val="005F2E61"/>
    <w:rsid w:val="005F3155"/>
    <w:rsid w:val="005F346A"/>
    <w:rsid w:val="005F3518"/>
    <w:rsid w:val="005F3542"/>
    <w:rsid w:val="005F397B"/>
    <w:rsid w:val="005F39A2"/>
    <w:rsid w:val="005F3B7F"/>
    <w:rsid w:val="005F4069"/>
    <w:rsid w:val="005F422D"/>
    <w:rsid w:val="005F42FF"/>
    <w:rsid w:val="005F4539"/>
    <w:rsid w:val="005F45A8"/>
    <w:rsid w:val="005F4961"/>
    <w:rsid w:val="005F4A3A"/>
    <w:rsid w:val="005F4E9B"/>
    <w:rsid w:val="005F545B"/>
    <w:rsid w:val="005F5BEE"/>
    <w:rsid w:val="005F5D79"/>
    <w:rsid w:val="005F6437"/>
    <w:rsid w:val="005F64DB"/>
    <w:rsid w:val="005F676F"/>
    <w:rsid w:val="005F684B"/>
    <w:rsid w:val="005F688E"/>
    <w:rsid w:val="005F6B7D"/>
    <w:rsid w:val="005F6ED5"/>
    <w:rsid w:val="005F6F1D"/>
    <w:rsid w:val="005F6F40"/>
    <w:rsid w:val="005F7096"/>
    <w:rsid w:val="005F70E3"/>
    <w:rsid w:val="005F7128"/>
    <w:rsid w:val="005F7B33"/>
    <w:rsid w:val="00600300"/>
    <w:rsid w:val="0060038D"/>
    <w:rsid w:val="0060052C"/>
    <w:rsid w:val="006009AB"/>
    <w:rsid w:val="00600AAA"/>
    <w:rsid w:val="006010CF"/>
    <w:rsid w:val="006015F0"/>
    <w:rsid w:val="006019C8"/>
    <w:rsid w:val="00601C1A"/>
    <w:rsid w:val="006020EE"/>
    <w:rsid w:val="006020EF"/>
    <w:rsid w:val="00602557"/>
    <w:rsid w:val="006025F8"/>
    <w:rsid w:val="006027D4"/>
    <w:rsid w:val="006028E9"/>
    <w:rsid w:val="00602EE8"/>
    <w:rsid w:val="00602FD2"/>
    <w:rsid w:val="00603420"/>
    <w:rsid w:val="00603792"/>
    <w:rsid w:val="006039EB"/>
    <w:rsid w:val="00603E6E"/>
    <w:rsid w:val="00603EBB"/>
    <w:rsid w:val="0060462D"/>
    <w:rsid w:val="0060499B"/>
    <w:rsid w:val="006049CD"/>
    <w:rsid w:val="00604B0E"/>
    <w:rsid w:val="00604C16"/>
    <w:rsid w:val="00604DFF"/>
    <w:rsid w:val="00604E0E"/>
    <w:rsid w:val="00604EBB"/>
    <w:rsid w:val="0060517C"/>
    <w:rsid w:val="006051B7"/>
    <w:rsid w:val="006054A6"/>
    <w:rsid w:val="0060589C"/>
    <w:rsid w:val="00605B41"/>
    <w:rsid w:val="00605E18"/>
    <w:rsid w:val="00606040"/>
    <w:rsid w:val="0060622A"/>
    <w:rsid w:val="006062FC"/>
    <w:rsid w:val="00606546"/>
    <w:rsid w:val="006067F8"/>
    <w:rsid w:val="006068C7"/>
    <w:rsid w:val="006068C8"/>
    <w:rsid w:val="00606C4E"/>
    <w:rsid w:val="00606E65"/>
    <w:rsid w:val="00607591"/>
    <w:rsid w:val="006075C5"/>
    <w:rsid w:val="00607905"/>
    <w:rsid w:val="00607A7B"/>
    <w:rsid w:val="00607DAE"/>
    <w:rsid w:val="0061005A"/>
    <w:rsid w:val="006101FD"/>
    <w:rsid w:val="006103C4"/>
    <w:rsid w:val="0061047B"/>
    <w:rsid w:val="006104A8"/>
    <w:rsid w:val="0061083C"/>
    <w:rsid w:val="00610D20"/>
    <w:rsid w:val="00610DBB"/>
    <w:rsid w:val="00611694"/>
    <w:rsid w:val="00611950"/>
    <w:rsid w:val="00611989"/>
    <w:rsid w:val="00611B54"/>
    <w:rsid w:val="00611D5A"/>
    <w:rsid w:val="00612157"/>
    <w:rsid w:val="00612303"/>
    <w:rsid w:val="0061249D"/>
    <w:rsid w:val="00612550"/>
    <w:rsid w:val="00612A54"/>
    <w:rsid w:val="00612BFB"/>
    <w:rsid w:val="006136BE"/>
    <w:rsid w:val="006136F8"/>
    <w:rsid w:val="006138BA"/>
    <w:rsid w:val="0061396E"/>
    <w:rsid w:val="00613F08"/>
    <w:rsid w:val="00614D4C"/>
    <w:rsid w:val="00614E6D"/>
    <w:rsid w:val="00615277"/>
    <w:rsid w:val="006154A2"/>
    <w:rsid w:val="0061589C"/>
    <w:rsid w:val="00615AEC"/>
    <w:rsid w:val="00615D86"/>
    <w:rsid w:val="00615DEC"/>
    <w:rsid w:val="00615E76"/>
    <w:rsid w:val="00615FD1"/>
    <w:rsid w:val="0061633E"/>
    <w:rsid w:val="006164C8"/>
    <w:rsid w:val="006166F7"/>
    <w:rsid w:val="006167C4"/>
    <w:rsid w:val="00616801"/>
    <w:rsid w:val="006169EE"/>
    <w:rsid w:val="00616C01"/>
    <w:rsid w:val="00616D0E"/>
    <w:rsid w:val="00616D4E"/>
    <w:rsid w:val="00616DD4"/>
    <w:rsid w:val="00616F87"/>
    <w:rsid w:val="00617175"/>
    <w:rsid w:val="00617396"/>
    <w:rsid w:val="0061762F"/>
    <w:rsid w:val="00617683"/>
    <w:rsid w:val="006178DA"/>
    <w:rsid w:val="006178FB"/>
    <w:rsid w:val="006179B5"/>
    <w:rsid w:val="00617F7A"/>
    <w:rsid w:val="0062003D"/>
    <w:rsid w:val="006202A0"/>
    <w:rsid w:val="006203D4"/>
    <w:rsid w:val="0062048C"/>
    <w:rsid w:val="00620526"/>
    <w:rsid w:val="0062064B"/>
    <w:rsid w:val="00620780"/>
    <w:rsid w:val="00620962"/>
    <w:rsid w:val="00620C90"/>
    <w:rsid w:val="00620E66"/>
    <w:rsid w:val="00620F1E"/>
    <w:rsid w:val="006211FE"/>
    <w:rsid w:val="006215BB"/>
    <w:rsid w:val="00621A52"/>
    <w:rsid w:val="00621A60"/>
    <w:rsid w:val="00621CDC"/>
    <w:rsid w:val="00621F76"/>
    <w:rsid w:val="00622147"/>
    <w:rsid w:val="00622347"/>
    <w:rsid w:val="006227C7"/>
    <w:rsid w:val="006228CB"/>
    <w:rsid w:val="006229B3"/>
    <w:rsid w:val="00622C95"/>
    <w:rsid w:val="00622CD1"/>
    <w:rsid w:val="00622FD7"/>
    <w:rsid w:val="0062329F"/>
    <w:rsid w:val="0062339C"/>
    <w:rsid w:val="006236AF"/>
    <w:rsid w:val="0062374F"/>
    <w:rsid w:val="00623857"/>
    <w:rsid w:val="00623885"/>
    <w:rsid w:val="00623AFE"/>
    <w:rsid w:val="00623C2B"/>
    <w:rsid w:val="00623CF2"/>
    <w:rsid w:val="006242B2"/>
    <w:rsid w:val="00624431"/>
    <w:rsid w:val="00624457"/>
    <w:rsid w:val="00624624"/>
    <w:rsid w:val="0062495F"/>
    <w:rsid w:val="00624F82"/>
    <w:rsid w:val="006252E3"/>
    <w:rsid w:val="00625C34"/>
    <w:rsid w:val="00625D2F"/>
    <w:rsid w:val="00625F79"/>
    <w:rsid w:val="00625FEC"/>
    <w:rsid w:val="00625FED"/>
    <w:rsid w:val="0062612C"/>
    <w:rsid w:val="00626337"/>
    <w:rsid w:val="00626A5E"/>
    <w:rsid w:val="00626AAF"/>
    <w:rsid w:val="00626EBD"/>
    <w:rsid w:val="006271CB"/>
    <w:rsid w:val="0062731F"/>
    <w:rsid w:val="00627347"/>
    <w:rsid w:val="006274AA"/>
    <w:rsid w:val="006275D9"/>
    <w:rsid w:val="0062795A"/>
    <w:rsid w:val="00627F84"/>
    <w:rsid w:val="00630096"/>
    <w:rsid w:val="006300CD"/>
    <w:rsid w:val="006302B7"/>
    <w:rsid w:val="00630C87"/>
    <w:rsid w:val="00630DCC"/>
    <w:rsid w:val="00631014"/>
    <w:rsid w:val="00631137"/>
    <w:rsid w:val="00631147"/>
    <w:rsid w:val="00631480"/>
    <w:rsid w:val="006314A3"/>
    <w:rsid w:val="0063150C"/>
    <w:rsid w:val="006318B4"/>
    <w:rsid w:val="0063190B"/>
    <w:rsid w:val="00631D2D"/>
    <w:rsid w:val="00631D75"/>
    <w:rsid w:val="00631DC8"/>
    <w:rsid w:val="00631E9C"/>
    <w:rsid w:val="00631FE6"/>
    <w:rsid w:val="00632260"/>
    <w:rsid w:val="006323C2"/>
    <w:rsid w:val="0063251B"/>
    <w:rsid w:val="00632A5A"/>
    <w:rsid w:val="00632B7A"/>
    <w:rsid w:val="00632EC1"/>
    <w:rsid w:val="00633011"/>
    <w:rsid w:val="0063365B"/>
    <w:rsid w:val="00633C71"/>
    <w:rsid w:val="00633CB7"/>
    <w:rsid w:val="00633D18"/>
    <w:rsid w:val="00634039"/>
    <w:rsid w:val="00634222"/>
    <w:rsid w:val="006342DE"/>
    <w:rsid w:val="00634322"/>
    <w:rsid w:val="0063481C"/>
    <w:rsid w:val="00634AC5"/>
    <w:rsid w:val="00634C57"/>
    <w:rsid w:val="00634E67"/>
    <w:rsid w:val="00634ECB"/>
    <w:rsid w:val="00634FE2"/>
    <w:rsid w:val="0063508E"/>
    <w:rsid w:val="0063591F"/>
    <w:rsid w:val="006359AB"/>
    <w:rsid w:val="00635D5B"/>
    <w:rsid w:val="00636360"/>
    <w:rsid w:val="0063638C"/>
    <w:rsid w:val="00636C48"/>
    <w:rsid w:val="00636D45"/>
    <w:rsid w:val="00636E0E"/>
    <w:rsid w:val="00636EDE"/>
    <w:rsid w:val="00637E3D"/>
    <w:rsid w:val="00640575"/>
    <w:rsid w:val="0064058A"/>
    <w:rsid w:val="0064079C"/>
    <w:rsid w:val="00640C34"/>
    <w:rsid w:val="00640D76"/>
    <w:rsid w:val="00640DFF"/>
    <w:rsid w:val="00641561"/>
    <w:rsid w:val="00641CAE"/>
    <w:rsid w:val="00641E5D"/>
    <w:rsid w:val="006427E7"/>
    <w:rsid w:val="00642A0F"/>
    <w:rsid w:val="00642A58"/>
    <w:rsid w:val="00642CAE"/>
    <w:rsid w:val="00642FFC"/>
    <w:rsid w:val="006431DD"/>
    <w:rsid w:val="006436CF"/>
    <w:rsid w:val="00643A58"/>
    <w:rsid w:val="00643A8E"/>
    <w:rsid w:val="00643F6F"/>
    <w:rsid w:val="00644072"/>
    <w:rsid w:val="006440F1"/>
    <w:rsid w:val="006443B4"/>
    <w:rsid w:val="006445D8"/>
    <w:rsid w:val="006451C0"/>
    <w:rsid w:val="0064522D"/>
    <w:rsid w:val="006458F4"/>
    <w:rsid w:val="00645BC0"/>
    <w:rsid w:val="00645BCE"/>
    <w:rsid w:val="00645EF3"/>
    <w:rsid w:val="00645F20"/>
    <w:rsid w:val="006463C3"/>
    <w:rsid w:val="00646713"/>
    <w:rsid w:val="006467F4"/>
    <w:rsid w:val="00646913"/>
    <w:rsid w:val="00646AAF"/>
    <w:rsid w:val="0064723E"/>
    <w:rsid w:val="006473AD"/>
    <w:rsid w:val="006479DE"/>
    <w:rsid w:val="00647A27"/>
    <w:rsid w:val="00647ACC"/>
    <w:rsid w:val="00647D67"/>
    <w:rsid w:val="00647E5F"/>
    <w:rsid w:val="00647F2E"/>
    <w:rsid w:val="00647F80"/>
    <w:rsid w:val="006508FC"/>
    <w:rsid w:val="00650BA8"/>
    <w:rsid w:val="00650BD5"/>
    <w:rsid w:val="00650DDA"/>
    <w:rsid w:val="006513FC"/>
    <w:rsid w:val="0065195B"/>
    <w:rsid w:val="00651B13"/>
    <w:rsid w:val="00651C58"/>
    <w:rsid w:val="00652157"/>
    <w:rsid w:val="006524CB"/>
    <w:rsid w:val="00652532"/>
    <w:rsid w:val="00652842"/>
    <w:rsid w:val="00652AF2"/>
    <w:rsid w:val="00652EC2"/>
    <w:rsid w:val="0065348F"/>
    <w:rsid w:val="006537D0"/>
    <w:rsid w:val="00653839"/>
    <w:rsid w:val="0065428F"/>
    <w:rsid w:val="006543B1"/>
    <w:rsid w:val="006546A7"/>
    <w:rsid w:val="00654B92"/>
    <w:rsid w:val="00654BF5"/>
    <w:rsid w:val="00655528"/>
    <w:rsid w:val="0065573D"/>
    <w:rsid w:val="00655A1A"/>
    <w:rsid w:val="00655BAC"/>
    <w:rsid w:val="00655C0C"/>
    <w:rsid w:val="00655CFE"/>
    <w:rsid w:val="00655E33"/>
    <w:rsid w:val="006562FB"/>
    <w:rsid w:val="00656323"/>
    <w:rsid w:val="00656A22"/>
    <w:rsid w:val="0065714D"/>
    <w:rsid w:val="00657240"/>
    <w:rsid w:val="00657321"/>
    <w:rsid w:val="006575B4"/>
    <w:rsid w:val="00657A21"/>
    <w:rsid w:val="00657ED3"/>
    <w:rsid w:val="00657F35"/>
    <w:rsid w:val="00657FFE"/>
    <w:rsid w:val="006602C9"/>
    <w:rsid w:val="00660471"/>
    <w:rsid w:val="00661378"/>
    <w:rsid w:val="00661AD7"/>
    <w:rsid w:val="00661BDF"/>
    <w:rsid w:val="00661D04"/>
    <w:rsid w:val="00661EC8"/>
    <w:rsid w:val="00661FB0"/>
    <w:rsid w:val="0066223F"/>
    <w:rsid w:val="00662278"/>
    <w:rsid w:val="006623E2"/>
    <w:rsid w:val="006625FB"/>
    <w:rsid w:val="00662907"/>
    <w:rsid w:val="00662960"/>
    <w:rsid w:val="00662E7F"/>
    <w:rsid w:val="00663008"/>
    <w:rsid w:val="00663378"/>
    <w:rsid w:val="00663423"/>
    <w:rsid w:val="006634A3"/>
    <w:rsid w:val="0066351D"/>
    <w:rsid w:val="00663530"/>
    <w:rsid w:val="00663779"/>
    <w:rsid w:val="00663950"/>
    <w:rsid w:val="00663F3E"/>
    <w:rsid w:val="0066419F"/>
    <w:rsid w:val="00664246"/>
    <w:rsid w:val="0066455B"/>
    <w:rsid w:val="0066481B"/>
    <w:rsid w:val="00664934"/>
    <w:rsid w:val="00664F16"/>
    <w:rsid w:val="00664FE1"/>
    <w:rsid w:val="006653FE"/>
    <w:rsid w:val="00665692"/>
    <w:rsid w:val="0066577A"/>
    <w:rsid w:val="00665B40"/>
    <w:rsid w:val="00665C97"/>
    <w:rsid w:val="0066608D"/>
    <w:rsid w:val="00666131"/>
    <w:rsid w:val="00666319"/>
    <w:rsid w:val="006666C4"/>
    <w:rsid w:val="0066696A"/>
    <w:rsid w:val="00666971"/>
    <w:rsid w:val="006669FC"/>
    <w:rsid w:val="00666A31"/>
    <w:rsid w:val="00666B1F"/>
    <w:rsid w:val="00666B63"/>
    <w:rsid w:val="00666EBA"/>
    <w:rsid w:val="006673D9"/>
    <w:rsid w:val="00667B86"/>
    <w:rsid w:val="00667E90"/>
    <w:rsid w:val="00667E96"/>
    <w:rsid w:val="00667EEB"/>
    <w:rsid w:val="006700EE"/>
    <w:rsid w:val="006702C0"/>
    <w:rsid w:val="006702C9"/>
    <w:rsid w:val="00670328"/>
    <w:rsid w:val="00670A2D"/>
    <w:rsid w:val="00670A41"/>
    <w:rsid w:val="006710F6"/>
    <w:rsid w:val="00671294"/>
    <w:rsid w:val="0067138B"/>
    <w:rsid w:val="00671404"/>
    <w:rsid w:val="0067160A"/>
    <w:rsid w:val="006719EC"/>
    <w:rsid w:val="00671C54"/>
    <w:rsid w:val="00671D9C"/>
    <w:rsid w:val="00671DFB"/>
    <w:rsid w:val="0067208A"/>
    <w:rsid w:val="006721F1"/>
    <w:rsid w:val="006722CD"/>
    <w:rsid w:val="00672859"/>
    <w:rsid w:val="0067316C"/>
    <w:rsid w:val="00673813"/>
    <w:rsid w:val="00673C33"/>
    <w:rsid w:val="00673D36"/>
    <w:rsid w:val="00673F79"/>
    <w:rsid w:val="006741EB"/>
    <w:rsid w:val="00674BAD"/>
    <w:rsid w:val="00674C82"/>
    <w:rsid w:val="006750DD"/>
    <w:rsid w:val="00675806"/>
    <w:rsid w:val="006758DE"/>
    <w:rsid w:val="006758F3"/>
    <w:rsid w:val="00675C0F"/>
    <w:rsid w:val="00675E9D"/>
    <w:rsid w:val="00676144"/>
    <w:rsid w:val="0067615E"/>
    <w:rsid w:val="006764CE"/>
    <w:rsid w:val="00676B69"/>
    <w:rsid w:val="00676D98"/>
    <w:rsid w:val="00676E4A"/>
    <w:rsid w:val="00676F87"/>
    <w:rsid w:val="0067702F"/>
    <w:rsid w:val="0067709F"/>
    <w:rsid w:val="00677244"/>
    <w:rsid w:val="0067734F"/>
    <w:rsid w:val="0067747A"/>
    <w:rsid w:val="006775D1"/>
    <w:rsid w:val="006776CE"/>
    <w:rsid w:val="006779C3"/>
    <w:rsid w:val="006800A5"/>
    <w:rsid w:val="0068026D"/>
    <w:rsid w:val="00680399"/>
    <w:rsid w:val="0068085B"/>
    <w:rsid w:val="00680930"/>
    <w:rsid w:val="00680B8A"/>
    <w:rsid w:val="00681612"/>
    <w:rsid w:val="006816F7"/>
    <w:rsid w:val="006819B1"/>
    <w:rsid w:val="006820CE"/>
    <w:rsid w:val="006822C3"/>
    <w:rsid w:val="006824FF"/>
    <w:rsid w:val="00682A1D"/>
    <w:rsid w:val="00682C00"/>
    <w:rsid w:val="00682D9E"/>
    <w:rsid w:val="00682EA2"/>
    <w:rsid w:val="006830CB"/>
    <w:rsid w:val="006833E9"/>
    <w:rsid w:val="0068356E"/>
    <w:rsid w:val="006837E3"/>
    <w:rsid w:val="006839B4"/>
    <w:rsid w:val="00684193"/>
    <w:rsid w:val="0068430B"/>
    <w:rsid w:val="00684574"/>
    <w:rsid w:val="00684D88"/>
    <w:rsid w:val="00684FE2"/>
    <w:rsid w:val="0068530C"/>
    <w:rsid w:val="0068535F"/>
    <w:rsid w:val="006856B8"/>
    <w:rsid w:val="006859D7"/>
    <w:rsid w:val="00685A41"/>
    <w:rsid w:val="00685E1B"/>
    <w:rsid w:val="00685EFB"/>
    <w:rsid w:val="00685F85"/>
    <w:rsid w:val="0068636D"/>
    <w:rsid w:val="0068693C"/>
    <w:rsid w:val="00686AE1"/>
    <w:rsid w:val="00686B46"/>
    <w:rsid w:val="00686BDC"/>
    <w:rsid w:val="0068712C"/>
    <w:rsid w:val="0068753A"/>
    <w:rsid w:val="006877F2"/>
    <w:rsid w:val="00687CC2"/>
    <w:rsid w:val="00687EE6"/>
    <w:rsid w:val="00687F18"/>
    <w:rsid w:val="00687FF1"/>
    <w:rsid w:val="00690218"/>
    <w:rsid w:val="00690337"/>
    <w:rsid w:val="006906DB"/>
    <w:rsid w:val="00690AE3"/>
    <w:rsid w:val="00691880"/>
    <w:rsid w:val="00691B3B"/>
    <w:rsid w:val="00691F63"/>
    <w:rsid w:val="006920C6"/>
    <w:rsid w:val="0069236D"/>
    <w:rsid w:val="006924F5"/>
    <w:rsid w:val="0069272F"/>
    <w:rsid w:val="006927F1"/>
    <w:rsid w:val="00692B3E"/>
    <w:rsid w:val="00692C06"/>
    <w:rsid w:val="00692CDE"/>
    <w:rsid w:val="0069319E"/>
    <w:rsid w:val="00693413"/>
    <w:rsid w:val="00693829"/>
    <w:rsid w:val="00693DC3"/>
    <w:rsid w:val="00694143"/>
    <w:rsid w:val="0069424D"/>
    <w:rsid w:val="0069427E"/>
    <w:rsid w:val="0069431F"/>
    <w:rsid w:val="00694599"/>
    <w:rsid w:val="00694613"/>
    <w:rsid w:val="00694740"/>
    <w:rsid w:val="00694887"/>
    <w:rsid w:val="00694A3B"/>
    <w:rsid w:val="00694AD6"/>
    <w:rsid w:val="00694EFA"/>
    <w:rsid w:val="00695278"/>
    <w:rsid w:val="006952B8"/>
    <w:rsid w:val="00695590"/>
    <w:rsid w:val="006955A0"/>
    <w:rsid w:val="0069579D"/>
    <w:rsid w:val="006957F2"/>
    <w:rsid w:val="00695875"/>
    <w:rsid w:val="00695A67"/>
    <w:rsid w:val="00695AF8"/>
    <w:rsid w:val="00695DF6"/>
    <w:rsid w:val="00696881"/>
    <w:rsid w:val="00696AAF"/>
    <w:rsid w:val="00696B42"/>
    <w:rsid w:val="00696DED"/>
    <w:rsid w:val="00696F2C"/>
    <w:rsid w:val="006970AC"/>
    <w:rsid w:val="00697596"/>
    <w:rsid w:val="00697602"/>
    <w:rsid w:val="0069773D"/>
    <w:rsid w:val="0069785D"/>
    <w:rsid w:val="006A00CF"/>
    <w:rsid w:val="006A029D"/>
    <w:rsid w:val="006A06FC"/>
    <w:rsid w:val="006A07B7"/>
    <w:rsid w:val="006A085E"/>
    <w:rsid w:val="006A08D6"/>
    <w:rsid w:val="006A0A74"/>
    <w:rsid w:val="006A0E0C"/>
    <w:rsid w:val="006A0EBF"/>
    <w:rsid w:val="006A0F9C"/>
    <w:rsid w:val="006A110F"/>
    <w:rsid w:val="006A1847"/>
    <w:rsid w:val="006A1878"/>
    <w:rsid w:val="006A19C8"/>
    <w:rsid w:val="006A1B82"/>
    <w:rsid w:val="006A1D26"/>
    <w:rsid w:val="006A1D4E"/>
    <w:rsid w:val="006A1F15"/>
    <w:rsid w:val="006A2198"/>
    <w:rsid w:val="006A24A7"/>
    <w:rsid w:val="006A2544"/>
    <w:rsid w:val="006A26CA"/>
    <w:rsid w:val="006A27DD"/>
    <w:rsid w:val="006A2ABA"/>
    <w:rsid w:val="006A306A"/>
    <w:rsid w:val="006A3786"/>
    <w:rsid w:val="006A3AD3"/>
    <w:rsid w:val="006A3C1E"/>
    <w:rsid w:val="006A3C67"/>
    <w:rsid w:val="006A4136"/>
    <w:rsid w:val="006A42AB"/>
    <w:rsid w:val="006A43FC"/>
    <w:rsid w:val="006A443E"/>
    <w:rsid w:val="006A469E"/>
    <w:rsid w:val="006A4863"/>
    <w:rsid w:val="006A48FF"/>
    <w:rsid w:val="006A4B19"/>
    <w:rsid w:val="006A4FDB"/>
    <w:rsid w:val="006A4FE3"/>
    <w:rsid w:val="006A52DE"/>
    <w:rsid w:val="006A54A0"/>
    <w:rsid w:val="006A5807"/>
    <w:rsid w:val="006A5885"/>
    <w:rsid w:val="006A58BF"/>
    <w:rsid w:val="006A5957"/>
    <w:rsid w:val="006A5ADF"/>
    <w:rsid w:val="006A5CA4"/>
    <w:rsid w:val="006A5CA8"/>
    <w:rsid w:val="006A5D25"/>
    <w:rsid w:val="006A6771"/>
    <w:rsid w:val="006A6785"/>
    <w:rsid w:val="006A68E8"/>
    <w:rsid w:val="006A6F89"/>
    <w:rsid w:val="006A71CA"/>
    <w:rsid w:val="006A727B"/>
    <w:rsid w:val="006A749B"/>
    <w:rsid w:val="006A74A5"/>
    <w:rsid w:val="006A7C84"/>
    <w:rsid w:val="006B01F3"/>
    <w:rsid w:val="006B04EB"/>
    <w:rsid w:val="006B051E"/>
    <w:rsid w:val="006B0608"/>
    <w:rsid w:val="006B0651"/>
    <w:rsid w:val="006B098B"/>
    <w:rsid w:val="006B0A88"/>
    <w:rsid w:val="006B0B27"/>
    <w:rsid w:val="006B0E3C"/>
    <w:rsid w:val="006B1874"/>
    <w:rsid w:val="006B1A89"/>
    <w:rsid w:val="006B1AD5"/>
    <w:rsid w:val="006B1E2D"/>
    <w:rsid w:val="006B1F5F"/>
    <w:rsid w:val="006B2027"/>
    <w:rsid w:val="006B2213"/>
    <w:rsid w:val="006B2986"/>
    <w:rsid w:val="006B2A08"/>
    <w:rsid w:val="006B2B8F"/>
    <w:rsid w:val="006B2E92"/>
    <w:rsid w:val="006B2F23"/>
    <w:rsid w:val="006B3331"/>
    <w:rsid w:val="006B374D"/>
    <w:rsid w:val="006B3881"/>
    <w:rsid w:val="006B3933"/>
    <w:rsid w:val="006B3F52"/>
    <w:rsid w:val="006B4484"/>
    <w:rsid w:val="006B47AD"/>
    <w:rsid w:val="006B4947"/>
    <w:rsid w:val="006B4B70"/>
    <w:rsid w:val="006B4DC5"/>
    <w:rsid w:val="006B4F76"/>
    <w:rsid w:val="006B5B37"/>
    <w:rsid w:val="006B64B1"/>
    <w:rsid w:val="006B6514"/>
    <w:rsid w:val="006B6518"/>
    <w:rsid w:val="006B6C30"/>
    <w:rsid w:val="006B6E5A"/>
    <w:rsid w:val="006B77F9"/>
    <w:rsid w:val="006B7B60"/>
    <w:rsid w:val="006B7BC0"/>
    <w:rsid w:val="006B7C11"/>
    <w:rsid w:val="006B7FEC"/>
    <w:rsid w:val="006C0159"/>
    <w:rsid w:val="006C04C3"/>
    <w:rsid w:val="006C0729"/>
    <w:rsid w:val="006C08A3"/>
    <w:rsid w:val="006C0AF5"/>
    <w:rsid w:val="006C10E1"/>
    <w:rsid w:val="006C1184"/>
    <w:rsid w:val="006C17DF"/>
    <w:rsid w:val="006C1844"/>
    <w:rsid w:val="006C1AF6"/>
    <w:rsid w:val="006C1B73"/>
    <w:rsid w:val="006C20D9"/>
    <w:rsid w:val="006C228C"/>
    <w:rsid w:val="006C27FE"/>
    <w:rsid w:val="006C2842"/>
    <w:rsid w:val="006C296F"/>
    <w:rsid w:val="006C299C"/>
    <w:rsid w:val="006C2C64"/>
    <w:rsid w:val="006C2E74"/>
    <w:rsid w:val="006C35EA"/>
    <w:rsid w:val="006C361D"/>
    <w:rsid w:val="006C3E1A"/>
    <w:rsid w:val="006C4049"/>
    <w:rsid w:val="006C439D"/>
    <w:rsid w:val="006C453F"/>
    <w:rsid w:val="006C4928"/>
    <w:rsid w:val="006C4A22"/>
    <w:rsid w:val="006C4F1B"/>
    <w:rsid w:val="006C527F"/>
    <w:rsid w:val="006C534C"/>
    <w:rsid w:val="006C560E"/>
    <w:rsid w:val="006C58A7"/>
    <w:rsid w:val="006C5C34"/>
    <w:rsid w:val="006C5E39"/>
    <w:rsid w:val="006C5EFD"/>
    <w:rsid w:val="006C64D6"/>
    <w:rsid w:val="006C671D"/>
    <w:rsid w:val="006C71B2"/>
    <w:rsid w:val="006C7282"/>
    <w:rsid w:val="006C7290"/>
    <w:rsid w:val="006C753E"/>
    <w:rsid w:val="006C75CE"/>
    <w:rsid w:val="006C77B5"/>
    <w:rsid w:val="006C79BD"/>
    <w:rsid w:val="006C7CDB"/>
    <w:rsid w:val="006C7EAA"/>
    <w:rsid w:val="006C7ED9"/>
    <w:rsid w:val="006C7F0C"/>
    <w:rsid w:val="006D01F4"/>
    <w:rsid w:val="006D0B7A"/>
    <w:rsid w:val="006D0DC9"/>
    <w:rsid w:val="006D0FA4"/>
    <w:rsid w:val="006D16B3"/>
    <w:rsid w:val="006D23FA"/>
    <w:rsid w:val="006D244D"/>
    <w:rsid w:val="006D2D18"/>
    <w:rsid w:val="006D2DFA"/>
    <w:rsid w:val="006D2E66"/>
    <w:rsid w:val="006D353E"/>
    <w:rsid w:val="006D36D2"/>
    <w:rsid w:val="006D3C1D"/>
    <w:rsid w:val="006D3D75"/>
    <w:rsid w:val="006D3F04"/>
    <w:rsid w:val="006D419D"/>
    <w:rsid w:val="006D4293"/>
    <w:rsid w:val="006D4821"/>
    <w:rsid w:val="006D4F7C"/>
    <w:rsid w:val="006D4F9A"/>
    <w:rsid w:val="006D5239"/>
    <w:rsid w:val="006D550D"/>
    <w:rsid w:val="006D59E9"/>
    <w:rsid w:val="006D5B6E"/>
    <w:rsid w:val="006D5B78"/>
    <w:rsid w:val="006D5CE9"/>
    <w:rsid w:val="006D5EB0"/>
    <w:rsid w:val="006D6356"/>
    <w:rsid w:val="006D6598"/>
    <w:rsid w:val="006D71AF"/>
    <w:rsid w:val="006D72AB"/>
    <w:rsid w:val="006D73F3"/>
    <w:rsid w:val="006D7566"/>
    <w:rsid w:val="006D7817"/>
    <w:rsid w:val="006D7F1E"/>
    <w:rsid w:val="006E02B0"/>
    <w:rsid w:val="006E0977"/>
    <w:rsid w:val="006E0AE1"/>
    <w:rsid w:val="006E0AE5"/>
    <w:rsid w:val="006E0B20"/>
    <w:rsid w:val="006E0C78"/>
    <w:rsid w:val="006E0CA8"/>
    <w:rsid w:val="006E0EDB"/>
    <w:rsid w:val="006E0F59"/>
    <w:rsid w:val="006E0FA4"/>
    <w:rsid w:val="006E1165"/>
    <w:rsid w:val="006E1403"/>
    <w:rsid w:val="006E1A18"/>
    <w:rsid w:val="006E259A"/>
    <w:rsid w:val="006E293E"/>
    <w:rsid w:val="006E347D"/>
    <w:rsid w:val="006E3832"/>
    <w:rsid w:val="006E3BE0"/>
    <w:rsid w:val="006E3BF9"/>
    <w:rsid w:val="006E3C12"/>
    <w:rsid w:val="006E3E14"/>
    <w:rsid w:val="006E4A82"/>
    <w:rsid w:val="006E4E01"/>
    <w:rsid w:val="006E4E55"/>
    <w:rsid w:val="006E4FE3"/>
    <w:rsid w:val="006E512C"/>
    <w:rsid w:val="006E528F"/>
    <w:rsid w:val="006E5323"/>
    <w:rsid w:val="006E55EA"/>
    <w:rsid w:val="006E571D"/>
    <w:rsid w:val="006E598B"/>
    <w:rsid w:val="006E5C54"/>
    <w:rsid w:val="006E61D4"/>
    <w:rsid w:val="006E62B9"/>
    <w:rsid w:val="006E62C9"/>
    <w:rsid w:val="006E63CB"/>
    <w:rsid w:val="006E6452"/>
    <w:rsid w:val="006E6503"/>
    <w:rsid w:val="006E675E"/>
    <w:rsid w:val="006E6A40"/>
    <w:rsid w:val="006E72FB"/>
    <w:rsid w:val="006E7477"/>
    <w:rsid w:val="006E7675"/>
    <w:rsid w:val="006E7952"/>
    <w:rsid w:val="006E796C"/>
    <w:rsid w:val="006E7F28"/>
    <w:rsid w:val="006F019E"/>
    <w:rsid w:val="006F01BD"/>
    <w:rsid w:val="006F0272"/>
    <w:rsid w:val="006F03A4"/>
    <w:rsid w:val="006F0525"/>
    <w:rsid w:val="006F0661"/>
    <w:rsid w:val="006F0762"/>
    <w:rsid w:val="006F07E5"/>
    <w:rsid w:val="006F09FD"/>
    <w:rsid w:val="006F0A67"/>
    <w:rsid w:val="006F0B6C"/>
    <w:rsid w:val="006F0B9D"/>
    <w:rsid w:val="006F0F60"/>
    <w:rsid w:val="006F1106"/>
    <w:rsid w:val="006F15EF"/>
    <w:rsid w:val="006F16DE"/>
    <w:rsid w:val="006F1722"/>
    <w:rsid w:val="006F1C23"/>
    <w:rsid w:val="006F1D0A"/>
    <w:rsid w:val="006F1F7E"/>
    <w:rsid w:val="006F1F9E"/>
    <w:rsid w:val="006F2488"/>
    <w:rsid w:val="006F2628"/>
    <w:rsid w:val="006F2698"/>
    <w:rsid w:val="006F2705"/>
    <w:rsid w:val="006F2799"/>
    <w:rsid w:val="006F2A27"/>
    <w:rsid w:val="006F31D4"/>
    <w:rsid w:val="006F35FC"/>
    <w:rsid w:val="006F36D3"/>
    <w:rsid w:val="006F382B"/>
    <w:rsid w:val="006F3C91"/>
    <w:rsid w:val="006F3CA1"/>
    <w:rsid w:val="006F441C"/>
    <w:rsid w:val="006F462C"/>
    <w:rsid w:val="006F4BB6"/>
    <w:rsid w:val="006F4C31"/>
    <w:rsid w:val="006F4EE8"/>
    <w:rsid w:val="006F4EFE"/>
    <w:rsid w:val="006F5574"/>
    <w:rsid w:val="006F56C2"/>
    <w:rsid w:val="006F5793"/>
    <w:rsid w:val="006F5807"/>
    <w:rsid w:val="006F58B3"/>
    <w:rsid w:val="006F58EA"/>
    <w:rsid w:val="006F5958"/>
    <w:rsid w:val="006F59B8"/>
    <w:rsid w:val="006F5BB6"/>
    <w:rsid w:val="006F5D4E"/>
    <w:rsid w:val="006F6998"/>
    <w:rsid w:val="006F6A4C"/>
    <w:rsid w:val="006F6BF2"/>
    <w:rsid w:val="006F6C77"/>
    <w:rsid w:val="006F6CE6"/>
    <w:rsid w:val="006F6F53"/>
    <w:rsid w:val="006F72C4"/>
    <w:rsid w:val="006F732C"/>
    <w:rsid w:val="006F74E0"/>
    <w:rsid w:val="006F74F1"/>
    <w:rsid w:val="006F752E"/>
    <w:rsid w:val="006F76B1"/>
    <w:rsid w:val="006F7A4A"/>
    <w:rsid w:val="006F7D90"/>
    <w:rsid w:val="006F7EE4"/>
    <w:rsid w:val="006F7F67"/>
    <w:rsid w:val="0070014C"/>
    <w:rsid w:val="0070049A"/>
    <w:rsid w:val="007006D8"/>
    <w:rsid w:val="00700A1E"/>
    <w:rsid w:val="00701096"/>
    <w:rsid w:val="00701BA1"/>
    <w:rsid w:val="00701CB7"/>
    <w:rsid w:val="00701D9D"/>
    <w:rsid w:val="0070262E"/>
    <w:rsid w:val="007026EC"/>
    <w:rsid w:val="007029CA"/>
    <w:rsid w:val="00702A71"/>
    <w:rsid w:val="00702CED"/>
    <w:rsid w:val="007030EA"/>
    <w:rsid w:val="007033DA"/>
    <w:rsid w:val="00703710"/>
    <w:rsid w:val="00703773"/>
    <w:rsid w:val="00703BF7"/>
    <w:rsid w:val="00704467"/>
    <w:rsid w:val="00704A85"/>
    <w:rsid w:val="00704DD1"/>
    <w:rsid w:val="00704F0C"/>
    <w:rsid w:val="007054F5"/>
    <w:rsid w:val="0070555E"/>
    <w:rsid w:val="007058A4"/>
    <w:rsid w:val="00705B53"/>
    <w:rsid w:val="00705CF7"/>
    <w:rsid w:val="00706216"/>
    <w:rsid w:val="00706296"/>
    <w:rsid w:val="00706A38"/>
    <w:rsid w:val="007070B1"/>
    <w:rsid w:val="00707FD9"/>
    <w:rsid w:val="00710599"/>
    <w:rsid w:val="0071124B"/>
    <w:rsid w:val="0071171D"/>
    <w:rsid w:val="007117ED"/>
    <w:rsid w:val="007118F2"/>
    <w:rsid w:val="00711A3E"/>
    <w:rsid w:val="00712176"/>
    <w:rsid w:val="007123BB"/>
    <w:rsid w:val="00712452"/>
    <w:rsid w:val="007124B4"/>
    <w:rsid w:val="00712A04"/>
    <w:rsid w:val="00712D67"/>
    <w:rsid w:val="00712F89"/>
    <w:rsid w:val="007130AE"/>
    <w:rsid w:val="00713110"/>
    <w:rsid w:val="007134A7"/>
    <w:rsid w:val="00713971"/>
    <w:rsid w:val="00713B1C"/>
    <w:rsid w:val="00713D96"/>
    <w:rsid w:val="0071415B"/>
    <w:rsid w:val="007144B6"/>
    <w:rsid w:val="007148E0"/>
    <w:rsid w:val="007149B6"/>
    <w:rsid w:val="00714AEB"/>
    <w:rsid w:val="0071503A"/>
    <w:rsid w:val="007152CA"/>
    <w:rsid w:val="0071576B"/>
    <w:rsid w:val="00715894"/>
    <w:rsid w:val="00715900"/>
    <w:rsid w:val="00715A09"/>
    <w:rsid w:val="00715D7C"/>
    <w:rsid w:val="007160BF"/>
    <w:rsid w:val="00716371"/>
    <w:rsid w:val="007164E8"/>
    <w:rsid w:val="00716B46"/>
    <w:rsid w:val="00716C4B"/>
    <w:rsid w:val="007170CE"/>
    <w:rsid w:val="007171F7"/>
    <w:rsid w:val="0071721A"/>
    <w:rsid w:val="00717228"/>
    <w:rsid w:val="007172F8"/>
    <w:rsid w:val="00717981"/>
    <w:rsid w:val="00717B79"/>
    <w:rsid w:val="0072016D"/>
    <w:rsid w:val="00720426"/>
    <w:rsid w:val="00720710"/>
    <w:rsid w:val="0072072C"/>
    <w:rsid w:val="007209CC"/>
    <w:rsid w:val="00720A15"/>
    <w:rsid w:val="00721073"/>
    <w:rsid w:val="0072115B"/>
    <w:rsid w:val="007213A6"/>
    <w:rsid w:val="00721785"/>
    <w:rsid w:val="007217B5"/>
    <w:rsid w:val="007219C1"/>
    <w:rsid w:val="00721C65"/>
    <w:rsid w:val="007222A6"/>
    <w:rsid w:val="00722489"/>
    <w:rsid w:val="0072291C"/>
    <w:rsid w:val="00722CEF"/>
    <w:rsid w:val="00723877"/>
    <w:rsid w:val="00723991"/>
    <w:rsid w:val="00723B52"/>
    <w:rsid w:val="00724417"/>
    <w:rsid w:val="00724633"/>
    <w:rsid w:val="00724746"/>
    <w:rsid w:val="00724A39"/>
    <w:rsid w:val="00724C18"/>
    <w:rsid w:val="0072500A"/>
    <w:rsid w:val="0072506A"/>
    <w:rsid w:val="0072549F"/>
    <w:rsid w:val="00725509"/>
    <w:rsid w:val="00725585"/>
    <w:rsid w:val="0072611E"/>
    <w:rsid w:val="00726496"/>
    <w:rsid w:val="007266D7"/>
    <w:rsid w:val="00726BD2"/>
    <w:rsid w:val="00726FCB"/>
    <w:rsid w:val="00726FF4"/>
    <w:rsid w:val="00727989"/>
    <w:rsid w:val="00727996"/>
    <w:rsid w:val="00727B75"/>
    <w:rsid w:val="00730015"/>
    <w:rsid w:val="007300A2"/>
    <w:rsid w:val="007302A9"/>
    <w:rsid w:val="00730411"/>
    <w:rsid w:val="0073055E"/>
    <w:rsid w:val="007312E6"/>
    <w:rsid w:val="0073151D"/>
    <w:rsid w:val="00731624"/>
    <w:rsid w:val="0073163E"/>
    <w:rsid w:val="007319B3"/>
    <w:rsid w:val="00731C09"/>
    <w:rsid w:val="00731E91"/>
    <w:rsid w:val="007321BC"/>
    <w:rsid w:val="007323F4"/>
    <w:rsid w:val="007327FD"/>
    <w:rsid w:val="00732FC9"/>
    <w:rsid w:val="007332CC"/>
    <w:rsid w:val="007335C1"/>
    <w:rsid w:val="00733687"/>
    <w:rsid w:val="007336FC"/>
    <w:rsid w:val="00733A05"/>
    <w:rsid w:val="00733C8A"/>
    <w:rsid w:val="0073432D"/>
    <w:rsid w:val="007345C1"/>
    <w:rsid w:val="007347E5"/>
    <w:rsid w:val="007351D3"/>
    <w:rsid w:val="00735461"/>
    <w:rsid w:val="007355A9"/>
    <w:rsid w:val="0073584B"/>
    <w:rsid w:val="00735CA3"/>
    <w:rsid w:val="0073613B"/>
    <w:rsid w:val="0073672F"/>
    <w:rsid w:val="007369BA"/>
    <w:rsid w:val="00736BE5"/>
    <w:rsid w:val="00736C84"/>
    <w:rsid w:val="00736D69"/>
    <w:rsid w:val="00736E73"/>
    <w:rsid w:val="00736F12"/>
    <w:rsid w:val="00737085"/>
    <w:rsid w:val="007373B0"/>
    <w:rsid w:val="0073750C"/>
    <w:rsid w:val="007376F0"/>
    <w:rsid w:val="00737713"/>
    <w:rsid w:val="00737726"/>
    <w:rsid w:val="00737B6A"/>
    <w:rsid w:val="00737E9B"/>
    <w:rsid w:val="007403ED"/>
    <w:rsid w:val="00740864"/>
    <w:rsid w:val="00740D04"/>
    <w:rsid w:val="00740D92"/>
    <w:rsid w:val="007410EF"/>
    <w:rsid w:val="0074137E"/>
    <w:rsid w:val="007413C3"/>
    <w:rsid w:val="007413F9"/>
    <w:rsid w:val="00741927"/>
    <w:rsid w:val="00741D5D"/>
    <w:rsid w:val="007421D8"/>
    <w:rsid w:val="0074273B"/>
    <w:rsid w:val="00742801"/>
    <w:rsid w:val="00742964"/>
    <w:rsid w:val="00742AAC"/>
    <w:rsid w:val="00742B4F"/>
    <w:rsid w:val="00742C23"/>
    <w:rsid w:val="0074342D"/>
    <w:rsid w:val="0074359A"/>
    <w:rsid w:val="007439DB"/>
    <w:rsid w:val="00743AA9"/>
    <w:rsid w:val="00743F77"/>
    <w:rsid w:val="007440B8"/>
    <w:rsid w:val="00744202"/>
    <w:rsid w:val="007442A0"/>
    <w:rsid w:val="00744485"/>
    <w:rsid w:val="0074500D"/>
    <w:rsid w:val="00745BC3"/>
    <w:rsid w:val="00745E46"/>
    <w:rsid w:val="00745E4A"/>
    <w:rsid w:val="00745EF8"/>
    <w:rsid w:val="00746105"/>
    <w:rsid w:val="00746178"/>
    <w:rsid w:val="007464D7"/>
    <w:rsid w:val="00746697"/>
    <w:rsid w:val="00746876"/>
    <w:rsid w:val="00746927"/>
    <w:rsid w:val="00747007"/>
    <w:rsid w:val="00747526"/>
    <w:rsid w:val="00747735"/>
    <w:rsid w:val="00747898"/>
    <w:rsid w:val="00747C26"/>
    <w:rsid w:val="00747D82"/>
    <w:rsid w:val="00747DEE"/>
    <w:rsid w:val="00747EBD"/>
    <w:rsid w:val="007500EC"/>
    <w:rsid w:val="007504FF"/>
    <w:rsid w:val="00750793"/>
    <w:rsid w:val="007507BB"/>
    <w:rsid w:val="007508A3"/>
    <w:rsid w:val="007508E2"/>
    <w:rsid w:val="00750AAE"/>
    <w:rsid w:val="00750AE8"/>
    <w:rsid w:val="00750B48"/>
    <w:rsid w:val="00750F39"/>
    <w:rsid w:val="0075136B"/>
    <w:rsid w:val="007514B4"/>
    <w:rsid w:val="00751740"/>
    <w:rsid w:val="007518B5"/>
    <w:rsid w:val="007519BB"/>
    <w:rsid w:val="00751E72"/>
    <w:rsid w:val="00751E8C"/>
    <w:rsid w:val="00751FF8"/>
    <w:rsid w:val="00752740"/>
    <w:rsid w:val="007527E6"/>
    <w:rsid w:val="00752F9C"/>
    <w:rsid w:val="00753160"/>
    <w:rsid w:val="00753441"/>
    <w:rsid w:val="00753797"/>
    <w:rsid w:val="0075395C"/>
    <w:rsid w:val="00753E75"/>
    <w:rsid w:val="00753F5D"/>
    <w:rsid w:val="007540AD"/>
    <w:rsid w:val="007541A8"/>
    <w:rsid w:val="0075428B"/>
    <w:rsid w:val="007542CC"/>
    <w:rsid w:val="00754C32"/>
    <w:rsid w:val="00754E49"/>
    <w:rsid w:val="007550AB"/>
    <w:rsid w:val="007550E5"/>
    <w:rsid w:val="00755153"/>
    <w:rsid w:val="00755201"/>
    <w:rsid w:val="00755276"/>
    <w:rsid w:val="0075541B"/>
    <w:rsid w:val="0075563D"/>
    <w:rsid w:val="00755D32"/>
    <w:rsid w:val="00755E95"/>
    <w:rsid w:val="0075620A"/>
    <w:rsid w:val="007562ED"/>
    <w:rsid w:val="00756630"/>
    <w:rsid w:val="00756890"/>
    <w:rsid w:val="00756D5A"/>
    <w:rsid w:val="00756E2C"/>
    <w:rsid w:val="00756F24"/>
    <w:rsid w:val="00756F77"/>
    <w:rsid w:val="007570F7"/>
    <w:rsid w:val="00757BC7"/>
    <w:rsid w:val="0076013B"/>
    <w:rsid w:val="007601D1"/>
    <w:rsid w:val="0076080A"/>
    <w:rsid w:val="00760CBB"/>
    <w:rsid w:val="00760D4E"/>
    <w:rsid w:val="00760E1B"/>
    <w:rsid w:val="00761204"/>
    <w:rsid w:val="007612DC"/>
    <w:rsid w:val="0076152D"/>
    <w:rsid w:val="007617B9"/>
    <w:rsid w:val="00761ACD"/>
    <w:rsid w:val="00761C6E"/>
    <w:rsid w:val="00761DDD"/>
    <w:rsid w:val="00762B55"/>
    <w:rsid w:val="007631ED"/>
    <w:rsid w:val="0076335B"/>
    <w:rsid w:val="00763675"/>
    <w:rsid w:val="007636DB"/>
    <w:rsid w:val="00763718"/>
    <w:rsid w:val="0076405D"/>
    <w:rsid w:val="00764156"/>
    <w:rsid w:val="0076417F"/>
    <w:rsid w:val="00764674"/>
    <w:rsid w:val="007649CC"/>
    <w:rsid w:val="00764CE8"/>
    <w:rsid w:val="00765100"/>
    <w:rsid w:val="00765144"/>
    <w:rsid w:val="0076536D"/>
    <w:rsid w:val="00765492"/>
    <w:rsid w:val="00765546"/>
    <w:rsid w:val="007655F3"/>
    <w:rsid w:val="0076582C"/>
    <w:rsid w:val="00765900"/>
    <w:rsid w:val="007659F4"/>
    <w:rsid w:val="00765BD9"/>
    <w:rsid w:val="00765C3C"/>
    <w:rsid w:val="00766689"/>
    <w:rsid w:val="007668D1"/>
    <w:rsid w:val="00766C2C"/>
    <w:rsid w:val="007671B5"/>
    <w:rsid w:val="0076746D"/>
    <w:rsid w:val="0076749F"/>
    <w:rsid w:val="0076770C"/>
    <w:rsid w:val="00767821"/>
    <w:rsid w:val="00767947"/>
    <w:rsid w:val="00767FD5"/>
    <w:rsid w:val="00770045"/>
    <w:rsid w:val="007700F0"/>
    <w:rsid w:val="0077039C"/>
    <w:rsid w:val="00770680"/>
    <w:rsid w:val="007713D7"/>
    <w:rsid w:val="0077153A"/>
    <w:rsid w:val="0077157D"/>
    <w:rsid w:val="00772163"/>
    <w:rsid w:val="00772172"/>
    <w:rsid w:val="00772ACC"/>
    <w:rsid w:val="00772E87"/>
    <w:rsid w:val="00773467"/>
    <w:rsid w:val="00773702"/>
    <w:rsid w:val="0077391E"/>
    <w:rsid w:val="00773D0A"/>
    <w:rsid w:val="00774491"/>
    <w:rsid w:val="007744E6"/>
    <w:rsid w:val="00774A97"/>
    <w:rsid w:val="00774C31"/>
    <w:rsid w:val="00774DDF"/>
    <w:rsid w:val="007752A6"/>
    <w:rsid w:val="00775353"/>
    <w:rsid w:val="007757E4"/>
    <w:rsid w:val="00775CD3"/>
    <w:rsid w:val="0077628B"/>
    <w:rsid w:val="00776447"/>
    <w:rsid w:val="00776C50"/>
    <w:rsid w:val="00776D42"/>
    <w:rsid w:val="00777550"/>
    <w:rsid w:val="0077755D"/>
    <w:rsid w:val="00777783"/>
    <w:rsid w:val="007779B7"/>
    <w:rsid w:val="007779D1"/>
    <w:rsid w:val="00777ACC"/>
    <w:rsid w:val="00777B2F"/>
    <w:rsid w:val="00777B5A"/>
    <w:rsid w:val="00777C2D"/>
    <w:rsid w:val="00777FD5"/>
    <w:rsid w:val="00780109"/>
    <w:rsid w:val="007803D5"/>
    <w:rsid w:val="00780B43"/>
    <w:rsid w:val="00780C4F"/>
    <w:rsid w:val="00780D32"/>
    <w:rsid w:val="00780E57"/>
    <w:rsid w:val="00781649"/>
    <w:rsid w:val="0078183E"/>
    <w:rsid w:val="00781D81"/>
    <w:rsid w:val="00781E7A"/>
    <w:rsid w:val="00782093"/>
    <w:rsid w:val="007822FD"/>
    <w:rsid w:val="00782929"/>
    <w:rsid w:val="007830A3"/>
    <w:rsid w:val="00783275"/>
    <w:rsid w:val="0078352F"/>
    <w:rsid w:val="007835D1"/>
    <w:rsid w:val="007836A6"/>
    <w:rsid w:val="00783AD8"/>
    <w:rsid w:val="00783AFB"/>
    <w:rsid w:val="00783E12"/>
    <w:rsid w:val="00783FAA"/>
    <w:rsid w:val="00784390"/>
    <w:rsid w:val="00784E14"/>
    <w:rsid w:val="00785077"/>
    <w:rsid w:val="007851CF"/>
    <w:rsid w:val="007853A3"/>
    <w:rsid w:val="00785AA6"/>
    <w:rsid w:val="00785E81"/>
    <w:rsid w:val="007861C8"/>
    <w:rsid w:val="00786317"/>
    <w:rsid w:val="00786367"/>
    <w:rsid w:val="00786389"/>
    <w:rsid w:val="00786790"/>
    <w:rsid w:val="00786815"/>
    <w:rsid w:val="00786CD1"/>
    <w:rsid w:val="00786DAD"/>
    <w:rsid w:val="00787188"/>
    <w:rsid w:val="0078779B"/>
    <w:rsid w:val="007877EF"/>
    <w:rsid w:val="00787AA7"/>
    <w:rsid w:val="00787FA3"/>
    <w:rsid w:val="0079049D"/>
    <w:rsid w:val="00790F6E"/>
    <w:rsid w:val="00790FA4"/>
    <w:rsid w:val="00791082"/>
    <w:rsid w:val="00791282"/>
    <w:rsid w:val="00791356"/>
    <w:rsid w:val="0079142B"/>
    <w:rsid w:val="007917B2"/>
    <w:rsid w:val="007920B4"/>
    <w:rsid w:val="007924C1"/>
    <w:rsid w:val="00792510"/>
    <w:rsid w:val="00792714"/>
    <w:rsid w:val="00792768"/>
    <w:rsid w:val="007928DC"/>
    <w:rsid w:val="00793090"/>
    <w:rsid w:val="00793160"/>
    <w:rsid w:val="00793352"/>
    <w:rsid w:val="007933F9"/>
    <w:rsid w:val="007934E9"/>
    <w:rsid w:val="007938B6"/>
    <w:rsid w:val="007939AA"/>
    <w:rsid w:val="00793B16"/>
    <w:rsid w:val="00793C81"/>
    <w:rsid w:val="00793DCA"/>
    <w:rsid w:val="00793F36"/>
    <w:rsid w:val="007941DF"/>
    <w:rsid w:val="00794202"/>
    <w:rsid w:val="00794266"/>
    <w:rsid w:val="00794E34"/>
    <w:rsid w:val="00795125"/>
    <w:rsid w:val="00795571"/>
    <w:rsid w:val="00795909"/>
    <w:rsid w:val="00795AF8"/>
    <w:rsid w:val="00795ED4"/>
    <w:rsid w:val="007963BC"/>
    <w:rsid w:val="00796AAC"/>
    <w:rsid w:val="00797115"/>
    <w:rsid w:val="00797221"/>
    <w:rsid w:val="00797234"/>
    <w:rsid w:val="00797391"/>
    <w:rsid w:val="0079758C"/>
    <w:rsid w:val="00797B4E"/>
    <w:rsid w:val="00797B55"/>
    <w:rsid w:val="00797D9E"/>
    <w:rsid w:val="007A017D"/>
    <w:rsid w:val="007A06B2"/>
    <w:rsid w:val="007A0D2B"/>
    <w:rsid w:val="007A0D82"/>
    <w:rsid w:val="007A0DF2"/>
    <w:rsid w:val="007A1588"/>
    <w:rsid w:val="007A1606"/>
    <w:rsid w:val="007A1863"/>
    <w:rsid w:val="007A1A17"/>
    <w:rsid w:val="007A1AA5"/>
    <w:rsid w:val="007A1E04"/>
    <w:rsid w:val="007A213B"/>
    <w:rsid w:val="007A2A67"/>
    <w:rsid w:val="007A2A9F"/>
    <w:rsid w:val="007A2DD1"/>
    <w:rsid w:val="007A2E23"/>
    <w:rsid w:val="007A37BA"/>
    <w:rsid w:val="007A3B3A"/>
    <w:rsid w:val="007A3B58"/>
    <w:rsid w:val="007A3BC5"/>
    <w:rsid w:val="007A4200"/>
    <w:rsid w:val="007A4229"/>
    <w:rsid w:val="007A4242"/>
    <w:rsid w:val="007A4342"/>
    <w:rsid w:val="007A4843"/>
    <w:rsid w:val="007A4C9E"/>
    <w:rsid w:val="007A4CC3"/>
    <w:rsid w:val="007A4D6F"/>
    <w:rsid w:val="007A4E19"/>
    <w:rsid w:val="007A5395"/>
    <w:rsid w:val="007A5550"/>
    <w:rsid w:val="007A5777"/>
    <w:rsid w:val="007A59CD"/>
    <w:rsid w:val="007A634D"/>
    <w:rsid w:val="007A638F"/>
    <w:rsid w:val="007A64AD"/>
    <w:rsid w:val="007A68DC"/>
    <w:rsid w:val="007A6C74"/>
    <w:rsid w:val="007A6DB5"/>
    <w:rsid w:val="007A7081"/>
    <w:rsid w:val="007A7151"/>
    <w:rsid w:val="007A74B5"/>
    <w:rsid w:val="007A7A96"/>
    <w:rsid w:val="007B002C"/>
    <w:rsid w:val="007B03D9"/>
    <w:rsid w:val="007B06E5"/>
    <w:rsid w:val="007B06ED"/>
    <w:rsid w:val="007B0733"/>
    <w:rsid w:val="007B0959"/>
    <w:rsid w:val="007B0B34"/>
    <w:rsid w:val="007B0CB0"/>
    <w:rsid w:val="007B0DB8"/>
    <w:rsid w:val="007B0E9E"/>
    <w:rsid w:val="007B15AC"/>
    <w:rsid w:val="007B194D"/>
    <w:rsid w:val="007B1BE4"/>
    <w:rsid w:val="007B1CB5"/>
    <w:rsid w:val="007B2113"/>
    <w:rsid w:val="007B2564"/>
    <w:rsid w:val="007B2886"/>
    <w:rsid w:val="007B2948"/>
    <w:rsid w:val="007B2A3D"/>
    <w:rsid w:val="007B2BBA"/>
    <w:rsid w:val="007B2F83"/>
    <w:rsid w:val="007B3555"/>
    <w:rsid w:val="007B3588"/>
    <w:rsid w:val="007B36B1"/>
    <w:rsid w:val="007B36BE"/>
    <w:rsid w:val="007B389A"/>
    <w:rsid w:val="007B3F8E"/>
    <w:rsid w:val="007B4751"/>
    <w:rsid w:val="007B48AD"/>
    <w:rsid w:val="007B4BD2"/>
    <w:rsid w:val="007B4C45"/>
    <w:rsid w:val="007B4D5F"/>
    <w:rsid w:val="007B4F76"/>
    <w:rsid w:val="007B5001"/>
    <w:rsid w:val="007B507D"/>
    <w:rsid w:val="007B5380"/>
    <w:rsid w:val="007B53D6"/>
    <w:rsid w:val="007B54B8"/>
    <w:rsid w:val="007B55D3"/>
    <w:rsid w:val="007B5833"/>
    <w:rsid w:val="007B583C"/>
    <w:rsid w:val="007B5AE5"/>
    <w:rsid w:val="007B5B1E"/>
    <w:rsid w:val="007B5BF4"/>
    <w:rsid w:val="007B5C32"/>
    <w:rsid w:val="007B5D40"/>
    <w:rsid w:val="007B5E94"/>
    <w:rsid w:val="007B6266"/>
    <w:rsid w:val="007B6455"/>
    <w:rsid w:val="007B6652"/>
    <w:rsid w:val="007B6898"/>
    <w:rsid w:val="007B6899"/>
    <w:rsid w:val="007B69A1"/>
    <w:rsid w:val="007B6BEA"/>
    <w:rsid w:val="007B716D"/>
    <w:rsid w:val="007B719A"/>
    <w:rsid w:val="007B71CC"/>
    <w:rsid w:val="007B777E"/>
    <w:rsid w:val="007B7D14"/>
    <w:rsid w:val="007C00ED"/>
    <w:rsid w:val="007C03D2"/>
    <w:rsid w:val="007C063B"/>
    <w:rsid w:val="007C0810"/>
    <w:rsid w:val="007C08CD"/>
    <w:rsid w:val="007C0A5C"/>
    <w:rsid w:val="007C0D5C"/>
    <w:rsid w:val="007C1032"/>
    <w:rsid w:val="007C11E1"/>
    <w:rsid w:val="007C1499"/>
    <w:rsid w:val="007C171E"/>
    <w:rsid w:val="007C1B0C"/>
    <w:rsid w:val="007C1C74"/>
    <w:rsid w:val="007C2126"/>
    <w:rsid w:val="007C2B3B"/>
    <w:rsid w:val="007C321E"/>
    <w:rsid w:val="007C33A6"/>
    <w:rsid w:val="007C3423"/>
    <w:rsid w:val="007C37C4"/>
    <w:rsid w:val="007C39EC"/>
    <w:rsid w:val="007C3CF4"/>
    <w:rsid w:val="007C3D55"/>
    <w:rsid w:val="007C3F5F"/>
    <w:rsid w:val="007C419E"/>
    <w:rsid w:val="007C4484"/>
    <w:rsid w:val="007C4631"/>
    <w:rsid w:val="007C46B8"/>
    <w:rsid w:val="007C4859"/>
    <w:rsid w:val="007C4AAA"/>
    <w:rsid w:val="007C4CC7"/>
    <w:rsid w:val="007C4EA5"/>
    <w:rsid w:val="007C4F9E"/>
    <w:rsid w:val="007C520E"/>
    <w:rsid w:val="007C52A4"/>
    <w:rsid w:val="007C55A0"/>
    <w:rsid w:val="007C5783"/>
    <w:rsid w:val="007C5790"/>
    <w:rsid w:val="007C5A59"/>
    <w:rsid w:val="007C5A72"/>
    <w:rsid w:val="007C5B6B"/>
    <w:rsid w:val="007C5CA4"/>
    <w:rsid w:val="007C5D6B"/>
    <w:rsid w:val="007C5E77"/>
    <w:rsid w:val="007C5F3A"/>
    <w:rsid w:val="007C5F9F"/>
    <w:rsid w:val="007C6543"/>
    <w:rsid w:val="007C6BA8"/>
    <w:rsid w:val="007C7375"/>
    <w:rsid w:val="007C7930"/>
    <w:rsid w:val="007C7A14"/>
    <w:rsid w:val="007C7BD1"/>
    <w:rsid w:val="007C7C67"/>
    <w:rsid w:val="007C7D68"/>
    <w:rsid w:val="007C7DD4"/>
    <w:rsid w:val="007D0643"/>
    <w:rsid w:val="007D0A5B"/>
    <w:rsid w:val="007D0C67"/>
    <w:rsid w:val="007D0EF7"/>
    <w:rsid w:val="007D0FED"/>
    <w:rsid w:val="007D133B"/>
    <w:rsid w:val="007D1388"/>
    <w:rsid w:val="007D15F3"/>
    <w:rsid w:val="007D16F3"/>
    <w:rsid w:val="007D1AE5"/>
    <w:rsid w:val="007D1CB2"/>
    <w:rsid w:val="007D1D05"/>
    <w:rsid w:val="007D2595"/>
    <w:rsid w:val="007D25B1"/>
    <w:rsid w:val="007D2676"/>
    <w:rsid w:val="007D26D9"/>
    <w:rsid w:val="007D2A4F"/>
    <w:rsid w:val="007D2F9F"/>
    <w:rsid w:val="007D3095"/>
    <w:rsid w:val="007D30F3"/>
    <w:rsid w:val="007D32D5"/>
    <w:rsid w:val="007D3794"/>
    <w:rsid w:val="007D3854"/>
    <w:rsid w:val="007D3A23"/>
    <w:rsid w:val="007D3C7A"/>
    <w:rsid w:val="007D3F10"/>
    <w:rsid w:val="007D42A0"/>
    <w:rsid w:val="007D44FF"/>
    <w:rsid w:val="007D4A2A"/>
    <w:rsid w:val="007D4D75"/>
    <w:rsid w:val="007D4E06"/>
    <w:rsid w:val="007D550F"/>
    <w:rsid w:val="007D56B1"/>
    <w:rsid w:val="007D5C05"/>
    <w:rsid w:val="007D650F"/>
    <w:rsid w:val="007D670D"/>
    <w:rsid w:val="007D6716"/>
    <w:rsid w:val="007D6956"/>
    <w:rsid w:val="007D7366"/>
    <w:rsid w:val="007D740F"/>
    <w:rsid w:val="007D7455"/>
    <w:rsid w:val="007D75EF"/>
    <w:rsid w:val="007D78F7"/>
    <w:rsid w:val="007D7A03"/>
    <w:rsid w:val="007D7DDC"/>
    <w:rsid w:val="007E024D"/>
    <w:rsid w:val="007E0828"/>
    <w:rsid w:val="007E0E21"/>
    <w:rsid w:val="007E112C"/>
    <w:rsid w:val="007E15E0"/>
    <w:rsid w:val="007E1637"/>
    <w:rsid w:val="007E16F6"/>
    <w:rsid w:val="007E180E"/>
    <w:rsid w:val="007E1D9A"/>
    <w:rsid w:val="007E1F36"/>
    <w:rsid w:val="007E23D1"/>
    <w:rsid w:val="007E242C"/>
    <w:rsid w:val="007E29BF"/>
    <w:rsid w:val="007E2A09"/>
    <w:rsid w:val="007E2C44"/>
    <w:rsid w:val="007E2E02"/>
    <w:rsid w:val="007E2F66"/>
    <w:rsid w:val="007E3140"/>
    <w:rsid w:val="007E314F"/>
    <w:rsid w:val="007E330D"/>
    <w:rsid w:val="007E36B7"/>
    <w:rsid w:val="007E3F08"/>
    <w:rsid w:val="007E44EB"/>
    <w:rsid w:val="007E46CE"/>
    <w:rsid w:val="007E4ADF"/>
    <w:rsid w:val="007E4E87"/>
    <w:rsid w:val="007E4F6A"/>
    <w:rsid w:val="007E5106"/>
    <w:rsid w:val="007E553A"/>
    <w:rsid w:val="007E5751"/>
    <w:rsid w:val="007E5BAC"/>
    <w:rsid w:val="007E5C57"/>
    <w:rsid w:val="007E5DF7"/>
    <w:rsid w:val="007E5E9E"/>
    <w:rsid w:val="007E61FC"/>
    <w:rsid w:val="007E6332"/>
    <w:rsid w:val="007E6427"/>
    <w:rsid w:val="007E64B8"/>
    <w:rsid w:val="007E668A"/>
    <w:rsid w:val="007E68E8"/>
    <w:rsid w:val="007E6D65"/>
    <w:rsid w:val="007E6E4A"/>
    <w:rsid w:val="007E719D"/>
    <w:rsid w:val="007E724C"/>
    <w:rsid w:val="007E75E4"/>
    <w:rsid w:val="007E769A"/>
    <w:rsid w:val="007E791D"/>
    <w:rsid w:val="007E79D1"/>
    <w:rsid w:val="007E7C08"/>
    <w:rsid w:val="007E7C23"/>
    <w:rsid w:val="007E7DE2"/>
    <w:rsid w:val="007F097C"/>
    <w:rsid w:val="007F0B32"/>
    <w:rsid w:val="007F0E27"/>
    <w:rsid w:val="007F0E71"/>
    <w:rsid w:val="007F1002"/>
    <w:rsid w:val="007F121D"/>
    <w:rsid w:val="007F136D"/>
    <w:rsid w:val="007F14A5"/>
    <w:rsid w:val="007F15C7"/>
    <w:rsid w:val="007F18C5"/>
    <w:rsid w:val="007F1B0E"/>
    <w:rsid w:val="007F1BEA"/>
    <w:rsid w:val="007F1D03"/>
    <w:rsid w:val="007F240B"/>
    <w:rsid w:val="007F24B4"/>
    <w:rsid w:val="007F254C"/>
    <w:rsid w:val="007F2A3F"/>
    <w:rsid w:val="007F2A42"/>
    <w:rsid w:val="007F2E0E"/>
    <w:rsid w:val="007F3133"/>
    <w:rsid w:val="007F3662"/>
    <w:rsid w:val="007F380E"/>
    <w:rsid w:val="007F3B72"/>
    <w:rsid w:val="007F444C"/>
    <w:rsid w:val="007F4656"/>
    <w:rsid w:val="007F47D0"/>
    <w:rsid w:val="007F4C03"/>
    <w:rsid w:val="007F4E0A"/>
    <w:rsid w:val="007F4E8F"/>
    <w:rsid w:val="007F504B"/>
    <w:rsid w:val="007F50A5"/>
    <w:rsid w:val="007F52DA"/>
    <w:rsid w:val="007F543D"/>
    <w:rsid w:val="007F5ED1"/>
    <w:rsid w:val="007F60E6"/>
    <w:rsid w:val="007F640E"/>
    <w:rsid w:val="007F6634"/>
    <w:rsid w:val="007F667B"/>
    <w:rsid w:val="007F66B5"/>
    <w:rsid w:val="007F68D9"/>
    <w:rsid w:val="007F6E5B"/>
    <w:rsid w:val="007F7080"/>
    <w:rsid w:val="007F754B"/>
    <w:rsid w:val="007F7663"/>
    <w:rsid w:val="007F772B"/>
    <w:rsid w:val="007F773E"/>
    <w:rsid w:val="007F7AF1"/>
    <w:rsid w:val="008000B1"/>
    <w:rsid w:val="008001C2"/>
    <w:rsid w:val="008003C1"/>
    <w:rsid w:val="00800AEA"/>
    <w:rsid w:val="00800CC7"/>
    <w:rsid w:val="00800CD1"/>
    <w:rsid w:val="00801570"/>
    <w:rsid w:val="0080172D"/>
    <w:rsid w:val="008023C7"/>
    <w:rsid w:val="008029FB"/>
    <w:rsid w:val="00802C9F"/>
    <w:rsid w:val="00802FED"/>
    <w:rsid w:val="0080313B"/>
    <w:rsid w:val="0080363B"/>
    <w:rsid w:val="008036FE"/>
    <w:rsid w:val="00803E06"/>
    <w:rsid w:val="00804392"/>
    <w:rsid w:val="00804428"/>
    <w:rsid w:val="008045B2"/>
    <w:rsid w:val="008047BF"/>
    <w:rsid w:val="0080504E"/>
    <w:rsid w:val="00805881"/>
    <w:rsid w:val="008058E6"/>
    <w:rsid w:val="008059D5"/>
    <w:rsid w:val="0080607F"/>
    <w:rsid w:val="00806391"/>
    <w:rsid w:val="00806592"/>
    <w:rsid w:val="008065BC"/>
    <w:rsid w:val="00806670"/>
    <w:rsid w:val="00806955"/>
    <w:rsid w:val="00806A86"/>
    <w:rsid w:val="00806C22"/>
    <w:rsid w:val="00806D44"/>
    <w:rsid w:val="00806D71"/>
    <w:rsid w:val="008072D4"/>
    <w:rsid w:val="008076BE"/>
    <w:rsid w:val="00807940"/>
    <w:rsid w:val="00807C85"/>
    <w:rsid w:val="00807CF8"/>
    <w:rsid w:val="00807D18"/>
    <w:rsid w:val="008101D2"/>
    <w:rsid w:val="008107E6"/>
    <w:rsid w:val="00810988"/>
    <w:rsid w:val="00810C4B"/>
    <w:rsid w:val="00810CFA"/>
    <w:rsid w:val="00810DB1"/>
    <w:rsid w:val="00811059"/>
    <w:rsid w:val="008112D7"/>
    <w:rsid w:val="00811477"/>
    <w:rsid w:val="008116BA"/>
    <w:rsid w:val="008118C0"/>
    <w:rsid w:val="00811954"/>
    <w:rsid w:val="0081250E"/>
    <w:rsid w:val="00812A99"/>
    <w:rsid w:val="00812AE9"/>
    <w:rsid w:val="0081301C"/>
    <w:rsid w:val="00813145"/>
    <w:rsid w:val="0081337F"/>
    <w:rsid w:val="008134BE"/>
    <w:rsid w:val="008134CB"/>
    <w:rsid w:val="00813B41"/>
    <w:rsid w:val="00813C4F"/>
    <w:rsid w:val="00813D1B"/>
    <w:rsid w:val="00813E8F"/>
    <w:rsid w:val="008141B8"/>
    <w:rsid w:val="00814440"/>
    <w:rsid w:val="00814529"/>
    <w:rsid w:val="00814C19"/>
    <w:rsid w:val="00814CDB"/>
    <w:rsid w:val="00814CDF"/>
    <w:rsid w:val="00814D17"/>
    <w:rsid w:val="00814E64"/>
    <w:rsid w:val="00815617"/>
    <w:rsid w:val="008158A2"/>
    <w:rsid w:val="00815A72"/>
    <w:rsid w:val="00815B9F"/>
    <w:rsid w:val="00815F28"/>
    <w:rsid w:val="00816485"/>
    <w:rsid w:val="008164F2"/>
    <w:rsid w:val="00816537"/>
    <w:rsid w:val="00816F91"/>
    <w:rsid w:val="00816FC2"/>
    <w:rsid w:val="0081702C"/>
    <w:rsid w:val="008170AE"/>
    <w:rsid w:val="008170B9"/>
    <w:rsid w:val="0081753A"/>
    <w:rsid w:val="0081787B"/>
    <w:rsid w:val="00817A07"/>
    <w:rsid w:val="00817B07"/>
    <w:rsid w:val="00817E1C"/>
    <w:rsid w:val="00817E2F"/>
    <w:rsid w:val="008202CC"/>
    <w:rsid w:val="00820538"/>
    <w:rsid w:val="008207ED"/>
    <w:rsid w:val="008208D6"/>
    <w:rsid w:val="008209CF"/>
    <w:rsid w:val="00820D5C"/>
    <w:rsid w:val="00821015"/>
    <w:rsid w:val="00821074"/>
    <w:rsid w:val="008211E7"/>
    <w:rsid w:val="00821248"/>
    <w:rsid w:val="008213FB"/>
    <w:rsid w:val="008216F1"/>
    <w:rsid w:val="008217C7"/>
    <w:rsid w:val="00821A1B"/>
    <w:rsid w:val="00821B00"/>
    <w:rsid w:val="00821C74"/>
    <w:rsid w:val="00821DD5"/>
    <w:rsid w:val="00821F28"/>
    <w:rsid w:val="008223E3"/>
    <w:rsid w:val="008226C6"/>
    <w:rsid w:val="008227E5"/>
    <w:rsid w:val="00822A50"/>
    <w:rsid w:val="00823079"/>
    <w:rsid w:val="00823127"/>
    <w:rsid w:val="00823215"/>
    <w:rsid w:val="008232D3"/>
    <w:rsid w:val="0082331E"/>
    <w:rsid w:val="00823A3F"/>
    <w:rsid w:val="00823B10"/>
    <w:rsid w:val="00823CBF"/>
    <w:rsid w:val="00823EE8"/>
    <w:rsid w:val="00824583"/>
    <w:rsid w:val="008245A0"/>
    <w:rsid w:val="008247C6"/>
    <w:rsid w:val="008248F6"/>
    <w:rsid w:val="00824C1A"/>
    <w:rsid w:val="00824F35"/>
    <w:rsid w:val="008250E1"/>
    <w:rsid w:val="0082516F"/>
    <w:rsid w:val="0082523A"/>
    <w:rsid w:val="00825EE3"/>
    <w:rsid w:val="00825F89"/>
    <w:rsid w:val="0082616A"/>
    <w:rsid w:val="008265EA"/>
    <w:rsid w:val="0082674F"/>
    <w:rsid w:val="00826978"/>
    <w:rsid w:val="00826BF0"/>
    <w:rsid w:val="00826C0C"/>
    <w:rsid w:val="00826D7F"/>
    <w:rsid w:val="00826F21"/>
    <w:rsid w:val="00827087"/>
    <w:rsid w:val="0082721F"/>
    <w:rsid w:val="008272DC"/>
    <w:rsid w:val="008275D4"/>
    <w:rsid w:val="00827CEA"/>
    <w:rsid w:val="00830127"/>
    <w:rsid w:val="0083019F"/>
    <w:rsid w:val="008307C9"/>
    <w:rsid w:val="008308C4"/>
    <w:rsid w:val="00830BE9"/>
    <w:rsid w:val="00830E31"/>
    <w:rsid w:val="00830ED2"/>
    <w:rsid w:val="008311D8"/>
    <w:rsid w:val="00831390"/>
    <w:rsid w:val="008316D9"/>
    <w:rsid w:val="0083204C"/>
    <w:rsid w:val="00832456"/>
    <w:rsid w:val="008325F1"/>
    <w:rsid w:val="00832A58"/>
    <w:rsid w:val="0083312C"/>
    <w:rsid w:val="008333ED"/>
    <w:rsid w:val="00833426"/>
    <w:rsid w:val="00833833"/>
    <w:rsid w:val="00833DE2"/>
    <w:rsid w:val="00833E9C"/>
    <w:rsid w:val="00833EE0"/>
    <w:rsid w:val="00834291"/>
    <w:rsid w:val="0083472A"/>
    <w:rsid w:val="008349FB"/>
    <w:rsid w:val="00834E37"/>
    <w:rsid w:val="00834EB2"/>
    <w:rsid w:val="008358F0"/>
    <w:rsid w:val="0083626F"/>
    <w:rsid w:val="008364BE"/>
    <w:rsid w:val="00836504"/>
    <w:rsid w:val="00836623"/>
    <w:rsid w:val="008367F7"/>
    <w:rsid w:val="008368C6"/>
    <w:rsid w:val="008368CF"/>
    <w:rsid w:val="008368FC"/>
    <w:rsid w:val="00836915"/>
    <w:rsid w:val="00836C62"/>
    <w:rsid w:val="00837066"/>
    <w:rsid w:val="00837085"/>
    <w:rsid w:val="00837557"/>
    <w:rsid w:val="008375B1"/>
    <w:rsid w:val="008376C8"/>
    <w:rsid w:val="00837773"/>
    <w:rsid w:val="00837872"/>
    <w:rsid w:val="00837AAF"/>
    <w:rsid w:val="00837C2F"/>
    <w:rsid w:val="00837DC8"/>
    <w:rsid w:val="00837DFD"/>
    <w:rsid w:val="00837ECE"/>
    <w:rsid w:val="00840746"/>
    <w:rsid w:val="00840800"/>
    <w:rsid w:val="008408D6"/>
    <w:rsid w:val="008408F5"/>
    <w:rsid w:val="00840F2E"/>
    <w:rsid w:val="00840FC2"/>
    <w:rsid w:val="008412C2"/>
    <w:rsid w:val="008412FD"/>
    <w:rsid w:val="00841660"/>
    <w:rsid w:val="00841812"/>
    <w:rsid w:val="008418BE"/>
    <w:rsid w:val="00841B20"/>
    <w:rsid w:val="0084231B"/>
    <w:rsid w:val="008423C7"/>
    <w:rsid w:val="008424D4"/>
    <w:rsid w:val="00842A19"/>
    <w:rsid w:val="00842A8E"/>
    <w:rsid w:val="00842CB6"/>
    <w:rsid w:val="00843386"/>
    <w:rsid w:val="00843719"/>
    <w:rsid w:val="0084393B"/>
    <w:rsid w:val="00843A1A"/>
    <w:rsid w:val="008441C7"/>
    <w:rsid w:val="0084494F"/>
    <w:rsid w:val="00844D78"/>
    <w:rsid w:val="00844E20"/>
    <w:rsid w:val="008450BB"/>
    <w:rsid w:val="008451C2"/>
    <w:rsid w:val="00845310"/>
    <w:rsid w:val="0084541C"/>
    <w:rsid w:val="0084563C"/>
    <w:rsid w:val="0084577C"/>
    <w:rsid w:val="0084590E"/>
    <w:rsid w:val="00845D8F"/>
    <w:rsid w:val="00846026"/>
    <w:rsid w:val="00846122"/>
    <w:rsid w:val="0084631E"/>
    <w:rsid w:val="00846B06"/>
    <w:rsid w:val="00846C0E"/>
    <w:rsid w:val="00847042"/>
    <w:rsid w:val="008470B4"/>
    <w:rsid w:val="00847354"/>
    <w:rsid w:val="0084740B"/>
    <w:rsid w:val="008475A9"/>
    <w:rsid w:val="008476E5"/>
    <w:rsid w:val="00847761"/>
    <w:rsid w:val="00847D52"/>
    <w:rsid w:val="00847F93"/>
    <w:rsid w:val="00850015"/>
    <w:rsid w:val="008500DD"/>
    <w:rsid w:val="00850395"/>
    <w:rsid w:val="008506AF"/>
    <w:rsid w:val="008509CF"/>
    <w:rsid w:val="00850C4E"/>
    <w:rsid w:val="00851195"/>
    <w:rsid w:val="00851321"/>
    <w:rsid w:val="008516BF"/>
    <w:rsid w:val="0085185E"/>
    <w:rsid w:val="00851E02"/>
    <w:rsid w:val="00851E26"/>
    <w:rsid w:val="00851F48"/>
    <w:rsid w:val="00851F61"/>
    <w:rsid w:val="00851F8B"/>
    <w:rsid w:val="00852507"/>
    <w:rsid w:val="0085272B"/>
    <w:rsid w:val="008528C1"/>
    <w:rsid w:val="008529EB"/>
    <w:rsid w:val="00852A4A"/>
    <w:rsid w:val="00852DA8"/>
    <w:rsid w:val="0085303F"/>
    <w:rsid w:val="0085341D"/>
    <w:rsid w:val="0085345D"/>
    <w:rsid w:val="008537BF"/>
    <w:rsid w:val="00853939"/>
    <w:rsid w:val="00853A04"/>
    <w:rsid w:val="00853A53"/>
    <w:rsid w:val="00853B65"/>
    <w:rsid w:val="00853C95"/>
    <w:rsid w:val="0085424F"/>
    <w:rsid w:val="00854397"/>
    <w:rsid w:val="00854402"/>
    <w:rsid w:val="008544FC"/>
    <w:rsid w:val="008547E5"/>
    <w:rsid w:val="00854C83"/>
    <w:rsid w:val="00854DCD"/>
    <w:rsid w:val="00854E5D"/>
    <w:rsid w:val="00854FBD"/>
    <w:rsid w:val="00855016"/>
    <w:rsid w:val="008550DD"/>
    <w:rsid w:val="0085512F"/>
    <w:rsid w:val="0085554C"/>
    <w:rsid w:val="008556A1"/>
    <w:rsid w:val="008557B9"/>
    <w:rsid w:val="00855811"/>
    <w:rsid w:val="00855B70"/>
    <w:rsid w:val="00855CCF"/>
    <w:rsid w:val="008561EE"/>
    <w:rsid w:val="00856229"/>
    <w:rsid w:val="0085625B"/>
    <w:rsid w:val="00856876"/>
    <w:rsid w:val="00856887"/>
    <w:rsid w:val="00856A49"/>
    <w:rsid w:val="00856C5C"/>
    <w:rsid w:val="00856CCB"/>
    <w:rsid w:val="00857106"/>
    <w:rsid w:val="00857176"/>
    <w:rsid w:val="00857262"/>
    <w:rsid w:val="0085785B"/>
    <w:rsid w:val="00857997"/>
    <w:rsid w:val="00857DCB"/>
    <w:rsid w:val="00857F48"/>
    <w:rsid w:val="0086038B"/>
    <w:rsid w:val="008608F3"/>
    <w:rsid w:val="00861018"/>
    <w:rsid w:val="00861156"/>
    <w:rsid w:val="008611CF"/>
    <w:rsid w:val="00861238"/>
    <w:rsid w:val="008613C4"/>
    <w:rsid w:val="008613D3"/>
    <w:rsid w:val="008615CF"/>
    <w:rsid w:val="00861944"/>
    <w:rsid w:val="00861D63"/>
    <w:rsid w:val="00861EF7"/>
    <w:rsid w:val="0086215B"/>
    <w:rsid w:val="00862433"/>
    <w:rsid w:val="00862516"/>
    <w:rsid w:val="00862F59"/>
    <w:rsid w:val="008632CA"/>
    <w:rsid w:val="00863B4C"/>
    <w:rsid w:val="00863C14"/>
    <w:rsid w:val="00863E79"/>
    <w:rsid w:val="00864084"/>
    <w:rsid w:val="008642F7"/>
    <w:rsid w:val="00864331"/>
    <w:rsid w:val="00864701"/>
    <w:rsid w:val="008647D1"/>
    <w:rsid w:val="008654CE"/>
    <w:rsid w:val="0086567D"/>
    <w:rsid w:val="00865788"/>
    <w:rsid w:val="00865BD2"/>
    <w:rsid w:val="00865E2A"/>
    <w:rsid w:val="00865F3D"/>
    <w:rsid w:val="00865FBD"/>
    <w:rsid w:val="00866164"/>
    <w:rsid w:val="00866177"/>
    <w:rsid w:val="008664F8"/>
    <w:rsid w:val="00866FE5"/>
    <w:rsid w:val="00867441"/>
    <w:rsid w:val="0086744B"/>
    <w:rsid w:val="00867473"/>
    <w:rsid w:val="0086756D"/>
    <w:rsid w:val="00867581"/>
    <w:rsid w:val="00867590"/>
    <w:rsid w:val="00867618"/>
    <w:rsid w:val="00867837"/>
    <w:rsid w:val="00867ADA"/>
    <w:rsid w:val="00867E3D"/>
    <w:rsid w:val="00867F3B"/>
    <w:rsid w:val="00870132"/>
    <w:rsid w:val="00870545"/>
    <w:rsid w:val="008708AA"/>
    <w:rsid w:val="00870D31"/>
    <w:rsid w:val="0087145C"/>
    <w:rsid w:val="008715A0"/>
    <w:rsid w:val="008719C4"/>
    <w:rsid w:val="00871BDF"/>
    <w:rsid w:val="00871E0B"/>
    <w:rsid w:val="008727A2"/>
    <w:rsid w:val="0087282F"/>
    <w:rsid w:val="00872B44"/>
    <w:rsid w:val="00872F1D"/>
    <w:rsid w:val="00873231"/>
    <w:rsid w:val="00873254"/>
    <w:rsid w:val="008732B8"/>
    <w:rsid w:val="008735F8"/>
    <w:rsid w:val="008736AC"/>
    <w:rsid w:val="00873705"/>
    <w:rsid w:val="008738B7"/>
    <w:rsid w:val="008739AF"/>
    <w:rsid w:val="00873A99"/>
    <w:rsid w:val="00873C8D"/>
    <w:rsid w:val="00873F15"/>
    <w:rsid w:val="00873F1D"/>
    <w:rsid w:val="00874240"/>
    <w:rsid w:val="0087472A"/>
    <w:rsid w:val="0087488F"/>
    <w:rsid w:val="00874B50"/>
    <w:rsid w:val="00874D67"/>
    <w:rsid w:val="00874D96"/>
    <w:rsid w:val="008751F2"/>
    <w:rsid w:val="008751FD"/>
    <w:rsid w:val="00875204"/>
    <w:rsid w:val="00875213"/>
    <w:rsid w:val="0087587F"/>
    <w:rsid w:val="00875ACC"/>
    <w:rsid w:val="00875B95"/>
    <w:rsid w:val="00875C2B"/>
    <w:rsid w:val="00875CEA"/>
    <w:rsid w:val="00875F40"/>
    <w:rsid w:val="00875FD4"/>
    <w:rsid w:val="00876003"/>
    <w:rsid w:val="00876049"/>
    <w:rsid w:val="0087632C"/>
    <w:rsid w:val="00876520"/>
    <w:rsid w:val="008765FB"/>
    <w:rsid w:val="00876CDE"/>
    <w:rsid w:val="00876D4F"/>
    <w:rsid w:val="00876E0B"/>
    <w:rsid w:val="0087705A"/>
    <w:rsid w:val="0087725B"/>
    <w:rsid w:val="0087736C"/>
    <w:rsid w:val="00877701"/>
    <w:rsid w:val="0087771C"/>
    <w:rsid w:val="008777E5"/>
    <w:rsid w:val="00877988"/>
    <w:rsid w:val="00877BFA"/>
    <w:rsid w:val="00877D80"/>
    <w:rsid w:val="008800B4"/>
    <w:rsid w:val="008809EA"/>
    <w:rsid w:val="00880A8A"/>
    <w:rsid w:val="00880C44"/>
    <w:rsid w:val="0088112D"/>
    <w:rsid w:val="00881628"/>
    <w:rsid w:val="008816FC"/>
    <w:rsid w:val="00881818"/>
    <w:rsid w:val="00881B52"/>
    <w:rsid w:val="00882130"/>
    <w:rsid w:val="0088222C"/>
    <w:rsid w:val="00882524"/>
    <w:rsid w:val="008826CC"/>
    <w:rsid w:val="00882E3F"/>
    <w:rsid w:val="00882E8D"/>
    <w:rsid w:val="0088309B"/>
    <w:rsid w:val="00883AB1"/>
    <w:rsid w:val="00884102"/>
    <w:rsid w:val="008847D0"/>
    <w:rsid w:val="0088491C"/>
    <w:rsid w:val="008854CB"/>
    <w:rsid w:val="008858E6"/>
    <w:rsid w:val="00885ADB"/>
    <w:rsid w:val="00885C8E"/>
    <w:rsid w:val="00885E24"/>
    <w:rsid w:val="00885E90"/>
    <w:rsid w:val="00885F40"/>
    <w:rsid w:val="008868B4"/>
    <w:rsid w:val="0088695C"/>
    <w:rsid w:val="00886C8A"/>
    <w:rsid w:val="00886DF4"/>
    <w:rsid w:val="00886EA1"/>
    <w:rsid w:val="00886EA8"/>
    <w:rsid w:val="00887254"/>
    <w:rsid w:val="00887B99"/>
    <w:rsid w:val="00887C33"/>
    <w:rsid w:val="00887C53"/>
    <w:rsid w:val="00887C9F"/>
    <w:rsid w:val="00887CB2"/>
    <w:rsid w:val="00887E4D"/>
    <w:rsid w:val="00887E5B"/>
    <w:rsid w:val="00890117"/>
    <w:rsid w:val="00890518"/>
    <w:rsid w:val="00890548"/>
    <w:rsid w:val="00890559"/>
    <w:rsid w:val="00891135"/>
    <w:rsid w:val="0089117E"/>
    <w:rsid w:val="00891288"/>
    <w:rsid w:val="0089165A"/>
    <w:rsid w:val="00891B7F"/>
    <w:rsid w:val="00891BE0"/>
    <w:rsid w:val="00891EE7"/>
    <w:rsid w:val="00892507"/>
    <w:rsid w:val="00892B69"/>
    <w:rsid w:val="00892B8A"/>
    <w:rsid w:val="00892B95"/>
    <w:rsid w:val="00892BCD"/>
    <w:rsid w:val="00892EC1"/>
    <w:rsid w:val="008930B7"/>
    <w:rsid w:val="0089312B"/>
    <w:rsid w:val="008935A1"/>
    <w:rsid w:val="008937C7"/>
    <w:rsid w:val="00893991"/>
    <w:rsid w:val="008939F6"/>
    <w:rsid w:val="00893D03"/>
    <w:rsid w:val="00893F53"/>
    <w:rsid w:val="00894231"/>
    <w:rsid w:val="0089446B"/>
    <w:rsid w:val="00894641"/>
    <w:rsid w:val="00894A1B"/>
    <w:rsid w:val="008951D0"/>
    <w:rsid w:val="008954D8"/>
    <w:rsid w:val="008958F3"/>
    <w:rsid w:val="00895B7E"/>
    <w:rsid w:val="00895BC0"/>
    <w:rsid w:val="00895DCF"/>
    <w:rsid w:val="00895EBD"/>
    <w:rsid w:val="0089657A"/>
    <w:rsid w:val="008967C4"/>
    <w:rsid w:val="008968C6"/>
    <w:rsid w:val="00896AE9"/>
    <w:rsid w:val="00896DCC"/>
    <w:rsid w:val="00896F68"/>
    <w:rsid w:val="008976AB"/>
    <w:rsid w:val="00897A35"/>
    <w:rsid w:val="00897A3A"/>
    <w:rsid w:val="00897BF2"/>
    <w:rsid w:val="008A008F"/>
    <w:rsid w:val="008A0275"/>
    <w:rsid w:val="008A0374"/>
    <w:rsid w:val="008A03DF"/>
    <w:rsid w:val="008A0420"/>
    <w:rsid w:val="008A069B"/>
    <w:rsid w:val="008A0AE1"/>
    <w:rsid w:val="008A0AF3"/>
    <w:rsid w:val="008A0B7C"/>
    <w:rsid w:val="008A10CA"/>
    <w:rsid w:val="008A15E9"/>
    <w:rsid w:val="008A1689"/>
    <w:rsid w:val="008A16E7"/>
    <w:rsid w:val="008A1BDF"/>
    <w:rsid w:val="008A1D3B"/>
    <w:rsid w:val="008A1DEA"/>
    <w:rsid w:val="008A1F88"/>
    <w:rsid w:val="008A1FDF"/>
    <w:rsid w:val="008A223E"/>
    <w:rsid w:val="008A261F"/>
    <w:rsid w:val="008A27E0"/>
    <w:rsid w:val="008A2D6A"/>
    <w:rsid w:val="008A30D0"/>
    <w:rsid w:val="008A3218"/>
    <w:rsid w:val="008A32C0"/>
    <w:rsid w:val="008A339B"/>
    <w:rsid w:val="008A353A"/>
    <w:rsid w:val="008A35B7"/>
    <w:rsid w:val="008A3799"/>
    <w:rsid w:val="008A3C7F"/>
    <w:rsid w:val="008A41F9"/>
    <w:rsid w:val="008A4254"/>
    <w:rsid w:val="008A438A"/>
    <w:rsid w:val="008A44E8"/>
    <w:rsid w:val="008A4814"/>
    <w:rsid w:val="008A4940"/>
    <w:rsid w:val="008A4D6E"/>
    <w:rsid w:val="008A507A"/>
    <w:rsid w:val="008A5118"/>
    <w:rsid w:val="008A5267"/>
    <w:rsid w:val="008A54D4"/>
    <w:rsid w:val="008A55A7"/>
    <w:rsid w:val="008A5A91"/>
    <w:rsid w:val="008A5B22"/>
    <w:rsid w:val="008A5C71"/>
    <w:rsid w:val="008A637C"/>
    <w:rsid w:val="008A67EA"/>
    <w:rsid w:val="008A6A07"/>
    <w:rsid w:val="008A6C3E"/>
    <w:rsid w:val="008A6D87"/>
    <w:rsid w:val="008A6D9B"/>
    <w:rsid w:val="008A6E62"/>
    <w:rsid w:val="008A6FC8"/>
    <w:rsid w:val="008A708C"/>
    <w:rsid w:val="008A726D"/>
    <w:rsid w:val="008A7447"/>
    <w:rsid w:val="008A759A"/>
    <w:rsid w:val="008A75C1"/>
    <w:rsid w:val="008A7768"/>
    <w:rsid w:val="008A7785"/>
    <w:rsid w:val="008A7BAD"/>
    <w:rsid w:val="008A7C67"/>
    <w:rsid w:val="008A7DAD"/>
    <w:rsid w:val="008B01A1"/>
    <w:rsid w:val="008B026B"/>
    <w:rsid w:val="008B06FC"/>
    <w:rsid w:val="008B0815"/>
    <w:rsid w:val="008B0BDB"/>
    <w:rsid w:val="008B12FF"/>
    <w:rsid w:val="008B1B46"/>
    <w:rsid w:val="008B1BA1"/>
    <w:rsid w:val="008B1E01"/>
    <w:rsid w:val="008B1FEE"/>
    <w:rsid w:val="008B1FFD"/>
    <w:rsid w:val="008B2300"/>
    <w:rsid w:val="008B25DA"/>
    <w:rsid w:val="008B26AF"/>
    <w:rsid w:val="008B2847"/>
    <w:rsid w:val="008B28DC"/>
    <w:rsid w:val="008B2E6A"/>
    <w:rsid w:val="008B3207"/>
    <w:rsid w:val="008B3856"/>
    <w:rsid w:val="008B3BE7"/>
    <w:rsid w:val="008B3FB5"/>
    <w:rsid w:val="008B4089"/>
    <w:rsid w:val="008B4397"/>
    <w:rsid w:val="008B43BA"/>
    <w:rsid w:val="008B48FB"/>
    <w:rsid w:val="008B499F"/>
    <w:rsid w:val="008B49BB"/>
    <w:rsid w:val="008B49F9"/>
    <w:rsid w:val="008B500F"/>
    <w:rsid w:val="008B513C"/>
    <w:rsid w:val="008B5170"/>
    <w:rsid w:val="008B529A"/>
    <w:rsid w:val="008B53F5"/>
    <w:rsid w:val="008B5561"/>
    <w:rsid w:val="008B5A55"/>
    <w:rsid w:val="008B62AF"/>
    <w:rsid w:val="008B63E2"/>
    <w:rsid w:val="008B64BD"/>
    <w:rsid w:val="008B671D"/>
    <w:rsid w:val="008B6839"/>
    <w:rsid w:val="008B68EB"/>
    <w:rsid w:val="008B6C98"/>
    <w:rsid w:val="008B6F48"/>
    <w:rsid w:val="008B7307"/>
    <w:rsid w:val="008B7580"/>
    <w:rsid w:val="008B767E"/>
    <w:rsid w:val="008B76AF"/>
    <w:rsid w:val="008B78BB"/>
    <w:rsid w:val="008B7A4D"/>
    <w:rsid w:val="008B7C12"/>
    <w:rsid w:val="008B7EBE"/>
    <w:rsid w:val="008C0341"/>
    <w:rsid w:val="008C049A"/>
    <w:rsid w:val="008C06A6"/>
    <w:rsid w:val="008C06B1"/>
    <w:rsid w:val="008C080F"/>
    <w:rsid w:val="008C0C31"/>
    <w:rsid w:val="008C0C89"/>
    <w:rsid w:val="008C0D98"/>
    <w:rsid w:val="008C119F"/>
    <w:rsid w:val="008C1633"/>
    <w:rsid w:val="008C1ABA"/>
    <w:rsid w:val="008C1D88"/>
    <w:rsid w:val="008C1E4B"/>
    <w:rsid w:val="008C239F"/>
    <w:rsid w:val="008C24A3"/>
    <w:rsid w:val="008C2822"/>
    <w:rsid w:val="008C29C2"/>
    <w:rsid w:val="008C2A7E"/>
    <w:rsid w:val="008C2B41"/>
    <w:rsid w:val="008C309B"/>
    <w:rsid w:val="008C3F58"/>
    <w:rsid w:val="008C41B5"/>
    <w:rsid w:val="008C477C"/>
    <w:rsid w:val="008C4C75"/>
    <w:rsid w:val="008C4E2E"/>
    <w:rsid w:val="008C5627"/>
    <w:rsid w:val="008C5E7B"/>
    <w:rsid w:val="008C5ECB"/>
    <w:rsid w:val="008C65A8"/>
    <w:rsid w:val="008C686D"/>
    <w:rsid w:val="008C69FD"/>
    <w:rsid w:val="008C719D"/>
    <w:rsid w:val="008C71AF"/>
    <w:rsid w:val="008C743E"/>
    <w:rsid w:val="008C7796"/>
    <w:rsid w:val="008C77BB"/>
    <w:rsid w:val="008C7EFD"/>
    <w:rsid w:val="008C7F56"/>
    <w:rsid w:val="008D00AD"/>
    <w:rsid w:val="008D024F"/>
    <w:rsid w:val="008D045B"/>
    <w:rsid w:val="008D04D3"/>
    <w:rsid w:val="008D0E3A"/>
    <w:rsid w:val="008D123E"/>
    <w:rsid w:val="008D1356"/>
    <w:rsid w:val="008D1466"/>
    <w:rsid w:val="008D197F"/>
    <w:rsid w:val="008D1AB2"/>
    <w:rsid w:val="008D1C1B"/>
    <w:rsid w:val="008D1CE1"/>
    <w:rsid w:val="008D1D2F"/>
    <w:rsid w:val="008D23E6"/>
    <w:rsid w:val="008D247B"/>
    <w:rsid w:val="008D253E"/>
    <w:rsid w:val="008D2ABE"/>
    <w:rsid w:val="008D2B37"/>
    <w:rsid w:val="008D2C7D"/>
    <w:rsid w:val="008D2CFC"/>
    <w:rsid w:val="008D2E5B"/>
    <w:rsid w:val="008D3008"/>
    <w:rsid w:val="008D3041"/>
    <w:rsid w:val="008D307B"/>
    <w:rsid w:val="008D30C1"/>
    <w:rsid w:val="008D3211"/>
    <w:rsid w:val="008D35E3"/>
    <w:rsid w:val="008D3BB3"/>
    <w:rsid w:val="008D3C51"/>
    <w:rsid w:val="008D3C8D"/>
    <w:rsid w:val="008D3CA4"/>
    <w:rsid w:val="008D48B2"/>
    <w:rsid w:val="008D5402"/>
    <w:rsid w:val="008D551B"/>
    <w:rsid w:val="008D5833"/>
    <w:rsid w:val="008D59AF"/>
    <w:rsid w:val="008D5A87"/>
    <w:rsid w:val="008D5AC7"/>
    <w:rsid w:val="008D5BF0"/>
    <w:rsid w:val="008D6277"/>
    <w:rsid w:val="008D6287"/>
    <w:rsid w:val="008D69BA"/>
    <w:rsid w:val="008D6BD7"/>
    <w:rsid w:val="008D6D5F"/>
    <w:rsid w:val="008D7041"/>
    <w:rsid w:val="008D711E"/>
    <w:rsid w:val="008D73A5"/>
    <w:rsid w:val="008D73E3"/>
    <w:rsid w:val="008D750C"/>
    <w:rsid w:val="008D79C6"/>
    <w:rsid w:val="008D7B40"/>
    <w:rsid w:val="008D7BED"/>
    <w:rsid w:val="008D7E59"/>
    <w:rsid w:val="008D7ECF"/>
    <w:rsid w:val="008E0605"/>
    <w:rsid w:val="008E0651"/>
    <w:rsid w:val="008E08FB"/>
    <w:rsid w:val="008E0A9D"/>
    <w:rsid w:val="008E0F82"/>
    <w:rsid w:val="008E11BE"/>
    <w:rsid w:val="008E140A"/>
    <w:rsid w:val="008E1917"/>
    <w:rsid w:val="008E1DA3"/>
    <w:rsid w:val="008E24F1"/>
    <w:rsid w:val="008E280C"/>
    <w:rsid w:val="008E289A"/>
    <w:rsid w:val="008E2921"/>
    <w:rsid w:val="008E2A02"/>
    <w:rsid w:val="008E3077"/>
    <w:rsid w:val="008E346C"/>
    <w:rsid w:val="008E3644"/>
    <w:rsid w:val="008E36CE"/>
    <w:rsid w:val="008E3AFB"/>
    <w:rsid w:val="008E3B66"/>
    <w:rsid w:val="008E3DB2"/>
    <w:rsid w:val="008E3E65"/>
    <w:rsid w:val="008E4260"/>
    <w:rsid w:val="008E433D"/>
    <w:rsid w:val="008E44B3"/>
    <w:rsid w:val="008E4793"/>
    <w:rsid w:val="008E4C1D"/>
    <w:rsid w:val="008E4C8F"/>
    <w:rsid w:val="008E5053"/>
    <w:rsid w:val="008E5270"/>
    <w:rsid w:val="008E5578"/>
    <w:rsid w:val="008E5689"/>
    <w:rsid w:val="008E5990"/>
    <w:rsid w:val="008E5A2A"/>
    <w:rsid w:val="008E5A7E"/>
    <w:rsid w:val="008E5B92"/>
    <w:rsid w:val="008E611B"/>
    <w:rsid w:val="008E61DE"/>
    <w:rsid w:val="008E6225"/>
    <w:rsid w:val="008E651E"/>
    <w:rsid w:val="008E6AA8"/>
    <w:rsid w:val="008E6C37"/>
    <w:rsid w:val="008E6F12"/>
    <w:rsid w:val="008E70B0"/>
    <w:rsid w:val="008E717D"/>
    <w:rsid w:val="008E734F"/>
    <w:rsid w:val="008E79F2"/>
    <w:rsid w:val="008E7F1A"/>
    <w:rsid w:val="008F044D"/>
    <w:rsid w:val="008F084C"/>
    <w:rsid w:val="008F0A37"/>
    <w:rsid w:val="008F0D81"/>
    <w:rsid w:val="008F0F51"/>
    <w:rsid w:val="008F107F"/>
    <w:rsid w:val="008F16D6"/>
    <w:rsid w:val="008F173A"/>
    <w:rsid w:val="008F1870"/>
    <w:rsid w:val="008F18F4"/>
    <w:rsid w:val="008F21FB"/>
    <w:rsid w:val="008F23E3"/>
    <w:rsid w:val="008F2482"/>
    <w:rsid w:val="008F259D"/>
    <w:rsid w:val="008F2AD5"/>
    <w:rsid w:val="008F2B40"/>
    <w:rsid w:val="008F311E"/>
    <w:rsid w:val="008F314C"/>
    <w:rsid w:val="008F32E8"/>
    <w:rsid w:val="008F3408"/>
    <w:rsid w:val="008F3852"/>
    <w:rsid w:val="008F394B"/>
    <w:rsid w:val="008F39C5"/>
    <w:rsid w:val="008F3E1C"/>
    <w:rsid w:val="008F43C6"/>
    <w:rsid w:val="008F44B1"/>
    <w:rsid w:val="008F458F"/>
    <w:rsid w:val="008F4806"/>
    <w:rsid w:val="008F5364"/>
    <w:rsid w:val="008F5381"/>
    <w:rsid w:val="008F5B7E"/>
    <w:rsid w:val="008F6182"/>
    <w:rsid w:val="008F663B"/>
    <w:rsid w:val="008F6920"/>
    <w:rsid w:val="008F69E8"/>
    <w:rsid w:val="008F6BAA"/>
    <w:rsid w:val="008F6DEE"/>
    <w:rsid w:val="008F704D"/>
    <w:rsid w:val="008F7539"/>
    <w:rsid w:val="008F7596"/>
    <w:rsid w:val="008F7695"/>
    <w:rsid w:val="008F7778"/>
    <w:rsid w:val="008F7969"/>
    <w:rsid w:val="008F796A"/>
    <w:rsid w:val="008F7BC6"/>
    <w:rsid w:val="008F7F54"/>
    <w:rsid w:val="0090014E"/>
    <w:rsid w:val="0090024B"/>
    <w:rsid w:val="009002A4"/>
    <w:rsid w:val="009003CF"/>
    <w:rsid w:val="009004D2"/>
    <w:rsid w:val="00900614"/>
    <w:rsid w:val="00900A1B"/>
    <w:rsid w:val="00900AB4"/>
    <w:rsid w:val="00900DD3"/>
    <w:rsid w:val="0090174F"/>
    <w:rsid w:val="00901BB3"/>
    <w:rsid w:val="00901EB6"/>
    <w:rsid w:val="0090245D"/>
    <w:rsid w:val="00902902"/>
    <w:rsid w:val="00902AE7"/>
    <w:rsid w:val="00902D68"/>
    <w:rsid w:val="00902DBA"/>
    <w:rsid w:val="00902DE9"/>
    <w:rsid w:val="00903306"/>
    <w:rsid w:val="009034B0"/>
    <w:rsid w:val="00903839"/>
    <w:rsid w:val="0090385A"/>
    <w:rsid w:val="00903A95"/>
    <w:rsid w:val="00903B6F"/>
    <w:rsid w:val="00903C77"/>
    <w:rsid w:val="00903D2B"/>
    <w:rsid w:val="00904147"/>
    <w:rsid w:val="00904202"/>
    <w:rsid w:val="00904513"/>
    <w:rsid w:val="009048E5"/>
    <w:rsid w:val="009049C5"/>
    <w:rsid w:val="009049F4"/>
    <w:rsid w:val="00904BC4"/>
    <w:rsid w:val="00904E8C"/>
    <w:rsid w:val="00904F21"/>
    <w:rsid w:val="00905101"/>
    <w:rsid w:val="00905541"/>
    <w:rsid w:val="00905637"/>
    <w:rsid w:val="009059FE"/>
    <w:rsid w:val="00905A0F"/>
    <w:rsid w:val="00905AB3"/>
    <w:rsid w:val="00905BA1"/>
    <w:rsid w:val="00905E98"/>
    <w:rsid w:val="00906055"/>
    <w:rsid w:val="0090614F"/>
    <w:rsid w:val="0090695C"/>
    <w:rsid w:val="00906A63"/>
    <w:rsid w:val="00906BCA"/>
    <w:rsid w:val="00906D60"/>
    <w:rsid w:val="00906DA1"/>
    <w:rsid w:val="0090734A"/>
    <w:rsid w:val="0090772C"/>
    <w:rsid w:val="0090778D"/>
    <w:rsid w:val="009077EE"/>
    <w:rsid w:val="009078E5"/>
    <w:rsid w:val="009078F5"/>
    <w:rsid w:val="00907A49"/>
    <w:rsid w:val="00907D28"/>
    <w:rsid w:val="00907D59"/>
    <w:rsid w:val="00907EA0"/>
    <w:rsid w:val="0091010C"/>
    <w:rsid w:val="00910224"/>
    <w:rsid w:val="00910341"/>
    <w:rsid w:val="00910459"/>
    <w:rsid w:val="00910682"/>
    <w:rsid w:val="00910733"/>
    <w:rsid w:val="009113A3"/>
    <w:rsid w:val="00911677"/>
    <w:rsid w:val="00911784"/>
    <w:rsid w:val="00911799"/>
    <w:rsid w:val="00911B17"/>
    <w:rsid w:val="00911F41"/>
    <w:rsid w:val="00911F57"/>
    <w:rsid w:val="009120AC"/>
    <w:rsid w:val="0091230D"/>
    <w:rsid w:val="009124B5"/>
    <w:rsid w:val="009124C1"/>
    <w:rsid w:val="009129CD"/>
    <w:rsid w:val="00912A22"/>
    <w:rsid w:val="00912AB1"/>
    <w:rsid w:val="009136CD"/>
    <w:rsid w:val="009137D7"/>
    <w:rsid w:val="00913818"/>
    <w:rsid w:val="00913BA6"/>
    <w:rsid w:val="00913C34"/>
    <w:rsid w:val="00913C87"/>
    <w:rsid w:val="00913EE1"/>
    <w:rsid w:val="009140C3"/>
    <w:rsid w:val="00914CA8"/>
    <w:rsid w:val="009154BF"/>
    <w:rsid w:val="009158D7"/>
    <w:rsid w:val="009159C2"/>
    <w:rsid w:val="00915B6A"/>
    <w:rsid w:val="00916221"/>
    <w:rsid w:val="0091662C"/>
    <w:rsid w:val="00916FA8"/>
    <w:rsid w:val="009170FF"/>
    <w:rsid w:val="00917B28"/>
    <w:rsid w:val="00917D57"/>
    <w:rsid w:val="00917F16"/>
    <w:rsid w:val="009201B2"/>
    <w:rsid w:val="009204B7"/>
    <w:rsid w:val="00920680"/>
    <w:rsid w:val="009207EB"/>
    <w:rsid w:val="0092081D"/>
    <w:rsid w:val="00920951"/>
    <w:rsid w:val="00920EBA"/>
    <w:rsid w:val="0092179B"/>
    <w:rsid w:val="009218D0"/>
    <w:rsid w:val="00921968"/>
    <w:rsid w:val="00921CEC"/>
    <w:rsid w:val="00921EDD"/>
    <w:rsid w:val="00921FCC"/>
    <w:rsid w:val="009226E1"/>
    <w:rsid w:val="009227BE"/>
    <w:rsid w:val="0092286F"/>
    <w:rsid w:val="00922C18"/>
    <w:rsid w:val="00922C64"/>
    <w:rsid w:val="00922D22"/>
    <w:rsid w:val="00922D77"/>
    <w:rsid w:val="00923064"/>
    <w:rsid w:val="0092306C"/>
    <w:rsid w:val="00923135"/>
    <w:rsid w:val="0092328E"/>
    <w:rsid w:val="009232A2"/>
    <w:rsid w:val="00923313"/>
    <w:rsid w:val="00923811"/>
    <w:rsid w:val="00923AC2"/>
    <w:rsid w:val="00923B38"/>
    <w:rsid w:val="00923D47"/>
    <w:rsid w:val="00923EE1"/>
    <w:rsid w:val="00923FCF"/>
    <w:rsid w:val="009240C3"/>
    <w:rsid w:val="0092412C"/>
    <w:rsid w:val="009241A4"/>
    <w:rsid w:val="00924380"/>
    <w:rsid w:val="00924760"/>
    <w:rsid w:val="00924A94"/>
    <w:rsid w:val="00924BBC"/>
    <w:rsid w:val="00924C08"/>
    <w:rsid w:val="0092511B"/>
    <w:rsid w:val="00925252"/>
    <w:rsid w:val="0092529A"/>
    <w:rsid w:val="00925652"/>
    <w:rsid w:val="00925A0B"/>
    <w:rsid w:val="00925F34"/>
    <w:rsid w:val="00926008"/>
    <w:rsid w:val="009261DF"/>
    <w:rsid w:val="009265AF"/>
    <w:rsid w:val="00926BA1"/>
    <w:rsid w:val="00926BDE"/>
    <w:rsid w:val="00926EB4"/>
    <w:rsid w:val="00926FC2"/>
    <w:rsid w:val="00927339"/>
    <w:rsid w:val="00927418"/>
    <w:rsid w:val="0092748F"/>
    <w:rsid w:val="00927DA2"/>
    <w:rsid w:val="00927FB9"/>
    <w:rsid w:val="00930139"/>
    <w:rsid w:val="009306FF"/>
    <w:rsid w:val="00930D4F"/>
    <w:rsid w:val="00930D63"/>
    <w:rsid w:val="00930E35"/>
    <w:rsid w:val="009311DA"/>
    <w:rsid w:val="0093134F"/>
    <w:rsid w:val="009313E8"/>
    <w:rsid w:val="00931446"/>
    <w:rsid w:val="00931FB9"/>
    <w:rsid w:val="0093219C"/>
    <w:rsid w:val="0093221D"/>
    <w:rsid w:val="009322CE"/>
    <w:rsid w:val="0093230E"/>
    <w:rsid w:val="00932426"/>
    <w:rsid w:val="00932438"/>
    <w:rsid w:val="009325DA"/>
    <w:rsid w:val="009329B6"/>
    <w:rsid w:val="00932EAE"/>
    <w:rsid w:val="00933418"/>
    <w:rsid w:val="00933493"/>
    <w:rsid w:val="00933CBD"/>
    <w:rsid w:val="00933DA2"/>
    <w:rsid w:val="00933E15"/>
    <w:rsid w:val="00934532"/>
    <w:rsid w:val="0093495C"/>
    <w:rsid w:val="00934EF9"/>
    <w:rsid w:val="00934FD7"/>
    <w:rsid w:val="00935233"/>
    <w:rsid w:val="00935574"/>
    <w:rsid w:val="009355B7"/>
    <w:rsid w:val="00935C91"/>
    <w:rsid w:val="00935DC1"/>
    <w:rsid w:val="00936006"/>
    <w:rsid w:val="00936135"/>
    <w:rsid w:val="0093642A"/>
    <w:rsid w:val="00936B50"/>
    <w:rsid w:val="00936B95"/>
    <w:rsid w:val="00936F87"/>
    <w:rsid w:val="0093744F"/>
    <w:rsid w:val="009374E9"/>
    <w:rsid w:val="00937551"/>
    <w:rsid w:val="009375BC"/>
    <w:rsid w:val="009376E4"/>
    <w:rsid w:val="0093774F"/>
    <w:rsid w:val="00937B77"/>
    <w:rsid w:val="00937DED"/>
    <w:rsid w:val="0094034E"/>
    <w:rsid w:val="009407E8"/>
    <w:rsid w:val="009416D1"/>
    <w:rsid w:val="009416D5"/>
    <w:rsid w:val="00941E4C"/>
    <w:rsid w:val="00941EA7"/>
    <w:rsid w:val="00941F46"/>
    <w:rsid w:val="00942086"/>
    <w:rsid w:val="00942116"/>
    <w:rsid w:val="00942218"/>
    <w:rsid w:val="00942374"/>
    <w:rsid w:val="0094297C"/>
    <w:rsid w:val="00942EC6"/>
    <w:rsid w:val="00943978"/>
    <w:rsid w:val="00943B6C"/>
    <w:rsid w:val="00943EEF"/>
    <w:rsid w:val="0094409C"/>
    <w:rsid w:val="009442A7"/>
    <w:rsid w:val="00944B2A"/>
    <w:rsid w:val="00944EFE"/>
    <w:rsid w:val="009450B2"/>
    <w:rsid w:val="00945365"/>
    <w:rsid w:val="009453A2"/>
    <w:rsid w:val="0094584A"/>
    <w:rsid w:val="00945935"/>
    <w:rsid w:val="00945A35"/>
    <w:rsid w:val="00945C23"/>
    <w:rsid w:val="009461CC"/>
    <w:rsid w:val="00946BA3"/>
    <w:rsid w:val="00946EC6"/>
    <w:rsid w:val="0094731A"/>
    <w:rsid w:val="009473DD"/>
    <w:rsid w:val="00947AC0"/>
    <w:rsid w:val="00947B76"/>
    <w:rsid w:val="00947E57"/>
    <w:rsid w:val="00950293"/>
    <w:rsid w:val="009502DE"/>
    <w:rsid w:val="009503F0"/>
    <w:rsid w:val="009505BD"/>
    <w:rsid w:val="00950E6F"/>
    <w:rsid w:val="00950F97"/>
    <w:rsid w:val="00951044"/>
    <w:rsid w:val="00951A87"/>
    <w:rsid w:val="00951AF1"/>
    <w:rsid w:val="00951B94"/>
    <w:rsid w:val="00952000"/>
    <w:rsid w:val="00952288"/>
    <w:rsid w:val="009524F4"/>
    <w:rsid w:val="009527EF"/>
    <w:rsid w:val="00952A9C"/>
    <w:rsid w:val="00952D81"/>
    <w:rsid w:val="00952F34"/>
    <w:rsid w:val="00953195"/>
    <w:rsid w:val="0095331E"/>
    <w:rsid w:val="009535D4"/>
    <w:rsid w:val="00953822"/>
    <w:rsid w:val="009538A3"/>
    <w:rsid w:val="009543B8"/>
    <w:rsid w:val="00954A3F"/>
    <w:rsid w:val="00954AB8"/>
    <w:rsid w:val="00955094"/>
    <w:rsid w:val="0095556E"/>
    <w:rsid w:val="009555D8"/>
    <w:rsid w:val="00955833"/>
    <w:rsid w:val="0095589A"/>
    <w:rsid w:val="00955B02"/>
    <w:rsid w:val="00955E43"/>
    <w:rsid w:val="00955EE7"/>
    <w:rsid w:val="00956147"/>
    <w:rsid w:val="009562BB"/>
    <w:rsid w:val="00956837"/>
    <w:rsid w:val="00956899"/>
    <w:rsid w:val="00956B5B"/>
    <w:rsid w:val="00956D76"/>
    <w:rsid w:val="0095720D"/>
    <w:rsid w:val="009576F7"/>
    <w:rsid w:val="009578BA"/>
    <w:rsid w:val="00957927"/>
    <w:rsid w:val="009579FC"/>
    <w:rsid w:val="00957B13"/>
    <w:rsid w:val="00957CD0"/>
    <w:rsid w:val="009608C8"/>
    <w:rsid w:val="00960994"/>
    <w:rsid w:val="00960D40"/>
    <w:rsid w:val="00960D69"/>
    <w:rsid w:val="00960F40"/>
    <w:rsid w:val="0096126A"/>
    <w:rsid w:val="009613B8"/>
    <w:rsid w:val="009620DE"/>
    <w:rsid w:val="0096282D"/>
    <w:rsid w:val="00962A10"/>
    <w:rsid w:val="009637C6"/>
    <w:rsid w:val="00963830"/>
    <w:rsid w:val="00963864"/>
    <w:rsid w:val="00963C34"/>
    <w:rsid w:val="00963E11"/>
    <w:rsid w:val="00963F93"/>
    <w:rsid w:val="00963FCE"/>
    <w:rsid w:val="0096430B"/>
    <w:rsid w:val="009645CF"/>
    <w:rsid w:val="009648E4"/>
    <w:rsid w:val="00964E16"/>
    <w:rsid w:val="00964E98"/>
    <w:rsid w:val="00964F86"/>
    <w:rsid w:val="009652DB"/>
    <w:rsid w:val="00965300"/>
    <w:rsid w:val="009657BC"/>
    <w:rsid w:val="00965804"/>
    <w:rsid w:val="009658A7"/>
    <w:rsid w:val="009659EE"/>
    <w:rsid w:val="00965C20"/>
    <w:rsid w:val="00965D23"/>
    <w:rsid w:val="00965F80"/>
    <w:rsid w:val="00965F9C"/>
    <w:rsid w:val="0096611A"/>
    <w:rsid w:val="009665CC"/>
    <w:rsid w:val="00966BF3"/>
    <w:rsid w:val="00966DCA"/>
    <w:rsid w:val="00967935"/>
    <w:rsid w:val="00967E06"/>
    <w:rsid w:val="00967F45"/>
    <w:rsid w:val="00970165"/>
    <w:rsid w:val="009701B5"/>
    <w:rsid w:val="0097024F"/>
    <w:rsid w:val="0097069C"/>
    <w:rsid w:val="00970DC7"/>
    <w:rsid w:val="00970DD2"/>
    <w:rsid w:val="0097104C"/>
    <w:rsid w:val="009710D6"/>
    <w:rsid w:val="0097131F"/>
    <w:rsid w:val="009715B3"/>
    <w:rsid w:val="0097162E"/>
    <w:rsid w:val="009717C9"/>
    <w:rsid w:val="0097191A"/>
    <w:rsid w:val="0097196E"/>
    <w:rsid w:val="009719C2"/>
    <w:rsid w:val="00971A8A"/>
    <w:rsid w:val="00971AE2"/>
    <w:rsid w:val="00971B28"/>
    <w:rsid w:val="00971F8B"/>
    <w:rsid w:val="009724BD"/>
    <w:rsid w:val="0097264D"/>
    <w:rsid w:val="00972766"/>
    <w:rsid w:val="00972852"/>
    <w:rsid w:val="0097297E"/>
    <w:rsid w:val="00972C81"/>
    <w:rsid w:val="00972E0A"/>
    <w:rsid w:val="00972E58"/>
    <w:rsid w:val="00972FF3"/>
    <w:rsid w:val="0097334E"/>
    <w:rsid w:val="00973356"/>
    <w:rsid w:val="0097353C"/>
    <w:rsid w:val="00973815"/>
    <w:rsid w:val="0097384D"/>
    <w:rsid w:val="00973AD4"/>
    <w:rsid w:val="00973CB8"/>
    <w:rsid w:val="009743ED"/>
    <w:rsid w:val="00974480"/>
    <w:rsid w:val="009747D0"/>
    <w:rsid w:val="00974873"/>
    <w:rsid w:val="009748A7"/>
    <w:rsid w:val="009749AD"/>
    <w:rsid w:val="00974B0A"/>
    <w:rsid w:val="00974DF6"/>
    <w:rsid w:val="00974F4C"/>
    <w:rsid w:val="0097535F"/>
    <w:rsid w:val="009754DD"/>
    <w:rsid w:val="0097551B"/>
    <w:rsid w:val="009756B1"/>
    <w:rsid w:val="009757EA"/>
    <w:rsid w:val="00976143"/>
    <w:rsid w:val="00976180"/>
    <w:rsid w:val="00976989"/>
    <w:rsid w:val="0097699E"/>
    <w:rsid w:val="00976AB7"/>
    <w:rsid w:val="00976B16"/>
    <w:rsid w:val="00976E3E"/>
    <w:rsid w:val="0097750E"/>
    <w:rsid w:val="00977653"/>
    <w:rsid w:val="009778AF"/>
    <w:rsid w:val="00977DB2"/>
    <w:rsid w:val="00977DF3"/>
    <w:rsid w:val="00980163"/>
    <w:rsid w:val="00980331"/>
    <w:rsid w:val="00980350"/>
    <w:rsid w:val="0098038A"/>
    <w:rsid w:val="00980450"/>
    <w:rsid w:val="00980686"/>
    <w:rsid w:val="009806EF"/>
    <w:rsid w:val="00980BC1"/>
    <w:rsid w:val="00980D1C"/>
    <w:rsid w:val="00980D21"/>
    <w:rsid w:val="00980E4F"/>
    <w:rsid w:val="009810E1"/>
    <w:rsid w:val="0098135C"/>
    <w:rsid w:val="00981804"/>
    <w:rsid w:val="00981CE2"/>
    <w:rsid w:val="00981D51"/>
    <w:rsid w:val="009822F5"/>
    <w:rsid w:val="00982855"/>
    <w:rsid w:val="00982BB2"/>
    <w:rsid w:val="00983064"/>
    <w:rsid w:val="00983434"/>
    <w:rsid w:val="00983541"/>
    <w:rsid w:val="0098360E"/>
    <w:rsid w:val="00983899"/>
    <w:rsid w:val="009839ED"/>
    <w:rsid w:val="00983AA7"/>
    <w:rsid w:val="00984077"/>
    <w:rsid w:val="0098426F"/>
    <w:rsid w:val="009842D3"/>
    <w:rsid w:val="0098453B"/>
    <w:rsid w:val="00984E42"/>
    <w:rsid w:val="009850AF"/>
    <w:rsid w:val="00985118"/>
    <w:rsid w:val="00985400"/>
    <w:rsid w:val="009854DB"/>
    <w:rsid w:val="0098567D"/>
    <w:rsid w:val="00985729"/>
    <w:rsid w:val="00985A9A"/>
    <w:rsid w:val="00985DAC"/>
    <w:rsid w:val="0098605A"/>
    <w:rsid w:val="00986310"/>
    <w:rsid w:val="00986457"/>
    <w:rsid w:val="0098654F"/>
    <w:rsid w:val="0098669C"/>
    <w:rsid w:val="009866A7"/>
    <w:rsid w:val="00986887"/>
    <w:rsid w:val="009868FC"/>
    <w:rsid w:val="00986904"/>
    <w:rsid w:val="00986D64"/>
    <w:rsid w:val="009872D3"/>
    <w:rsid w:val="0098753B"/>
    <w:rsid w:val="00987550"/>
    <w:rsid w:val="0098773A"/>
    <w:rsid w:val="00987788"/>
    <w:rsid w:val="009900CC"/>
    <w:rsid w:val="0099010A"/>
    <w:rsid w:val="00990702"/>
    <w:rsid w:val="00990FC0"/>
    <w:rsid w:val="00991041"/>
    <w:rsid w:val="0099120C"/>
    <w:rsid w:val="009913C5"/>
    <w:rsid w:val="00991600"/>
    <w:rsid w:val="009919F3"/>
    <w:rsid w:val="00991B03"/>
    <w:rsid w:val="00991BAD"/>
    <w:rsid w:val="00991C96"/>
    <w:rsid w:val="00991EBB"/>
    <w:rsid w:val="0099206A"/>
    <w:rsid w:val="00992155"/>
    <w:rsid w:val="009923B5"/>
    <w:rsid w:val="00992CED"/>
    <w:rsid w:val="00992EC0"/>
    <w:rsid w:val="00992FE6"/>
    <w:rsid w:val="00993369"/>
    <w:rsid w:val="0099369A"/>
    <w:rsid w:val="00993A65"/>
    <w:rsid w:val="00993DB1"/>
    <w:rsid w:val="00993E6A"/>
    <w:rsid w:val="00993F32"/>
    <w:rsid w:val="00994323"/>
    <w:rsid w:val="009943FF"/>
    <w:rsid w:val="0099558C"/>
    <w:rsid w:val="00995794"/>
    <w:rsid w:val="00995F33"/>
    <w:rsid w:val="00995F69"/>
    <w:rsid w:val="00996662"/>
    <w:rsid w:val="00996A0C"/>
    <w:rsid w:val="00996AEF"/>
    <w:rsid w:val="00996DCC"/>
    <w:rsid w:val="00997220"/>
    <w:rsid w:val="009972C2"/>
    <w:rsid w:val="00997ACB"/>
    <w:rsid w:val="00997C6D"/>
    <w:rsid w:val="00997CB8"/>
    <w:rsid w:val="00997EC8"/>
    <w:rsid w:val="009A040F"/>
    <w:rsid w:val="009A0C2C"/>
    <w:rsid w:val="009A0F23"/>
    <w:rsid w:val="009A1050"/>
    <w:rsid w:val="009A12B5"/>
    <w:rsid w:val="009A1301"/>
    <w:rsid w:val="009A1893"/>
    <w:rsid w:val="009A1DDE"/>
    <w:rsid w:val="009A1F23"/>
    <w:rsid w:val="009A2337"/>
    <w:rsid w:val="009A2380"/>
    <w:rsid w:val="009A2458"/>
    <w:rsid w:val="009A26A4"/>
    <w:rsid w:val="009A2795"/>
    <w:rsid w:val="009A2801"/>
    <w:rsid w:val="009A3095"/>
    <w:rsid w:val="009A3175"/>
    <w:rsid w:val="009A32EC"/>
    <w:rsid w:val="009A350E"/>
    <w:rsid w:val="009A35DF"/>
    <w:rsid w:val="009A36D1"/>
    <w:rsid w:val="009A3724"/>
    <w:rsid w:val="009A3826"/>
    <w:rsid w:val="009A3AB9"/>
    <w:rsid w:val="009A3C55"/>
    <w:rsid w:val="009A3E49"/>
    <w:rsid w:val="009A4458"/>
    <w:rsid w:val="009A458D"/>
    <w:rsid w:val="009A45CC"/>
    <w:rsid w:val="009A45FA"/>
    <w:rsid w:val="009A47A6"/>
    <w:rsid w:val="009A49B4"/>
    <w:rsid w:val="009A4AFE"/>
    <w:rsid w:val="009A4DA5"/>
    <w:rsid w:val="009A4ECE"/>
    <w:rsid w:val="009A5088"/>
    <w:rsid w:val="009A50DB"/>
    <w:rsid w:val="009A570C"/>
    <w:rsid w:val="009A5A04"/>
    <w:rsid w:val="009A5C00"/>
    <w:rsid w:val="009A5D1A"/>
    <w:rsid w:val="009A6689"/>
    <w:rsid w:val="009A6794"/>
    <w:rsid w:val="009A6986"/>
    <w:rsid w:val="009A6E6A"/>
    <w:rsid w:val="009A6E97"/>
    <w:rsid w:val="009A70F2"/>
    <w:rsid w:val="009A713F"/>
    <w:rsid w:val="009A72A6"/>
    <w:rsid w:val="009A7AEC"/>
    <w:rsid w:val="009A7DD2"/>
    <w:rsid w:val="009A7F92"/>
    <w:rsid w:val="009B0105"/>
    <w:rsid w:val="009B05B1"/>
    <w:rsid w:val="009B064A"/>
    <w:rsid w:val="009B0FE1"/>
    <w:rsid w:val="009B23A2"/>
    <w:rsid w:val="009B2DDD"/>
    <w:rsid w:val="009B3343"/>
    <w:rsid w:val="009B34BB"/>
    <w:rsid w:val="009B3EDA"/>
    <w:rsid w:val="009B40FA"/>
    <w:rsid w:val="009B419F"/>
    <w:rsid w:val="009B4297"/>
    <w:rsid w:val="009B42B4"/>
    <w:rsid w:val="009B46FF"/>
    <w:rsid w:val="009B4CA1"/>
    <w:rsid w:val="009B4E72"/>
    <w:rsid w:val="009B53D2"/>
    <w:rsid w:val="009B547B"/>
    <w:rsid w:val="009B5508"/>
    <w:rsid w:val="009B5786"/>
    <w:rsid w:val="009B5C22"/>
    <w:rsid w:val="009B5E5A"/>
    <w:rsid w:val="009B6115"/>
    <w:rsid w:val="009B640F"/>
    <w:rsid w:val="009B64C2"/>
    <w:rsid w:val="009B64D0"/>
    <w:rsid w:val="009B6555"/>
    <w:rsid w:val="009B6770"/>
    <w:rsid w:val="009B6B74"/>
    <w:rsid w:val="009B6BC7"/>
    <w:rsid w:val="009B6C49"/>
    <w:rsid w:val="009B7076"/>
    <w:rsid w:val="009B7197"/>
    <w:rsid w:val="009B759F"/>
    <w:rsid w:val="009B7BD8"/>
    <w:rsid w:val="009B7E62"/>
    <w:rsid w:val="009B7FCB"/>
    <w:rsid w:val="009C003D"/>
    <w:rsid w:val="009C026A"/>
    <w:rsid w:val="009C0412"/>
    <w:rsid w:val="009C05DE"/>
    <w:rsid w:val="009C08AE"/>
    <w:rsid w:val="009C0AC8"/>
    <w:rsid w:val="009C0E69"/>
    <w:rsid w:val="009C1073"/>
    <w:rsid w:val="009C11F3"/>
    <w:rsid w:val="009C130F"/>
    <w:rsid w:val="009C1615"/>
    <w:rsid w:val="009C1A4D"/>
    <w:rsid w:val="009C1BB2"/>
    <w:rsid w:val="009C1FC0"/>
    <w:rsid w:val="009C2236"/>
    <w:rsid w:val="009C24FA"/>
    <w:rsid w:val="009C2505"/>
    <w:rsid w:val="009C2554"/>
    <w:rsid w:val="009C262B"/>
    <w:rsid w:val="009C280D"/>
    <w:rsid w:val="009C2AFE"/>
    <w:rsid w:val="009C2CC4"/>
    <w:rsid w:val="009C3284"/>
    <w:rsid w:val="009C333F"/>
    <w:rsid w:val="009C3C66"/>
    <w:rsid w:val="009C3ECC"/>
    <w:rsid w:val="009C41B6"/>
    <w:rsid w:val="009C4330"/>
    <w:rsid w:val="009C4634"/>
    <w:rsid w:val="009C47B8"/>
    <w:rsid w:val="009C48D3"/>
    <w:rsid w:val="009C4B5F"/>
    <w:rsid w:val="009C4CD9"/>
    <w:rsid w:val="009C4D18"/>
    <w:rsid w:val="009C4E04"/>
    <w:rsid w:val="009C5171"/>
    <w:rsid w:val="009C51A7"/>
    <w:rsid w:val="009C52BD"/>
    <w:rsid w:val="009C5362"/>
    <w:rsid w:val="009C5597"/>
    <w:rsid w:val="009C55DB"/>
    <w:rsid w:val="009C5C0E"/>
    <w:rsid w:val="009C5D61"/>
    <w:rsid w:val="009C6183"/>
    <w:rsid w:val="009C64B2"/>
    <w:rsid w:val="009C65AC"/>
    <w:rsid w:val="009C7025"/>
    <w:rsid w:val="009C71B9"/>
    <w:rsid w:val="009C758D"/>
    <w:rsid w:val="009C76D9"/>
    <w:rsid w:val="009C78D8"/>
    <w:rsid w:val="009C7995"/>
    <w:rsid w:val="009C79A7"/>
    <w:rsid w:val="009C79F5"/>
    <w:rsid w:val="009C7B66"/>
    <w:rsid w:val="009D0079"/>
    <w:rsid w:val="009D04C4"/>
    <w:rsid w:val="009D05FA"/>
    <w:rsid w:val="009D062E"/>
    <w:rsid w:val="009D097D"/>
    <w:rsid w:val="009D1203"/>
    <w:rsid w:val="009D1334"/>
    <w:rsid w:val="009D1BBE"/>
    <w:rsid w:val="009D23A8"/>
    <w:rsid w:val="009D26AB"/>
    <w:rsid w:val="009D2A49"/>
    <w:rsid w:val="009D314A"/>
    <w:rsid w:val="009D31D7"/>
    <w:rsid w:val="009D322C"/>
    <w:rsid w:val="009D336D"/>
    <w:rsid w:val="009D339A"/>
    <w:rsid w:val="009D3426"/>
    <w:rsid w:val="009D352A"/>
    <w:rsid w:val="009D3735"/>
    <w:rsid w:val="009D3A64"/>
    <w:rsid w:val="009D3AD8"/>
    <w:rsid w:val="009D3E38"/>
    <w:rsid w:val="009D3E3C"/>
    <w:rsid w:val="009D3EF8"/>
    <w:rsid w:val="009D48AF"/>
    <w:rsid w:val="009D494C"/>
    <w:rsid w:val="009D49AC"/>
    <w:rsid w:val="009D4EAE"/>
    <w:rsid w:val="009D4F01"/>
    <w:rsid w:val="009D4F52"/>
    <w:rsid w:val="009D54FB"/>
    <w:rsid w:val="009D550B"/>
    <w:rsid w:val="009D58BC"/>
    <w:rsid w:val="009D59C5"/>
    <w:rsid w:val="009D5B58"/>
    <w:rsid w:val="009D5CF0"/>
    <w:rsid w:val="009D5E98"/>
    <w:rsid w:val="009D5EAC"/>
    <w:rsid w:val="009D6146"/>
    <w:rsid w:val="009D6247"/>
    <w:rsid w:val="009D6423"/>
    <w:rsid w:val="009D6AAE"/>
    <w:rsid w:val="009D6AC9"/>
    <w:rsid w:val="009D6E02"/>
    <w:rsid w:val="009D6E6E"/>
    <w:rsid w:val="009D7146"/>
    <w:rsid w:val="009D7774"/>
    <w:rsid w:val="009D77E1"/>
    <w:rsid w:val="009D7CC0"/>
    <w:rsid w:val="009E02DF"/>
    <w:rsid w:val="009E0361"/>
    <w:rsid w:val="009E042A"/>
    <w:rsid w:val="009E09DD"/>
    <w:rsid w:val="009E0A2B"/>
    <w:rsid w:val="009E0E2A"/>
    <w:rsid w:val="009E1479"/>
    <w:rsid w:val="009E1638"/>
    <w:rsid w:val="009E1E1C"/>
    <w:rsid w:val="009E1EA2"/>
    <w:rsid w:val="009E1F6A"/>
    <w:rsid w:val="009E2470"/>
    <w:rsid w:val="009E26EA"/>
    <w:rsid w:val="009E2C97"/>
    <w:rsid w:val="009E3784"/>
    <w:rsid w:val="009E38CB"/>
    <w:rsid w:val="009E3B2A"/>
    <w:rsid w:val="009E3E4A"/>
    <w:rsid w:val="009E4615"/>
    <w:rsid w:val="009E4931"/>
    <w:rsid w:val="009E4A44"/>
    <w:rsid w:val="009E4FA0"/>
    <w:rsid w:val="009E54A1"/>
    <w:rsid w:val="009E54B4"/>
    <w:rsid w:val="009E5879"/>
    <w:rsid w:val="009E5A98"/>
    <w:rsid w:val="009E5B29"/>
    <w:rsid w:val="009E5D53"/>
    <w:rsid w:val="009E6254"/>
    <w:rsid w:val="009E6292"/>
    <w:rsid w:val="009E6434"/>
    <w:rsid w:val="009E6513"/>
    <w:rsid w:val="009E6555"/>
    <w:rsid w:val="009E68B9"/>
    <w:rsid w:val="009E69B7"/>
    <w:rsid w:val="009E6D3A"/>
    <w:rsid w:val="009E6DF4"/>
    <w:rsid w:val="009E70DF"/>
    <w:rsid w:val="009E7135"/>
    <w:rsid w:val="009E7317"/>
    <w:rsid w:val="009E73D8"/>
    <w:rsid w:val="009E73DA"/>
    <w:rsid w:val="009E7929"/>
    <w:rsid w:val="009E7972"/>
    <w:rsid w:val="009E7A47"/>
    <w:rsid w:val="009E7AA9"/>
    <w:rsid w:val="009E7BDD"/>
    <w:rsid w:val="009E7D6D"/>
    <w:rsid w:val="009E7E66"/>
    <w:rsid w:val="009F026B"/>
    <w:rsid w:val="009F02E2"/>
    <w:rsid w:val="009F04B4"/>
    <w:rsid w:val="009F06EE"/>
    <w:rsid w:val="009F0763"/>
    <w:rsid w:val="009F091F"/>
    <w:rsid w:val="009F0939"/>
    <w:rsid w:val="009F0C37"/>
    <w:rsid w:val="009F1321"/>
    <w:rsid w:val="009F1F98"/>
    <w:rsid w:val="009F2827"/>
    <w:rsid w:val="009F2A43"/>
    <w:rsid w:val="009F2B9F"/>
    <w:rsid w:val="009F2FFB"/>
    <w:rsid w:val="009F30CE"/>
    <w:rsid w:val="009F3218"/>
    <w:rsid w:val="009F330E"/>
    <w:rsid w:val="009F335C"/>
    <w:rsid w:val="009F3401"/>
    <w:rsid w:val="009F3534"/>
    <w:rsid w:val="009F3641"/>
    <w:rsid w:val="009F3DFB"/>
    <w:rsid w:val="009F3F30"/>
    <w:rsid w:val="009F4206"/>
    <w:rsid w:val="009F4699"/>
    <w:rsid w:val="009F47F0"/>
    <w:rsid w:val="009F4870"/>
    <w:rsid w:val="009F4960"/>
    <w:rsid w:val="009F4A06"/>
    <w:rsid w:val="009F4B8C"/>
    <w:rsid w:val="009F4D0F"/>
    <w:rsid w:val="009F4E9E"/>
    <w:rsid w:val="009F4F64"/>
    <w:rsid w:val="009F5036"/>
    <w:rsid w:val="009F512E"/>
    <w:rsid w:val="009F53FF"/>
    <w:rsid w:val="009F5537"/>
    <w:rsid w:val="009F591A"/>
    <w:rsid w:val="009F5D6D"/>
    <w:rsid w:val="009F5E73"/>
    <w:rsid w:val="009F636C"/>
    <w:rsid w:val="009F648A"/>
    <w:rsid w:val="009F65DB"/>
    <w:rsid w:val="009F6845"/>
    <w:rsid w:val="009F6976"/>
    <w:rsid w:val="009F6C04"/>
    <w:rsid w:val="009F6C4D"/>
    <w:rsid w:val="009F6D00"/>
    <w:rsid w:val="009F6DE7"/>
    <w:rsid w:val="009F6E3C"/>
    <w:rsid w:val="009F6E9B"/>
    <w:rsid w:val="009F6EA2"/>
    <w:rsid w:val="009F7689"/>
    <w:rsid w:val="009F77F3"/>
    <w:rsid w:val="009F795C"/>
    <w:rsid w:val="009F7AD8"/>
    <w:rsid w:val="009F7B66"/>
    <w:rsid w:val="009F7C6D"/>
    <w:rsid w:val="009F7E21"/>
    <w:rsid w:val="00A005BD"/>
    <w:rsid w:val="00A00915"/>
    <w:rsid w:val="00A00A8D"/>
    <w:rsid w:val="00A00AE0"/>
    <w:rsid w:val="00A00B5F"/>
    <w:rsid w:val="00A00E2B"/>
    <w:rsid w:val="00A00F78"/>
    <w:rsid w:val="00A0120F"/>
    <w:rsid w:val="00A0178E"/>
    <w:rsid w:val="00A01B21"/>
    <w:rsid w:val="00A01C49"/>
    <w:rsid w:val="00A02BCF"/>
    <w:rsid w:val="00A02C06"/>
    <w:rsid w:val="00A02C25"/>
    <w:rsid w:val="00A031A5"/>
    <w:rsid w:val="00A034F0"/>
    <w:rsid w:val="00A0364A"/>
    <w:rsid w:val="00A03A53"/>
    <w:rsid w:val="00A03D89"/>
    <w:rsid w:val="00A03F13"/>
    <w:rsid w:val="00A0417C"/>
    <w:rsid w:val="00A0433D"/>
    <w:rsid w:val="00A04368"/>
    <w:rsid w:val="00A04492"/>
    <w:rsid w:val="00A04792"/>
    <w:rsid w:val="00A04A1F"/>
    <w:rsid w:val="00A04B37"/>
    <w:rsid w:val="00A04BA2"/>
    <w:rsid w:val="00A04CE7"/>
    <w:rsid w:val="00A04E3E"/>
    <w:rsid w:val="00A051DE"/>
    <w:rsid w:val="00A053D4"/>
    <w:rsid w:val="00A05756"/>
    <w:rsid w:val="00A058DB"/>
    <w:rsid w:val="00A059ED"/>
    <w:rsid w:val="00A05B82"/>
    <w:rsid w:val="00A05C05"/>
    <w:rsid w:val="00A05C2C"/>
    <w:rsid w:val="00A062BD"/>
    <w:rsid w:val="00A06494"/>
    <w:rsid w:val="00A06621"/>
    <w:rsid w:val="00A06679"/>
    <w:rsid w:val="00A068E3"/>
    <w:rsid w:val="00A0690C"/>
    <w:rsid w:val="00A06CA7"/>
    <w:rsid w:val="00A06DB9"/>
    <w:rsid w:val="00A07151"/>
    <w:rsid w:val="00A07513"/>
    <w:rsid w:val="00A0785A"/>
    <w:rsid w:val="00A07DD0"/>
    <w:rsid w:val="00A10462"/>
    <w:rsid w:val="00A105C2"/>
    <w:rsid w:val="00A1060B"/>
    <w:rsid w:val="00A110D8"/>
    <w:rsid w:val="00A11571"/>
    <w:rsid w:val="00A117EF"/>
    <w:rsid w:val="00A118D8"/>
    <w:rsid w:val="00A11DD3"/>
    <w:rsid w:val="00A123B9"/>
    <w:rsid w:val="00A1248B"/>
    <w:rsid w:val="00A128D8"/>
    <w:rsid w:val="00A1292E"/>
    <w:rsid w:val="00A12A3A"/>
    <w:rsid w:val="00A12BE1"/>
    <w:rsid w:val="00A137E9"/>
    <w:rsid w:val="00A13D2A"/>
    <w:rsid w:val="00A14111"/>
    <w:rsid w:val="00A142CC"/>
    <w:rsid w:val="00A143B5"/>
    <w:rsid w:val="00A14A7E"/>
    <w:rsid w:val="00A14BDD"/>
    <w:rsid w:val="00A14E55"/>
    <w:rsid w:val="00A1508A"/>
    <w:rsid w:val="00A15191"/>
    <w:rsid w:val="00A152D0"/>
    <w:rsid w:val="00A1532D"/>
    <w:rsid w:val="00A15356"/>
    <w:rsid w:val="00A154F3"/>
    <w:rsid w:val="00A154F9"/>
    <w:rsid w:val="00A15618"/>
    <w:rsid w:val="00A158F7"/>
    <w:rsid w:val="00A15C8C"/>
    <w:rsid w:val="00A15E3C"/>
    <w:rsid w:val="00A15EC2"/>
    <w:rsid w:val="00A16251"/>
    <w:rsid w:val="00A16493"/>
    <w:rsid w:val="00A166EF"/>
    <w:rsid w:val="00A169FA"/>
    <w:rsid w:val="00A16EDE"/>
    <w:rsid w:val="00A16F35"/>
    <w:rsid w:val="00A17476"/>
    <w:rsid w:val="00A17C75"/>
    <w:rsid w:val="00A17D8B"/>
    <w:rsid w:val="00A17EF9"/>
    <w:rsid w:val="00A2050A"/>
    <w:rsid w:val="00A20AD9"/>
    <w:rsid w:val="00A20E39"/>
    <w:rsid w:val="00A2101D"/>
    <w:rsid w:val="00A212BF"/>
    <w:rsid w:val="00A21370"/>
    <w:rsid w:val="00A214E8"/>
    <w:rsid w:val="00A217A7"/>
    <w:rsid w:val="00A21CBA"/>
    <w:rsid w:val="00A21E16"/>
    <w:rsid w:val="00A21F3F"/>
    <w:rsid w:val="00A222B0"/>
    <w:rsid w:val="00A2241E"/>
    <w:rsid w:val="00A22725"/>
    <w:rsid w:val="00A22858"/>
    <w:rsid w:val="00A22A1C"/>
    <w:rsid w:val="00A22B5D"/>
    <w:rsid w:val="00A22C2A"/>
    <w:rsid w:val="00A22CB6"/>
    <w:rsid w:val="00A22E34"/>
    <w:rsid w:val="00A2342A"/>
    <w:rsid w:val="00A235F8"/>
    <w:rsid w:val="00A23642"/>
    <w:rsid w:val="00A241D4"/>
    <w:rsid w:val="00A242AF"/>
    <w:rsid w:val="00A247E6"/>
    <w:rsid w:val="00A2493F"/>
    <w:rsid w:val="00A252F8"/>
    <w:rsid w:val="00A25324"/>
    <w:rsid w:val="00A2560B"/>
    <w:rsid w:val="00A25A11"/>
    <w:rsid w:val="00A25F8C"/>
    <w:rsid w:val="00A26984"/>
    <w:rsid w:val="00A26C4A"/>
    <w:rsid w:val="00A272F9"/>
    <w:rsid w:val="00A276CF"/>
    <w:rsid w:val="00A27E38"/>
    <w:rsid w:val="00A302A5"/>
    <w:rsid w:val="00A3041F"/>
    <w:rsid w:val="00A3048E"/>
    <w:rsid w:val="00A3050B"/>
    <w:rsid w:val="00A3055C"/>
    <w:rsid w:val="00A309B2"/>
    <w:rsid w:val="00A30D5D"/>
    <w:rsid w:val="00A30FC0"/>
    <w:rsid w:val="00A3108A"/>
    <w:rsid w:val="00A312E6"/>
    <w:rsid w:val="00A31699"/>
    <w:rsid w:val="00A31E37"/>
    <w:rsid w:val="00A31FD1"/>
    <w:rsid w:val="00A32458"/>
    <w:rsid w:val="00A32A7A"/>
    <w:rsid w:val="00A32C68"/>
    <w:rsid w:val="00A32ECB"/>
    <w:rsid w:val="00A33031"/>
    <w:rsid w:val="00A33473"/>
    <w:rsid w:val="00A33C33"/>
    <w:rsid w:val="00A33E0B"/>
    <w:rsid w:val="00A3402B"/>
    <w:rsid w:val="00A34A66"/>
    <w:rsid w:val="00A34AFA"/>
    <w:rsid w:val="00A34E67"/>
    <w:rsid w:val="00A3529A"/>
    <w:rsid w:val="00A35552"/>
    <w:rsid w:val="00A35662"/>
    <w:rsid w:val="00A35793"/>
    <w:rsid w:val="00A35931"/>
    <w:rsid w:val="00A3593D"/>
    <w:rsid w:val="00A35A53"/>
    <w:rsid w:val="00A35D29"/>
    <w:rsid w:val="00A35F3B"/>
    <w:rsid w:val="00A36030"/>
    <w:rsid w:val="00A36328"/>
    <w:rsid w:val="00A36D99"/>
    <w:rsid w:val="00A37B90"/>
    <w:rsid w:val="00A37C05"/>
    <w:rsid w:val="00A37D18"/>
    <w:rsid w:val="00A401E2"/>
    <w:rsid w:val="00A40512"/>
    <w:rsid w:val="00A408C3"/>
    <w:rsid w:val="00A40D53"/>
    <w:rsid w:val="00A41327"/>
    <w:rsid w:val="00A41541"/>
    <w:rsid w:val="00A415F0"/>
    <w:rsid w:val="00A41994"/>
    <w:rsid w:val="00A41F7B"/>
    <w:rsid w:val="00A420CD"/>
    <w:rsid w:val="00A42406"/>
    <w:rsid w:val="00A426ED"/>
    <w:rsid w:val="00A4272D"/>
    <w:rsid w:val="00A427A6"/>
    <w:rsid w:val="00A427DE"/>
    <w:rsid w:val="00A428B0"/>
    <w:rsid w:val="00A42A36"/>
    <w:rsid w:val="00A4333F"/>
    <w:rsid w:val="00A43487"/>
    <w:rsid w:val="00A4361A"/>
    <w:rsid w:val="00A4388F"/>
    <w:rsid w:val="00A43CEE"/>
    <w:rsid w:val="00A43D6D"/>
    <w:rsid w:val="00A43D6F"/>
    <w:rsid w:val="00A43DAD"/>
    <w:rsid w:val="00A447EB"/>
    <w:rsid w:val="00A44FC7"/>
    <w:rsid w:val="00A44FF8"/>
    <w:rsid w:val="00A458B8"/>
    <w:rsid w:val="00A45945"/>
    <w:rsid w:val="00A45FCD"/>
    <w:rsid w:val="00A462AB"/>
    <w:rsid w:val="00A463F3"/>
    <w:rsid w:val="00A46565"/>
    <w:rsid w:val="00A4688F"/>
    <w:rsid w:val="00A46B60"/>
    <w:rsid w:val="00A4704E"/>
    <w:rsid w:val="00A4717A"/>
    <w:rsid w:val="00A47474"/>
    <w:rsid w:val="00A478ED"/>
    <w:rsid w:val="00A47C29"/>
    <w:rsid w:val="00A47E09"/>
    <w:rsid w:val="00A50396"/>
    <w:rsid w:val="00A504C0"/>
    <w:rsid w:val="00A505B6"/>
    <w:rsid w:val="00A50809"/>
    <w:rsid w:val="00A508E6"/>
    <w:rsid w:val="00A50B12"/>
    <w:rsid w:val="00A50C71"/>
    <w:rsid w:val="00A50E54"/>
    <w:rsid w:val="00A50EA3"/>
    <w:rsid w:val="00A5156F"/>
    <w:rsid w:val="00A51853"/>
    <w:rsid w:val="00A51B98"/>
    <w:rsid w:val="00A51C48"/>
    <w:rsid w:val="00A51C7B"/>
    <w:rsid w:val="00A51DA4"/>
    <w:rsid w:val="00A51DE7"/>
    <w:rsid w:val="00A51EA1"/>
    <w:rsid w:val="00A521BC"/>
    <w:rsid w:val="00A5277B"/>
    <w:rsid w:val="00A527B1"/>
    <w:rsid w:val="00A52BAF"/>
    <w:rsid w:val="00A52CFC"/>
    <w:rsid w:val="00A52E21"/>
    <w:rsid w:val="00A53028"/>
    <w:rsid w:val="00A53055"/>
    <w:rsid w:val="00A53353"/>
    <w:rsid w:val="00A53451"/>
    <w:rsid w:val="00A5361F"/>
    <w:rsid w:val="00A53634"/>
    <w:rsid w:val="00A53697"/>
    <w:rsid w:val="00A53D2F"/>
    <w:rsid w:val="00A54573"/>
    <w:rsid w:val="00A54BFF"/>
    <w:rsid w:val="00A54C8D"/>
    <w:rsid w:val="00A550D1"/>
    <w:rsid w:val="00A551AC"/>
    <w:rsid w:val="00A55DC8"/>
    <w:rsid w:val="00A55EE5"/>
    <w:rsid w:val="00A5626D"/>
    <w:rsid w:val="00A56338"/>
    <w:rsid w:val="00A56347"/>
    <w:rsid w:val="00A56701"/>
    <w:rsid w:val="00A56982"/>
    <w:rsid w:val="00A569AF"/>
    <w:rsid w:val="00A56A32"/>
    <w:rsid w:val="00A56A54"/>
    <w:rsid w:val="00A56AF8"/>
    <w:rsid w:val="00A56BA7"/>
    <w:rsid w:val="00A56C14"/>
    <w:rsid w:val="00A56C5A"/>
    <w:rsid w:val="00A56D06"/>
    <w:rsid w:val="00A56FFD"/>
    <w:rsid w:val="00A572FF"/>
    <w:rsid w:val="00A57477"/>
    <w:rsid w:val="00A57802"/>
    <w:rsid w:val="00A57B60"/>
    <w:rsid w:val="00A57D1B"/>
    <w:rsid w:val="00A57EF8"/>
    <w:rsid w:val="00A57F68"/>
    <w:rsid w:val="00A6023A"/>
    <w:rsid w:val="00A604AC"/>
    <w:rsid w:val="00A60734"/>
    <w:rsid w:val="00A607F4"/>
    <w:rsid w:val="00A6091F"/>
    <w:rsid w:val="00A60D04"/>
    <w:rsid w:val="00A60E2B"/>
    <w:rsid w:val="00A60E57"/>
    <w:rsid w:val="00A61332"/>
    <w:rsid w:val="00A6142C"/>
    <w:rsid w:val="00A61743"/>
    <w:rsid w:val="00A620DF"/>
    <w:rsid w:val="00A6279F"/>
    <w:rsid w:val="00A62920"/>
    <w:rsid w:val="00A62A05"/>
    <w:rsid w:val="00A62B5C"/>
    <w:rsid w:val="00A62C4D"/>
    <w:rsid w:val="00A62D48"/>
    <w:rsid w:val="00A63124"/>
    <w:rsid w:val="00A63320"/>
    <w:rsid w:val="00A634CA"/>
    <w:rsid w:val="00A6392F"/>
    <w:rsid w:val="00A63B88"/>
    <w:rsid w:val="00A63CFF"/>
    <w:rsid w:val="00A63EA2"/>
    <w:rsid w:val="00A640FC"/>
    <w:rsid w:val="00A645E0"/>
    <w:rsid w:val="00A647C1"/>
    <w:rsid w:val="00A64910"/>
    <w:rsid w:val="00A64B0D"/>
    <w:rsid w:val="00A64B22"/>
    <w:rsid w:val="00A64CAF"/>
    <w:rsid w:val="00A64D2E"/>
    <w:rsid w:val="00A6508F"/>
    <w:rsid w:val="00A65136"/>
    <w:rsid w:val="00A65154"/>
    <w:rsid w:val="00A653BD"/>
    <w:rsid w:val="00A658E4"/>
    <w:rsid w:val="00A65B02"/>
    <w:rsid w:val="00A66413"/>
    <w:rsid w:val="00A66447"/>
    <w:rsid w:val="00A6677A"/>
    <w:rsid w:val="00A66A5C"/>
    <w:rsid w:val="00A66DCF"/>
    <w:rsid w:val="00A66EFD"/>
    <w:rsid w:val="00A671CC"/>
    <w:rsid w:val="00A67269"/>
    <w:rsid w:val="00A6767B"/>
    <w:rsid w:val="00A67FC7"/>
    <w:rsid w:val="00A7022E"/>
    <w:rsid w:val="00A70319"/>
    <w:rsid w:val="00A704D4"/>
    <w:rsid w:val="00A7084E"/>
    <w:rsid w:val="00A70C34"/>
    <w:rsid w:val="00A70FC5"/>
    <w:rsid w:val="00A718C7"/>
    <w:rsid w:val="00A72072"/>
    <w:rsid w:val="00A72080"/>
    <w:rsid w:val="00A72119"/>
    <w:rsid w:val="00A72228"/>
    <w:rsid w:val="00A727B8"/>
    <w:rsid w:val="00A72B8D"/>
    <w:rsid w:val="00A72C61"/>
    <w:rsid w:val="00A72EAB"/>
    <w:rsid w:val="00A72F60"/>
    <w:rsid w:val="00A732E7"/>
    <w:rsid w:val="00A73C41"/>
    <w:rsid w:val="00A73F16"/>
    <w:rsid w:val="00A740C9"/>
    <w:rsid w:val="00A74167"/>
    <w:rsid w:val="00A74201"/>
    <w:rsid w:val="00A7457C"/>
    <w:rsid w:val="00A745F5"/>
    <w:rsid w:val="00A7473D"/>
    <w:rsid w:val="00A7487A"/>
    <w:rsid w:val="00A74D0B"/>
    <w:rsid w:val="00A75106"/>
    <w:rsid w:val="00A7534E"/>
    <w:rsid w:val="00A75876"/>
    <w:rsid w:val="00A75985"/>
    <w:rsid w:val="00A76100"/>
    <w:rsid w:val="00A762AD"/>
    <w:rsid w:val="00A76708"/>
    <w:rsid w:val="00A76802"/>
    <w:rsid w:val="00A769F4"/>
    <w:rsid w:val="00A7724D"/>
    <w:rsid w:val="00A77265"/>
    <w:rsid w:val="00A77805"/>
    <w:rsid w:val="00A77E49"/>
    <w:rsid w:val="00A77FB8"/>
    <w:rsid w:val="00A80614"/>
    <w:rsid w:val="00A80935"/>
    <w:rsid w:val="00A80AA4"/>
    <w:rsid w:val="00A80CEB"/>
    <w:rsid w:val="00A810BC"/>
    <w:rsid w:val="00A811C6"/>
    <w:rsid w:val="00A81D49"/>
    <w:rsid w:val="00A81F86"/>
    <w:rsid w:val="00A8202B"/>
    <w:rsid w:val="00A820D7"/>
    <w:rsid w:val="00A8210A"/>
    <w:rsid w:val="00A82543"/>
    <w:rsid w:val="00A82604"/>
    <w:rsid w:val="00A82810"/>
    <w:rsid w:val="00A8297D"/>
    <w:rsid w:val="00A831DD"/>
    <w:rsid w:val="00A8359D"/>
    <w:rsid w:val="00A835FB"/>
    <w:rsid w:val="00A8383C"/>
    <w:rsid w:val="00A83873"/>
    <w:rsid w:val="00A83983"/>
    <w:rsid w:val="00A83DC7"/>
    <w:rsid w:val="00A83ED6"/>
    <w:rsid w:val="00A848E8"/>
    <w:rsid w:val="00A852D5"/>
    <w:rsid w:val="00A85507"/>
    <w:rsid w:val="00A857F2"/>
    <w:rsid w:val="00A8594C"/>
    <w:rsid w:val="00A85992"/>
    <w:rsid w:val="00A85C7B"/>
    <w:rsid w:val="00A865BB"/>
    <w:rsid w:val="00A869DD"/>
    <w:rsid w:val="00A86A80"/>
    <w:rsid w:val="00A86CE5"/>
    <w:rsid w:val="00A8758C"/>
    <w:rsid w:val="00A87817"/>
    <w:rsid w:val="00A8796C"/>
    <w:rsid w:val="00A903CE"/>
    <w:rsid w:val="00A90484"/>
    <w:rsid w:val="00A9050D"/>
    <w:rsid w:val="00A905B1"/>
    <w:rsid w:val="00A908A7"/>
    <w:rsid w:val="00A908CE"/>
    <w:rsid w:val="00A9094A"/>
    <w:rsid w:val="00A911D8"/>
    <w:rsid w:val="00A91434"/>
    <w:rsid w:val="00A9188C"/>
    <w:rsid w:val="00A91ABE"/>
    <w:rsid w:val="00A91C90"/>
    <w:rsid w:val="00A91D97"/>
    <w:rsid w:val="00A91E5F"/>
    <w:rsid w:val="00A91F87"/>
    <w:rsid w:val="00A92255"/>
    <w:rsid w:val="00A92405"/>
    <w:rsid w:val="00A926E9"/>
    <w:rsid w:val="00A92766"/>
    <w:rsid w:val="00A92AB5"/>
    <w:rsid w:val="00A92B89"/>
    <w:rsid w:val="00A92D3C"/>
    <w:rsid w:val="00A92FFC"/>
    <w:rsid w:val="00A938B3"/>
    <w:rsid w:val="00A9390A"/>
    <w:rsid w:val="00A93F15"/>
    <w:rsid w:val="00A93F5D"/>
    <w:rsid w:val="00A93F5F"/>
    <w:rsid w:val="00A94972"/>
    <w:rsid w:val="00A94AA3"/>
    <w:rsid w:val="00A94C20"/>
    <w:rsid w:val="00A950D0"/>
    <w:rsid w:val="00A953A2"/>
    <w:rsid w:val="00A956B8"/>
    <w:rsid w:val="00A9578C"/>
    <w:rsid w:val="00A9591F"/>
    <w:rsid w:val="00A95A6A"/>
    <w:rsid w:val="00A95AC6"/>
    <w:rsid w:val="00A95AF4"/>
    <w:rsid w:val="00A95C2A"/>
    <w:rsid w:val="00A96181"/>
    <w:rsid w:val="00A96325"/>
    <w:rsid w:val="00A963BA"/>
    <w:rsid w:val="00A963D6"/>
    <w:rsid w:val="00A96709"/>
    <w:rsid w:val="00A968AD"/>
    <w:rsid w:val="00A96A30"/>
    <w:rsid w:val="00A96C55"/>
    <w:rsid w:val="00A96E57"/>
    <w:rsid w:val="00A96EE3"/>
    <w:rsid w:val="00A972D4"/>
    <w:rsid w:val="00A97324"/>
    <w:rsid w:val="00A975AD"/>
    <w:rsid w:val="00A97685"/>
    <w:rsid w:val="00A976B6"/>
    <w:rsid w:val="00A977D7"/>
    <w:rsid w:val="00A9783A"/>
    <w:rsid w:val="00A97CB0"/>
    <w:rsid w:val="00A97CBD"/>
    <w:rsid w:val="00AA01D9"/>
    <w:rsid w:val="00AA01E9"/>
    <w:rsid w:val="00AA082C"/>
    <w:rsid w:val="00AA08D4"/>
    <w:rsid w:val="00AA0EC7"/>
    <w:rsid w:val="00AA0FB6"/>
    <w:rsid w:val="00AA11A1"/>
    <w:rsid w:val="00AA1321"/>
    <w:rsid w:val="00AA1996"/>
    <w:rsid w:val="00AA1ADD"/>
    <w:rsid w:val="00AA1BA3"/>
    <w:rsid w:val="00AA1F2D"/>
    <w:rsid w:val="00AA20A9"/>
    <w:rsid w:val="00AA24C7"/>
    <w:rsid w:val="00AA2649"/>
    <w:rsid w:val="00AA2828"/>
    <w:rsid w:val="00AA2AD6"/>
    <w:rsid w:val="00AA2EB2"/>
    <w:rsid w:val="00AA2EE6"/>
    <w:rsid w:val="00AA30BE"/>
    <w:rsid w:val="00AA31BB"/>
    <w:rsid w:val="00AA357B"/>
    <w:rsid w:val="00AA35C1"/>
    <w:rsid w:val="00AA3628"/>
    <w:rsid w:val="00AA37FC"/>
    <w:rsid w:val="00AA39B4"/>
    <w:rsid w:val="00AA39D2"/>
    <w:rsid w:val="00AA3B2D"/>
    <w:rsid w:val="00AA3FB5"/>
    <w:rsid w:val="00AA41D9"/>
    <w:rsid w:val="00AA4702"/>
    <w:rsid w:val="00AA4712"/>
    <w:rsid w:val="00AA495E"/>
    <w:rsid w:val="00AA4DE4"/>
    <w:rsid w:val="00AA4E4A"/>
    <w:rsid w:val="00AA4F30"/>
    <w:rsid w:val="00AA4F99"/>
    <w:rsid w:val="00AA5184"/>
    <w:rsid w:val="00AA51AD"/>
    <w:rsid w:val="00AA51C7"/>
    <w:rsid w:val="00AA51FD"/>
    <w:rsid w:val="00AA5859"/>
    <w:rsid w:val="00AA58A6"/>
    <w:rsid w:val="00AA5C0A"/>
    <w:rsid w:val="00AA5E4C"/>
    <w:rsid w:val="00AA63EC"/>
    <w:rsid w:val="00AA6668"/>
    <w:rsid w:val="00AA692C"/>
    <w:rsid w:val="00AA6A6E"/>
    <w:rsid w:val="00AA6C09"/>
    <w:rsid w:val="00AA6C9A"/>
    <w:rsid w:val="00AA6D1F"/>
    <w:rsid w:val="00AA6EC5"/>
    <w:rsid w:val="00AA7219"/>
    <w:rsid w:val="00AA7410"/>
    <w:rsid w:val="00AA7431"/>
    <w:rsid w:val="00AA75FE"/>
    <w:rsid w:val="00AA776D"/>
    <w:rsid w:val="00AA7A79"/>
    <w:rsid w:val="00AA7AEA"/>
    <w:rsid w:val="00AA7FF5"/>
    <w:rsid w:val="00AB028B"/>
    <w:rsid w:val="00AB0608"/>
    <w:rsid w:val="00AB0758"/>
    <w:rsid w:val="00AB0D71"/>
    <w:rsid w:val="00AB0EBC"/>
    <w:rsid w:val="00AB11CA"/>
    <w:rsid w:val="00AB137F"/>
    <w:rsid w:val="00AB17DF"/>
    <w:rsid w:val="00AB1EC6"/>
    <w:rsid w:val="00AB232E"/>
    <w:rsid w:val="00AB25A4"/>
    <w:rsid w:val="00AB26EB"/>
    <w:rsid w:val="00AB278D"/>
    <w:rsid w:val="00AB2DEC"/>
    <w:rsid w:val="00AB2FED"/>
    <w:rsid w:val="00AB313E"/>
    <w:rsid w:val="00AB31B1"/>
    <w:rsid w:val="00AB3F78"/>
    <w:rsid w:val="00AB4332"/>
    <w:rsid w:val="00AB444A"/>
    <w:rsid w:val="00AB4A86"/>
    <w:rsid w:val="00AB51D6"/>
    <w:rsid w:val="00AB5457"/>
    <w:rsid w:val="00AB5605"/>
    <w:rsid w:val="00AB5867"/>
    <w:rsid w:val="00AB5970"/>
    <w:rsid w:val="00AB6339"/>
    <w:rsid w:val="00AB64B9"/>
    <w:rsid w:val="00AB6546"/>
    <w:rsid w:val="00AB65A6"/>
    <w:rsid w:val="00AB67A4"/>
    <w:rsid w:val="00AB6931"/>
    <w:rsid w:val="00AB6A52"/>
    <w:rsid w:val="00AB6BA7"/>
    <w:rsid w:val="00AB6E18"/>
    <w:rsid w:val="00AB7217"/>
    <w:rsid w:val="00AB737B"/>
    <w:rsid w:val="00AB7861"/>
    <w:rsid w:val="00AB79C1"/>
    <w:rsid w:val="00AB7A4F"/>
    <w:rsid w:val="00AB7BA4"/>
    <w:rsid w:val="00AB7D04"/>
    <w:rsid w:val="00AC02F5"/>
    <w:rsid w:val="00AC0A44"/>
    <w:rsid w:val="00AC142E"/>
    <w:rsid w:val="00AC1727"/>
    <w:rsid w:val="00AC17C2"/>
    <w:rsid w:val="00AC18E3"/>
    <w:rsid w:val="00AC1C6F"/>
    <w:rsid w:val="00AC1CC0"/>
    <w:rsid w:val="00AC1D2E"/>
    <w:rsid w:val="00AC20D1"/>
    <w:rsid w:val="00AC24EF"/>
    <w:rsid w:val="00AC2585"/>
    <w:rsid w:val="00AC25B2"/>
    <w:rsid w:val="00AC2D3B"/>
    <w:rsid w:val="00AC3047"/>
    <w:rsid w:val="00AC3197"/>
    <w:rsid w:val="00AC3401"/>
    <w:rsid w:val="00AC35A6"/>
    <w:rsid w:val="00AC367F"/>
    <w:rsid w:val="00AC3831"/>
    <w:rsid w:val="00AC39A7"/>
    <w:rsid w:val="00AC3A6A"/>
    <w:rsid w:val="00AC3D7C"/>
    <w:rsid w:val="00AC3E84"/>
    <w:rsid w:val="00AC3F22"/>
    <w:rsid w:val="00AC4370"/>
    <w:rsid w:val="00AC44AF"/>
    <w:rsid w:val="00AC483A"/>
    <w:rsid w:val="00AC4A66"/>
    <w:rsid w:val="00AC4D23"/>
    <w:rsid w:val="00AC4E0B"/>
    <w:rsid w:val="00AC507D"/>
    <w:rsid w:val="00AC5326"/>
    <w:rsid w:val="00AC56D9"/>
    <w:rsid w:val="00AC56FA"/>
    <w:rsid w:val="00AC5899"/>
    <w:rsid w:val="00AC59F6"/>
    <w:rsid w:val="00AC5CC4"/>
    <w:rsid w:val="00AC5F62"/>
    <w:rsid w:val="00AC609C"/>
    <w:rsid w:val="00AC614D"/>
    <w:rsid w:val="00AC6C2D"/>
    <w:rsid w:val="00AC7003"/>
    <w:rsid w:val="00AC7248"/>
    <w:rsid w:val="00AC7264"/>
    <w:rsid w:val="00AC735C"/>
    <w:rsid w:val="00AC7A1C"/>
    <w:rsid w:val="00AC7AAA"/>
    <w:rsid w:val="00AC7F8C"/>
    <w:rsid w:val="00AD09B1"/>
    <w:rsid w:val="00AD0C9E"/>
    <w:rsid w:val="00AD0EC2"/>
    <w:rsid w:val="00AD0FBE"/>
    <w:rsid w:val="00AD1495"/>
    <w:rsid w:val="00AD17DA"/>
    <w:rsid w:val="00AD19B2"/>
    <w:rsid w:val="00AD19CF"/>
    <w:rsid w:val="00AD1B47"/>
    <w:rsid w:val="00AD1FA2"/>
    <w:rsid w:val="00AD253B"/>
    <w:rsid w:val="00AD2594"/>
    <w:rsid w:val="00AD2CE5"/>
    <w:rsid w:val="00AD31FC"/>
    <w:rsid w:val="00AD3443"/>
    <w:rsid w:val="00AD3483"/>
    <w:rsid w:val="00AD3B2B"/>
    <w:rsid w:val="00AD3CAD"/>
    <w:rsid w:val="00AD427E"/>
    <w:rsid w:val="00AD445C"/>
    <w:rsid w:val="00AD4E2C"/>
    <w:rsid w:val="00AD4EA6"/>
    <w:rsid w:val="00AD58BA"/>
    <w:rsid w:val="00AD58EE"/>
    <w:rsid w:val="00AD5C3B"/>
    <w:rsid w:val="00AD5D59"/>
    <w:rsid w:val="00AD62E7"/>
    <w:rsid w:val="00AD64D1"/>
    <w:rsid w:val="00AD6878"/>
    <w:rsid w:val="00AD6E3C"/>
    <w:rsid w:val="00AD70E0"/>
    <w:rsid w:val="00AD7374"/>
    <w:rsid w:val="00AD763D"/>
    <w:rsid w:val="00AD7805"/>
    <w:rsid w:val="00AD7888"/>
    <w:rsid w:val="00AD7A03"/>
    <w:rsid w:val="00AE067C"/>
    <w:rsid w:val="00AE07D1"/>
    <w:rsid w:val="00AE0ABD"/>
    <w:rsid w:val="00AE0DBF"/>
    <w:rsid w:val="00AE0F45"/>
    <w:rsid w:val="00AE11F3"/>
    <w:rsid w:val="00AE12C4"/>
    <w:rsid w:val="00AE1A6B"/>
    <w:rsid w:val="00AE1FAC"/>
    <w:rsid w:val="00AE225F"/>
    <w:rsid w:val="00AE23FE"/>
    <w:rsid w:val="00AE2775"/>
    <w:rsid w:val="00AE2B28"/>
    <w:rsid w:val="00AE2F86"/>
    <w:rsid w:val="00AE30ED"/>
    <w:rsid w:val="00AE320D"/>
    <w:rsid w:val="00AE3381"/>
    <w:rsid w:val="00AE33FA"/>
    <w:rsid w:val="00AE399E"/>
    <w:rsid w:val="00AE3A83"/>
    <w:rsid w:val="00AE3AE0"/>
    <w:rsid w:val="00AE3D3E"/>
    <w:rsid w:val="00AE4375"/>
    <w:rsid w:val="00AE451D"/>
    <w:rsid w:val="00AE458D"/>
    <w:rsid w:val="00AE467C"/>
    <w:rsid w:val="00AE4781"/>
    <w:rsid w:val="00AE47B8"/>
    <w:rsid w:val="00AE47F2"/>
    <w:rsid w:val="00AE4810"/>
    <w:rsid w:val="00AE4893"/>
    <w:rsid w:val="00AE4C80"/>
    <w:rsid w:val="00AE4D56"/>
    <w:rsid w:val="00AE5424"/>
    <w:rsid w:val="00AE5736"/>
    <w:rsid w:val="00AE59A5"/>
    <w:rsid w:val="00AE5B2C"/>
    <w:rsid w:val="00AE5BF3"/>
    <w:rsid w:val="00AE5C03"/>
    <w:rsid w:val="00AE6083"/>
    <w:rsid w:val="00AE62AC"/>
    <w:rsid w:val="00AE6758"/>
    <w:rsid w:val="00AE67B2"/>
    <w:rsid w:val="00AE6920"/>
    <w:rsid w:val="00AE7267"/>
    <w:rsid w:val="00AE73AF"/>
    <w:rsid w:val="00AE7730"/>
    <w:rsid w:val="00AE775A"/>
    <w:rsid w:val="00AE77A8"/>
    <w:rsid w:val="00AE7C83"/>
    <w:rsid w:val="00AE7D53"/>
    <w:rsid w:val="00AF0119"/>
    <w:rsid w:val="00AF01CB"/>
    <w:rsid w:val="00AF06E1"/>
    <w:rsid w:val="00AF0A86"/>
    <w:rsid w:val="00AF0E8D"/>
    <w:rsid w:val="00AF0F0D"/>
    <w:rsid w:val="00AF1566"/>
    <w:rsid w:val="00AF18D7"/>
    <w:rsid w:val="00AF19E2"/>
    <w:rsid w:val="00AF1A82"/>
    <w:rsid w:val="00AF1BBF"/>
    <w:rsid w:val="00AF1C29"/>
    <w:rsid w:val="00AF1C72"/>
    <w:rsid w:val="00AF210B"/>
    <w:rsid w:val="00AF2554"/>
    <w:rsid w:val="00AF2598"/>
    <w:rsid w:val="00AF2630"/>
    <w:rsid w:val="00AF27F9"/>
    <w:rsid w:val="00AF2AF6"/>
    <w:rsid w:val="00AF2C9A"/>
    <w:rsid w:val="00AF2D60"/>
    <w:rsid w:val="00AF31A7"/>
    <w:rsid w:val="00AF3317"/>
    <w:rsid w:val="00AF3362"/>
    <w:rsid w:val="00AF38D2"/>
    <w:rsid w:val="00AF3925"/>
    <w:rsid w:val="00AF3ADE"/>
    <w:rsid w:val="00AF3DB5"/>
    <w:rsid w:val="00AF43E9"/>
    <w:rsid w:val="00AF4D80"/>
    <w:rsid w:val="00AF52BA"/>
    <w:rsid w:val="00AF5FB0"/>
    <w:rsid w:val="00AF6522"/>
    <w:rsid w:val="00AF6D1E"/>
    <w:rsid w:val="00AF702B"/>
    <w:rsid w:val="00AF78C3"/>
    <w:rsid w:val="00AF7981"/>
    <w:rsid w:val="00AF7A22"/>
    <w:rsid w:val="00AF7D64"/>
    <w:rsid w:val="00AF7DAD"/>
    <w:rsid w:val="00B00076"/>
    <w:rsid w:val="00B00092"/>
    <w:rsid w:val="00B00120"/>
    <w:rsid w:val="00B00509"/>
    <w:rsid w:val="00B00553"/>
    <w:rsid w:val="00B00B65"/>
    <w:rsid w:val="00B00D88"/>
    <w:rsid w:val="00B00E3A"/>
    <w:rsid w:val="00B013F7"/>
    <w:rsid w:val="00B01519"/>
    <w:rsid w:val="00B0164A"/>
    <w:rsid w:val="00B018C0"/>
    <w:rsid w:val="00B01F24"/>
    <w:rsid w:val="00B01F25"/>
    <w:rsid w:val="00B0231F"/>
    <w:rsid w:val="00B02481"/>
    <w:rsid w:val="00B0253A"/>
    <w:rsid w:val="00B0266C"/>
    <w:rsid w:val="00B02775"/>
    <w:rsid w:val="00B02E7C"/>
    <w:rsid w:val="00B03012"/>
    <w:rsid w:val="00B0314D"/>
    <w:rsid w:val="00B03253"/>
    <w:rsid w:val="00B033EE"/>
    <w:rsid w:val="00B034ED"/>
    <w:rsid w:val="00B0380F"/>
    <w:rsid w:val="00B038F6"/>
    <w:rsid w:val="00B039FB"/>
    <w:rsid w:val="00B03A65"/>
    <w:rsid w:val="00B03D03"/>
    <w:rsid w:val="00B03E5F"/>
    <w:rsid w:val="00B03F68"/>
    <w:rsid w:val="00B03FD1"/>
    <w:rsid w:val="00B04074"/>
    <w:rsid w:val="00B043E1"/>
    <w:rsid w:val="00B0449B"/>
    <w:rsid w:val="00B04518"/>
    <w:rsid w:val="00B045F1"/>
    <w:rsid w:val="00B04B6D"/>
    <w:rsid w:val="00B04E0A"/>
    <w:rsid w:val="00B053E7"/>
    <w:rsid w:val="00B05691"/>
    <w:rsid w:val="00B05776"/>
    <w:rsid w:val="00B059FB"/>
    <w:rsid w:val="00B05AD3"/>
    <w:rsid w:val="00B05EE4"/>
    <w:rsid w:val="00B061B2"/>
    <w:rsid w:val="00B061BF"/>
    <w:rsid w:val="00B066AE"/>
    <w:rsid w:val="00B066EB"/>
    <w:rsid w:val="00B0683C"/>
    <w:rsid w:val="00B069DA"/>
    <w:rsid w:val="00B06C39"/>
    <w:rsid w:val="00B06EA1"/>
    <w:rsid w:val="00B06F01"/>
    <w:rsid w:val="00B07190"/>
    <w:rsid w:val="00B0731E"/>
    <w:rsid w:val="00B07402"/>
    <w:rsid w:val="00B0759B"/>
    <w:rsid w:val="00B076D4"/>
    <w:rsid w:val="00B07743"/>
    <w:rsid w:val="00B07B59"/>
    <w:rsid w:val="00B07CE3"/>
    <w:rsid w:val="00B101BC"/>
    <w:rsid w:val="00B101D7"/>
    <w:rsid w:val="00B1026A"/>
    <w:rsid w:val="00B1091A"/>
    <w:rsid w:val="00B10BC0"/>
    <w:rsid w:val="00B10C8A"/>
    <w:rsid w:val="00B10EC6"/>
    <w:rsid w:val="00B1111A"/>
    <w:rsid w:val="00B1135E"/>
    <w:rsid w:val="00B11392"/>
    <w:rsid w:val="00B116ED"/>
    <w:rsid w:val="00B11B26"/>
    <w:rsid w:val="00B11B75"/>
    <w:rsid w:val="00B11C98"/>
    <w:rsid w:val="00B11DBA"/>
    <w:rsid w:val="00B120B3"/>
    <w:rsid w:val="00B122DC"/>
    <w:rsid w:val="00B123EA"/>
    <w:rsid w:val="00B12E4D"/>
    <w:rsid w:val="00B1343A"/>
    <w:rsid w:val="00B13658"/>
    <w:rsid w:val="00B13843"/>
    <w:rsid w:val="00B13925"/>
    <w:rsid w:val="00B1398B"/>
    <w:rsid w:val="00B13AE3"/>
    <w:rsid w:val="00B13E27"/>
    <w:rsid w:val="00B14728"/>
    <w:rsid w:val="00B14EF4"/>
    <w:rsid w:val="00B1543A"/>
    <w:rsid w:val="00B1553B"/>
    <w:rsid w:val="00B1555A"/>
    <w:rsid w:val="00B155AB"/>
    <w:rsid w:val="00B15780"/>
    <w:rsid w:val="00B15B16"/>
    <w:rsid w:val="00B15DE5"/>
    <w:rsid w:val="00B15E98"/>
    <w:rsid w:val="00B15F22"/>
    <w:rsid w:val="00B15F92"/>
    <w:rsid w:val="00B161A9"/>
    <w:rsid w:val="00B16202"/>
    <w:rsid w:val="00B1637B"/>
    <w:rsid w:val="00B16658"/>
    <w:rsid w:val="00B16697"/>
    <w:rsid w:val="00B16B46"/>
    <w:rsid w:val="00B16F58"/>
    <w:rsid w:val="00B1725C"/>
    <w:rsid w:val="00B174AE"/>
    <w:rsid w:val="00B1758E"/>
    <w:rsid w:val="00B178BF"/>
    <w:rsid w:val="00B1797D"/>
    <w:rsid w:val="00B179AE"/>
    <w:rsid w:val="00B17BEF"/>
    <w:rsid w:val="00B17F4E"/>
    <w:rsid w:val="00B20101"/>
    <w:rsid w:val="00B201E9"/>
    <w:rsid w:val="00B20624"/>
    <w:rsid w:val="00B20985"/>
    <w:rsid w:val="00B20DEF"/>
    <w:rsid w:val="00B20E30"/>
    <w:rsid w:val="00B216E0"/>
    <w:rsid w:val="00B217D9"/>
    <w:rsid w:val="00B21BFD"/>
    <w:rsid w:val="00B21CEA"/>
    <w:rsid w:val="00B22179"/>
    <w:rsid w:val="00B22409"/>
    <w:rsid w:val="00B22837"/>
    <w:rsid w:val="00B228EA"/>
    <w:rsid w:val="00B22BF9"/>
    <w:rsid w:val="00B22CDF"/>
    <w:rsid w:val="00B22EA7"/>
    <w:rsid w:val="00B230E3"/>
    <w:rsid w:val="00B233FD"/>
    <w:rsid w:val="00B23626"/>
    <w:rsid w:val="00B23D54"/>
    <w:rsid w:val="00B240EE"/>
    <w:rsid w:val="00B241AF"/>
    <w:rsid w:val="00B241D8"/>
    <w:rsid w:val="00B2420A"/>
    <w:rsid w:val="00B242F6"/>
    <w:rsid w:val="00B243FC"/>
    <w:rsid w:val="00B244A2"/>
    <w:rsid w:val="00B244C9"/>
    <w:rsid w:val="00B246C3"/>
    <w:rsid w:val="00B24FE7"/>
    <w:rsid w:val="00B25026"/>
    <w:rsid w:val="00B255C2"/>
    <w:rsid w:val="00B259BA"/>
    <w:rsid w:val="00B263FF"/>
    <w:rsid w:val="00B26462"/>
    <w:rsid w:val="00B26524"/>
    <w:rsid w:val="00B26535"/>
    <w:rsid w:val="00B265AD"/>
    <w:rsid w:val="00B26EBA"/>
    <w:rsid w:val="00B270C3"/>
    <w:rsid w:val="00B276E9"/>
    <w:rsid w:val="00B27A85"/>
    <w:rsid w:val="00B27B9A"/>
    <w:rsid w:val="00B27C5C"/>
    <w:rsid w:val="00B27EF1"/>
    <w:rsid w:val="00B27FFB"/>
    <w:rsid w:val="00B30202"/>
    <w:rsid w:val="00B30678"/>
    <w:rsid w:val="00B307DB"/>
    <w:rsid w:val="00B309F9"/>
    <w:rsid w:val="00B30CA3"/>
    <w:rsid w:val="00B30FE8"/>
    <w:rsid w:val="00B310F3"/>
    <w:rsid w:val="00B313F9"/>
    <w:rsid w:val="00B31572"/>
    <w:rsid w:val="00B31BF2"/>
    <w:rsid w:val="00B31F81"/>
    <w:rsid w:val="00B32133"/>
    <w:rsid w:val="00B32253"/>
    <w:rsid w:val="00B322D5"/>
    <w:rsid w:val="00B324EF"/>
    <w:rsid w:val="00B3252F"/>
    <w:rsid w:val="00B327D1"/>
    <w:rsid w:val="00B32A17"/>
    <w:rsid w:val="00B334D2"/>
    <w:rsid w:val="00B33D2A"/>
    <w:rsid w:val="00B33E19"/>
    <w:rsid w:val="00B33E7F"/>
    <w:rsid w:val="00B33EF6"/>
    <w:rsid w:val="00B33F9A"/>
    <w:rsid w:val="00B341C5"/>
    <w:rsid w:val="00B34480"/>
    <w:rsid w:val="00B3454C"/>
    <w:rsid w:val="00B34619"/>
    <w:rsid w:val="00B346E0"/>
    <w:rsid w:val="00B347C7"/>
    <w:rsid w:val="00B34818"/>
    <w:rsid w:val="00B34A7C"/>
    <w:rsid w:val="00B34BF1"/>
    <w:rsid w:val="00B34D9C"/>
    <w:rsid w:val="00B3504C"/>
    <w:rsid w:val="00B35460"/>
    <w:rsid w:val="00B3556A"/>
    <w:rsid w:val="00B355B7"/>
    <w:rsid w:val="00B35849"/>
    <w:rsid w:val="00B35EF7"/>
    <w:rsid w:val="00B35F39"/>
    <w:rsid w:val="00B36247"/>
    <w:rsid w:val="00B365CA"/>
    <w:rsid w:val="00B36701"/>
    <w:rsid w:val="00B36795"/>
    <w:rsid w:val="00B36846"/>
    <w:rsid w:val="00B3695A"/>
    <w:rsid w:val="00B369E2"/>
    <w:rsid w:val="00B36AA6"/>
    <w:rsid w:val="00B36BF3"/>
    <w:rsid w:val="00B37422"/>
    <w:rsid w:val="00B37AAD"/>
    <w:rsid w:val="00B37CE1"/>
    <w:rsid w:val="00B40497"/>
    <w:rsid w:val="00B4050C"/>
    <w:rsid w:val="00B40779"/>
    <w:rsid w:val="00B408D9"/>
    <w:rsid w:val="00B408E7"/>
    <w:rsid w:val="00B4097E"/>
    <w:rsid w:val="00B40A45"/>
    <w:rsid w:val="00B40C06"/>
    <w:rsid w:val="00B40F7A"/>
    <w:rsid w:val="00B4118D"/>
    <w:rsid w:val="00B41254"/>
    <w:rsid w:val="00B4156C"/>
    <w:rsid w:val="00B41B69"/>
    <w:rsid w:val="00B41FBF"/>
    <w:rsid w:val="00B42098"/>
    <w:rsid w:val="00B42187"/>
    <w:rsid w:val="00B42520"/>
    <w:rsid w:val="00B425EB"/>
    <w:rsid w:val="00B42AE2"/>
    <w:rsid w:val="00B42CE8"/>
    <w:rsid w:val="00B42F10"/>
    <w:rsid w:val="00B42F9E"/>
    <w:rsid w:val="00B43030"/>
    <w:rsid w:val="00B43178"/>
    <w:rsid w:val="00B43498"/>
    <w:rsid w:val="00B435EB"/>
    <w:rsid w:val="00B43E9C"/>
    <w:rsid w:val="00B44537"/>
    <w:rsid w:val="00B445E8"/>
    <w:rsid w:val="00B44659"/>
    <w:rsid w:val="00B44944"/>
    <w:rsid w:val="00B44B2F"/>
    <w:rsid w:val="00B44E92"/>
    <w:rsid w:val="00B458D5"/>
    <w:rsid w:val="00B45B8F"/>
    <w:rsid w:val="00B45E56"/>
    <w:rsid w:val="00B46175"/>
    <w:rsid w:val="00B461D9"/>
    <w:rsid w:val="00B462CE"/>
    <w:rsid w:val="00B4641E"/>
    <w:rsid w:val="00B465C8"/>
    <w:rsid w:val="00B4671D"/>
    <w:rsid w:val="00B4674A"/>
    <w:rsid w:val="00B4682B"/>
    <w:rsid w:val="00B46A03"/>
    <w:rsid w:val="00B46E86"/>
    <w:rsid w:val="00B46E9C"/>
    <w:rsid w:val="00B470AE"/>
    <w:rsid w:val="00B470D5"/>
    <w:rsid w:val="00B4746D"/>
    <w:rsid w:val="00B4766F"/>
    <w:rsid w:val="00B47885"/>
    <w:rsid w:val="00B47AF6"/>
    <w:rsid w:val="00B504AE"/>
    <w:rsid w:val="00B5066B"/>
    <w:rsid w:val="00B50A51"/>
    <w:rsid w:val="00B50C96"/>
    <w:rsid w:val="00B50D21"/>
    <w:rsid w:val="00B50E6D"/>
    <w:rsid w:val="00B51532"/>
    <w:rsid w:val="00B51A30"/>
    <w:rsid w:val="00B51B5B"/>
    <w:rsid w:val="00B51ED6"/>
    <w:rsid w:val="00B5251E"/>
    <w:rsid w:val="00B52A15"/>
    <w:rsid w:val="00B52AD1"/>
    <w:rsid w:val="00B53224"/>
    <w:rsid w:val="00B5323F"/>
    <w:rsid w:val="00B540D6"/>
    <w:rsid w:val="00B5410A"/>
    <w:rsid w:val="00B54172"/>
    <w:rsid w:val="00B54538"/>
    <w:rsid w:val="00B550A2"/>
    <w:rsid w:val="00B5518D"/>
    <w:rsid w:val="00B55420"/>
    <w:rsid w:val="00B558AC"/>
    <w:rsid w:val="00B55D0F"/>
    <w:rsid w:val="00B56838"/>
    <w:rsid w:val="00B568FD"/>
    <w:rsid w:val="00B56A4C"/>
    <w:rsid w:val="00B56D62"/>
    <w:rsid w:val="00B56DF0"/>
    <w:rsid w:val="00B56E35"/>
    <w:rsid w:val="00B570A8"/>
    <w:rsid w:val="00B57456"/>
    <w:rsid w:val="00B576A2"/>
    <w:rsid w:val="00B576C7"/>
    <w:rsid w:val="00B57927"/>
    <w:rsid w:val="00B57B4D"/>
    <w:rsid w:val="00B57B88"/>
    <w:rsid w:val="00B57F4F"/>
    <w:rsid w:val="00B57F64"/>
    <w:rsid w:val="00B609F0"/>
    <w:rsid w:val="00B60ADD"/>
    <w:rsid w:val="00B616C3"/>
    <w:rsid w:val="00B61F39"/>
    <w:rsid w:val="00B621BB"/>
    <w:rsid w:val="00B62454"/>
    <w:rsid w:val="00B625CE"/>
    <w:rsid w:val="00B627B8"/>
    <w:rsid w:val="00B62AA7"/>
    <w:rsid w:val="00B63036"/>
    <w:rsid w:val="00B6326A"/>
    <w:rsid w:val="00B6364B"/>
    <w:rsid w:val="00B63720"/>
    <w:rsid w:val="00B63A24"/>
    <w:rsid w:val="00B63A82"/>
    <w:rsid w:val="00B640D5"/>
    <w:rsid w:val="00B641DE"/>
    <w:rsid w:val="00B64C1A"/>
    <w:rsid w:val="00B64F27"/>
    <w:rsid w:val="00B650AE"/>
    <w:rsid w:val="00B656E2"/>
    <w:rsid w:val="00B656EB"/>
    <w:rsid w:val="00B6597D"/>
    <w:rsid w:val="00B65C15"/>
    <w:rsid w:val="00B65D35"/>
    <w:rsid w:val="00B66119"/>
    <w:rsid w:val="00B66401"/>
    <w:rsid w:val="00B66490"/>
    <w:rsid w:val="00B6671A"/>
    <w:rsid w:val="00B668DD"/>
    <w:rsid w:val="00B67253"/>
    <w:rsid w:val="00B67550"/>
    <w:rsid w:val="00B67645"/>
    <w:rsid w:val="00B677FF"/>
    <w:rsid w:val="00B701CB"/>
    <w:rsid w:val="00B702DB"/>
    <w:rsid w:val="00B7053F"/>
    <w:rsid w:val="00B705C4"/>
    <w:rsid w:val="00B7068D"/>
    <w:rsid w:val="00B70B99"/>
    <w:rsid w:val="00B70E54"/>
    <w:rsid w:val="00B70EFF"/>
    <w:rsid w:val="00B71603"/>
    <w:rsid w:val="00B717A0"/>
    <w:rsid w:val="00B71855"/>
    <w:rsid w:val="00B718FB"/>
    <w:rsid w:val="00B71DB6"/>
    <w:rsid w:val="00B72181"/>
    <w:rsid w:val="00B72204"/>
    <w:rsid w:val="00B72218"/>
    <w:rsid w:val="00B722E5"/>
    <w:rsid w:val="00B7254D"/>
    <w:rsid w:val="00B72E55"/>
    <w:rsid w:val="00B72F72"/>
    <w:rsid w:val="00B73319"/>
    <w:rsid w:val="00B73715"/>
    <w:rsid w:val="00B739E5"/>
    <w:rsid w:val="00B73A29"/>
    <w:rsid w:val="00B73AFC"/>
    <w:rsid w:val="00B73BF2"/>
    <w:rsid w:val="00B73C28"/>
    <w:rsid w:val="00B73C6C"/>
    <w:rsid w:val="00B73FFA"/>
    <w:rsid w:val="00B74496"/>
    <w:rsid w:val="00B7507F"/>
    <w:rsid w:val="00B751D3"/>
    <w:rsid w:val="00B75300"/>
    <w:rsid w:val="00B754EF"/>
    <w:rsid w:val="00B75669"/>
    <w:rsid w:val="00B757AF"/>
    <w:rsid w:val="00B7599C"/>
    <w:rsid w:val="00B75A39"/>
    <w:rsid w:val="00B75DFA"/>
    <w:rsid w:val="00B76210"/>
    <w:rsid w:val="00B76443"/>
    <w:rsid w:val="00B76B4F"/>
    <w:rsid w:val="00B76B95"/>
    <w:rsid w:val="00B76BB5"/>
    <w:rsid w:val="00B770CA"/>
    <w:rsid w:val="00B7742A"/>
    <w:rsid w:val="00B7797A"/>
    <w:rsid w:val="00B77F72"/>
    <w:rsid w:val="00B80460"/>
    <w:rsid w:val="00B80701"/>
    <w:rsid w:val="00B80742"/>
    <w:rsid w:val="00B80895"/>
    <w:rsid w:val="00B80C84"/>
    <w:rsid w:val="00B80F2D"/>
    <w:rsid w:val="00B80FD6"/>
    <w:rsid w:val="00B814B2"/>
    <w:rsid w:val="00B81735"/>
    <w:rsid w:val="00B818ED"/>
    <w:rsid w:val="00B81994"/>
    <w:rsid w:val="00B81C0C"/>
    <w:rsid w:val="00B81EFD"/>
    <w:rsid w:val="00B821A9"/>
    <w:rsid w:val="00B821B1"/>
    <w:rsid w:val="00B82457"/>
    <w:rsid w:val="00B825D9"/>
    <w:rsid w:val="00B829F9"/>
    <w:rsid w:val="00B82B5F"/>
    <w:rsid w:val="00B82C67"/>
    <w:rsid w:val="00B82F32"/>
    <w:rsid w:val="00B82F94"/>
    <w:rsid w:val="00B832E1"/>
    <w:rsid w:val="00B83379"/>
    <w:rsid w:val="00B83426"/>
    <w:rsid w:val="00B83A31"/>
    <w:rsid w:val="00B83AF7"/>
    <w:rsid w:val="00B83DBB"/>
    <w:rsid w:val="00B83DD2"/>
    <w:rsid w:val="00B83E96"/>
    <w:rsid w:val="00B83F51"/>
    <w:rsid w:val="00B83FAB"/>
    <w:rsid w:val="00B840E2"/>
    <w:rsid w:val="00B8414A"/>
    <w:rsid w:val="00B846F5"/>
    <w:rsid w:val="00B84A0A"/>
    <w:rsid w:val="00B84EA3"/>
    <w:rsid w:val="00B85309"/>
    <w:rsid w:val="00B8568F"/>
    <w:rsid w:val="00B85A0D"/>
    <w:rsid w:val="00B85ABF"/>
    <w:rsid w:val="00B861B9"/>
    <w:rsid w:val="00B86357"/>
    <w:rsid w:val="00B8672C"/>
    <w:rsid w:val="00B86745"/>
    <w:rsid w:val="00B867C6"/>
    <w:rsid w:val="00B8701F"/>
    <w:rsid w:val="00B874F7"/>
    <w:rsid w:val="00B8757E"/>
    <w:rsid w:val="00B87AF3"/>
    <w:rsid w:val="00B87CB2"/>
    <w:rsid w:val="00B87DD8"/>
    <w:rsid w:val="00B87E97"/>
    <w:rsid w:val="00B9002D"/>
    <w:rsid w:val="00B90180"/>
    <w:rsid w:val="00B90B59"/>
    <w:rsid w:val="00B90C61"/>
    <w:rsid w:val="00B90D08"/>
    <w:rsid w:val="00B91525"/>
    <w:rsid w:val="00B91847"/>
    <w:rsid w:val="00B91A42"/>
    <w:rsid w:val="00B91A4B"/>
    <w:rsid w:val="00B9214E"/>
    <w:rsid w:val="00B92252"/>
    <w:rsid w:val="00B92371"/>
    <w:rsid w:val="00B92426"/>
    <w:rsid w:val="00B92481"/>
    <w:rsid w:val="00B9279C"/>
    <w:rsid w:val="00B92A51"/>
    <w:rsid w:val="00B92BAE"/>
    <w:rsid w:val="00B92D7D"/>
    <w:rsid w:val="00B93179"/>
    <w:rsid w:val="00B931B9"/>
    <w:rsid w:val="00B937ED"/>
    <w:rsid w:val="00B93AF8"/>
    <w:rsid w:val="00B93BD3"/>
    <w:rsid w:val="00B93D2B"/>
    <w:rsid w:val="00B940F5"/>
    <w:rsid w:val="00B9422C"/>
    <w:rsid w:val="00B943B6"/>
    <w:rsid w:val="00B943C9"/>
    <w:rsid w:val="00B944AC"/>
    <w:rsid w:val="00B947DB"/>
    <w:rsid w:val="00B94A2C"/>
    <w:rsid w:val="00B94DFF"/>
    <w:rsid w:val="00B94E59"/>
    <w:rsid w:val="00B9528F"/>
    <w:rsid w:val="00B955EF"/>
    <w:rsid w:val="00B95776"/>
    <w:rsid w:val="00B95894"/>
    <w:rsid w:val="00B95A7B"/>
    <w:rsid w:val="00B95C80"/>
    <w:rsid w:val="00B95DB7"/>
    <w:rsid w:val="00B95DBE"/>
    <w:rsid w:val="00B95DE9"/>
    <w:rsid w:val="00B96015"/>
    <w:rsid w:val="00B960E0"/>
    <w:rsid w:val="00B9675E"/>
    <w:rsid w:val="00B96A5B"/>
    <w:rsid w:val="00B96AB1"/>
    <w:rsid w:val="00B96EB8"/>
    <w:rsid w:val="00B9754B"/>
    <w:rsid w:val="00B9761C"/>
    <w:rsid w:val="00B97E1A"/>
    <w:rsid w:val="00BA0289"/>
    <w:rsid w:val="00BA028D"/>
    <w:rsid w:val="00BA06FC"/>
    <w:rsid w:val="00BA071D"/>
    <w:rsid w:val="00BA10A2"/>
    <w:rsid w:val="00BA125B"/>
    <w:rsid w:val="00BA132B"/>
    <w:rsid w:val="00BA199C"/>
    <w:rsid w:val="00BA1A2A"/>
    <w:rsid w:val="00BA2148"/>
    <w:rsid w:val="00BA24D5"/>
    <w:rsid w:val="00BA2583"/>
    <w:rsid w:val="00BA2656"/>
    <w:rsid w:val="00BA2901"/>
    <w:rsid w:val="00BA2BDE"/>
    <w:rsid w:val="00BA32AF"/>
    <w:rsid w:val="00BA3504"/>
    <w:rsid w:val="00BA371E"/>
    <w:rsid w:val="00BA3897"/>
    <w:rsid w:val="00BA3A2E"/>
    <w:rsid w:val="00BA4074"/>
    <w:rsid w:val="00BA40F4"/>
    <w:rsid w:val="00BA419C"/>
    <w:rsid w:val="00BA4D7E"/>
    <w:rsid w:val="00BA509A"/>
    <w:rsid w:val="00BA5152"/>
    <w:rsid w:val="00BA5652"/>
    <w:rsid w:val="00BA6A63"/>
    <w:rsid w:val="00BA6BC9"/>
    <w:rsid w:val="00BA6C6A"/>
    <w:rsid w:val="00BA6CE6"/>
    <w:rsid w:val="00BA6FFD"/>
    <w:rsid w:val="00BA7028"/>
    <w:rsid w:val="00BA726C"/>
    <w:rsid w:val="00BA7304"/>
    <w:rsid w:val="00BA75E9"/>
    <w:rsid w:val="00BA78B1"/>
    <w:rsid w:val="00BA7A13"/>
    <w:rsid w:val="00BA7D75"/>
    <w:rsid w:val="00BB0084"/>
    <w:rsid w:val="00BB01CB"/>
    <w:rsid w:val="00BB0215"/>
    <w:rsid w:val="00BB0341"/>
    <w:rsid w:val="00BB0496"/>
    <w:rsid w:val="00BB06C4"/>
    <w:rsid w:val="00BB0739"/>
    <w:rsid w:val="00BB0BD7"/>
    <w:rsid w:val="00BB1C9D"/>
    <w:rsid w:val="00BB1F78"/>
    <w:rsid w:val="00BB2019"/>
    <w:rsid w:val="00BB2372"/>
    <w:rsid w:val="00BB290A"/>
    <w:rsid w:val="00BB2CD1"/>
    <w:rsid w:val="00BB2E02"/>
    <w:rsid w:val="00BB2F07"/>
    <w:rsid w:val="00BB31A9"/>
    <w:rsid w:val="00BB34F7"/>
    <w:rsid w:val="00BB3632"/>
    <w:rsid w:val="00BB388F"/>
    <w:rsid w:val="00BB3D31"/>
    <w:rsid w:val="00BB4076"/>
    <w:rsid w:val="00BB4A0D"/>
    <w:rsid w:val="00BB5118"/>
    <w:rsid w:val="00BB527E"/>
    <w:rsid w:val="00BB528C"/>
    <w:rsid w:val="00BB5297"/>
    <w:rsid w:val="00BB52B7"/>
    <w:rsid w:val="00BB590E"/>
    <w:rsid w:val="00BB5D79"/>
    <w:rsid w:val="00BB5F1D"/>
    <w:rsid w:val="00BB6460"/>
    <w:rsid w:val="00BB6C49"/>
    <w:rsid w:val="00BB6E1F"/>
    <w:rsid w:val="00BB71E1"/>
    <w:rsid w:val="00BB7327"/>
    <w:rsid w:val="00BB775A"/>
    <w:rsid w:val="00BB77ED"/>
    <w:rsid w:val="00BB78E0"/>
    <w:rsid w:val="00BB7961"/>
    <w:rsid w:val="00BB7974"/>
    <w:rsid w:val="00BB7A8F"/>
    <w:rsid w:val="00BB7BCA"/>
    <w:rsid w:val="00BC027E"/>
    <w:rsid w:val="00BC0549"/>
    <w:rsid w:val="00BC054A"/>
    <w:rsid w:val="00BC05A2"/>
    <w:rsid w:val="00BC0647"/>
    <w:rsid w:val="00BC07DF"/>
    <w:rsid w:val="00BC0F2A"/>
    <w:rsid w:val="00BC136B"/>
    <w:rsid w:val="00BC146E"/>
    <w:rsid w:val="00BC1D87"/>
    <w:rsid w:val="00BC1EB0"/>
    <w:rsid w:val="00BC20B7"/>
    <w:rsid w:val="00BC212F"/>
    <w:rsid w:val="00BC233B"/>
    <w:rsid w:val="00BC2445"/>
    <w:rsid w:val="00BC2A62"/>
    <w:rsid w:val="00BC2BEC"/>
    <w:rsid w:val="00BC2FE1"/>
    <w:rsid w:val="00BC30AA"/>
    <w:rsid w:val="00BC30F9"/>
    <w:rsid w:val="00BC32E5"/>
    <w:rsid w:val="00BC34CA"/>
    <w:rsid w:val="00BC37DD"/>
    <w:rsid w:val="00BC383B"/>
    <w:rsid w:val="00BC39AE"/>
    <w:rsid w:val="00BC39FC"/>
    <w:rsid w:val="00BC3AD6"/>
    <w:rsid w:val="00BC3E7F"/>
    <w:rsid w:val="00BC4538"/>
    <w:rsid w:val="00BC476B"/>
    <w:rsid w:val="00BC4983"/>
    <w:rsid w:val="00BC4B2E"/>
    <w:rsid w:val="00BC4B68"/>
    <w:rsid w:val="00BC4E5C"/>
    <w:rsid w:val="00BC4EFB"/>
    <w:rsid w:val="00BC52DE"/>
    <w:rsid w:val="00BC534B"/>
    <w:rsid w:val="00BC53B1"/>
    <w:rsid w:val="00BC54B0"/>
    <w:rsid w:val="00BC57A6"/>
    <w:rsid w:val="00BC5B44"/>
    <w:rsid w:val="00BC5B91"/>
    <w:rsid w:val="00BC5F08"/>
    <w:rsid w:val="00BC5F88"/>
    <w:rsid w:val="00BC60CB"/>
    <w:rsid w:val="00BC6133"/>
    <w:rsid w:val="00BC6894"/>
    <w:rsid w:val="00BC68B4"/>
    <w:rsid w:val="00BC6EDC"/>
    <w:rsid w:val="00BC7006"/>
    <w:rsid w:val="00BC720E"/>
    <w:rsid w:val="00BC759A"/>
    <w:rsid w:val="00BC7C73"/>
    <w:rsid w:val="00BD0231"/>
    <w:rsid w:val="00BD030B"/>
    <w:rsid w:val="00BD0419"/>
    <w:rsid w:val="00BD0565"/>
    <w:rsid w:val="00BD08A0"/>
    <w:rsid w:val="00BD0A6D"/>
    <w:rsid w:val="00BD0CFE"/>
    <w:rsid w:val="00BD0DE4"/>
    <w:rsid w:val="00BD10FE"/>
    <w:rsid w:val="00BD1347"/>
    <w:rsid w:val="00BD174D"/>
    <w:rsid w:val="00BD1755"/>
    <w:rsid w:val="00BD1882"/>
    <w:rsid w:val="00BD19BB"/>
    <w:rsid w:val="00BD19D1"/>
    <w:rsid w:val="00BD1F96"/>
    <w:rsid w:val="00BD25E6"/>
    <w:rsid w:val="00BD26F2"/>
    <w:rsid w:val="00BD295E"/>
    <w:rsid w:val="00BD2C3C"/>
    <w:rsid w:val="00BD2F8D"/>
    <w:rsid w:val="00BD34DF"/>
    <w:rsid w:val="00BD3B38"/>
    <w:rsid w:val="00BD46E8"/>
    <w:rsid w:val="00BD477F"/>
    <w:rsid w:val="00BD47C5"/>
    <w:rsid w:val="00BD48AC"/>
    <w:rsid w:val="00BD4C60"/>
    <w:rsid w:val="00BD5213"/>
    <w:rsid w:val="00BD550D"/>
    <w:rsid w:val="00BD56DF"/>
    <w:rsid w:val="00BD573C"/>
    <w:rsid w:val="00BD5B03"/>
    <w:rsid w:val="00BD5C47"/>
    <w:rsid w:val="00BD5D79"/>
    <w:rsid w:val="00BD5FFC"/>
    <w:rsid w:val="00BD670B"/>
    <w:rsid w:val="00BD6CBE"/>
    <w:rsid w:val="00BD6D45"/>
    <w:rsid w:val="00BD726E"/>
    <w:rsid w:val="00BD757A"/>
    <w:rsid w:val="00BD77F5"/>
    <w:rsid w:val="00BD78FB"/>
    <w:rsid w:val="00BE0886"/>
    <w:rsid w:val="00BE0A12"/>
    <w:rsid w:val="00BE0B90"/>
    <w:rsid w:val="00BE0EC1"/>
    <w:rsid w:val="00BE1016"/>
    <w:rsid w:val="00BE1C05"/>
    <w:rsid w:val="00BE1FAB"/>
    <w:rsid w:val="00BE20EA"/>
    <w:rsid w:val="00BE2131"/>
    <w:rsid w:val="00BE3050"/>
    <w:rsid w:val="00BE3545"/>
    <w:rsid w:val="00BE3652"/>
    <w:rsid w:val="00BE383C"/>
    <w:rsid w:val="00BE3C22"/>
    <w:rsid w:val="00BE4112"/>
    <w:rsid w:val="00BE440A"/>
    <w:rsid w:val="00BE46E7"/>
    <w:rsid w:val="00BE4751"/>
    <w:rsid w:val="00BE4EC5"/>
    <w:rsid w:val="00BE553E"/>
    <w:rsid w:val="00BE580C"/>
    <w:rsid w:val="00BE59A3"/>
    <w:rsid w:val="00BE5F00"/>
    <w:rsid w:val="00BE6075"/>
    <w:rsid w:val="00BE61B1"/>
    <w:rsid w:val="00BE6718"/>
    <w:rsid w:val="00BE6E95"/>
    <w:rsid w:val="00BE701F"/>
    <w:rsid w:val="00BE7924"/>
    <w:rsid w:val="00BE7A4E"/>
    <w:rsid w:val="00BF00A8"/>
    <w:rsid w:val="00BF01A7"/>
    <w:rsid w:val="00BF0269"/>
    <w:rsid w:val="00BF03AC"/>
    <w:rsid w:val="00BF05A0"/>
    <w:rsid w:val="00BF0860"/>
    <w:rsid w:val="00BF0A83"/>
    <w:rsid w:val="00BF0D0E"/>
    <w:rsid w:val="00BF19E1"/>
    <w:rsid w:val="00BF1BB6"/>
    <w:rsid w:val="00BF2592"/>
    <w:rsid w:val="00BF26B4"/>
    <w:rsid w:val="00BF29AB"/>
    <w:rsid w:val="00BF2CB1"/>
    <w:rsid w:val="00BF2D8C"/>
    <w:rsid w:val="00BF351A"/>
    <w:rsid w:val="00BF384C"/>
    <w:rsid w:val="00BF3897"/>
    <w:rsid w:val="00BF3C12"/>
    <w:rsid w:val="00BF3C3F"/>
    <w:rsid w:val="00BF3C8D"/>
    <w:rsid w:val="00BF3FC6"/>
    <w:rsid w:val="00BF4060"/>
    <w:rsid w:val="00BF4599"/>
    <w:rsid w:val="00BF45F4"/>
    <w:rsid w:val="00BF47C0"/>
    <w:rsid w:val="00BF4A1B"/>
    <w:rsid w:val="00BF4B1F"/>
    <w:rsid w:val="00BF4BF5"/>
    <w:rsid w:val="00BF502A"/>
    <w:rsid w:val="00BF51EB"/>
    <w:rsid w:val="00BF533F"/>
    <w:rsid w:val="00BF5349"/>
    <w:rsid w:val="00BF55F7"/>
    <w:rsid w:val="00BF56EE"/>
    <w:rsid w:val="00BF5AD1"/>
    <w:rsid w:val="00BF6A0A"/>
    <w:rsid w:val="00BF6BD1"/>
    <w:rsid w:val="00BF7A44"/>
    <w:rsid w:val="00BF7DB5"/>
    <w:rsid w:val="00C00112"/>
    <w:rsid w:val="00C002AD"/>
    <w:rsid w:val="00C003A2"/>
    <w:rsid w:val="00C00494"/>
    <w:rsid w:val="00C00863"/>
    <w:rsid w:val="00C00ECB"/>
    <w:rsid w:val="00C011B2"/>
    <w:rsid w:val="00C0124A"/>
    <w:rsid w:val="00C0158E"/>
    <w:rsid w:val="00C01E12"/>
    <w:rsid w:val="00C02CA2"/>
    <w:rsid w:val="00C02E62"/>
    <w:rsid w:val="00C0303A"/>
    <w:rsid w:val="00C031FE"/>
    <w:rsid w:val="00C0323D"/>
    <w:rsid w:val="00C034B0"/>
    <w:rsid w:val="00C036FD"/>
    <w:rsid w:val="00C03941"/>
    <w:rsid w:val="00C042D9"/>
    <w:rsid w:val="00C04587"/>
    <w:rsid w:val="00C04B54"/>
    <w:rsid w:val="00C04F7A"/>
    <w:rsid w:val="00C05031"/>
    <w:rsid w:val="00C05107"/>
    <w:rsid w:val="00C0525B"/>
    <w:rsid w:val="00C05779"/>
    <w:rsid w:val="00C05783"/>
    <w:rsid w:val="00C058FA"/>
    <w:rsid w:val="00C05DFE"/>
    <w:rsid w:val="00C06026"/>
    <w:rsid w:val="00C061F8"/>
    <w:rsid w:val="00C06272"/>
    <w:rsid w:val="00C06295"/>
    <w:rsid w:val="00C062BB"/>
    <w:rsid w:val="00C06607"/>
    <w:rsid w:val="00C068B2"/>
    <w:rsid w:val="00C06CDA"/>
    <w:rsid w:val="00C06DA0"/>
    <w:rsid w:val="00C070A0"/>
    <w:rsid w:val="00C07124"/>
    <w:rsid w:val="00C07221"/>
    <w:rsid w:val="00C07260"/>
    <w:rsid w:val="00C0730A"/>
    <w:rsid w:val="00C073DD"/>
    <w:rsid w:val="00C07F46"/>
    <w:rsid w:val="00C10452"/>
    <w:rsid w:val="00C1101A"/>
    <w:rsid w:val="00C1106E"/>
    <w:rsid w:val="00C1116F"/>
    <w:rsid w:val="00C1137C"/>
    <w:rsid w:val="00C11CD0"/>
    <w:rsid w:val="00C11DE9"/>
    <w:rsid w:val="00C11F2B"/>
    <w:rsid w:val="00C11FE1"/>
    <w:rsid w:val="00C125DB"/>
    <w:rsid w:val="00C12792"/>
    <w:rsid w:val="00C127F3"/>
    <w:rsid w:val="00C1289B"/>
    <w:rsid w:val="00C12C31"/>
    <w:rsid w:val="00C1303B"/>
    <w:rsid w:val="00C13203"/>
    <w:rsid w:val="00C13257"/>
    <w:rsid w:val="00C13BFC"/>
    <w:rsid w:val="00C13C30"/>
    <w:rsid w:val="00C13CA8"/>
    <w:rsid w:val="00C14155"/>
    <w:rsid w:val="00C14768"/>
    <w:rsid w:val="00C14988"/>
    <w:rsid w:val="00C149A3"/>
    <w:rsid w:val="00C15104"/>
    <w:rsid w:val="00C1538C"/>
    <w:rsid w:val="00C15439"/>
    <w:rsid w:val="00C15440"/>
    <w:rsid w:val="00C1571A"/>
    <w:rsid w:val="00C1582E"/>
    <w:rsid w:val="00C15F64"/>
    <w:rsid w:val="00C16030"/>
    <w:rsid w:val="00C165A0"/>
    <w:rsid w:val="00C1664C"/>
    <w:rsid w:val="00C16714"/>
    <w:rsid w:val="00C16737"/>
    <w:rsid w:val="00C168B0"/>
    <w:rsid w:val="00C16A46"/>
    <w:rsid w:val="00C16A5A"/>
    <w:rsid w:val="00C16C20"/>
    <w:rsid w:val="00C16C9C"/>
    <w:rsid w:val="00C1706B"/>
    <w:rsid w:val="00C17085"/>
    <w:rsid w:val="00C171B4"/>
    <w:rsid w:val="00C17269"/>
    <w:rsid w:val="00C172F4"/>
    <w:rsid w:val="00C173E7"/>
    <w:rsid w:val="00C17423"/>
    <w:rsid w:val="00C17564"/>
    <w:rsid w:val="00C17750"/>
    <w:rsid w:val="00C17B51"/>
    <w:rsid w:val="00C17E2E"/>
    <w:rsid w:val="00C17F58"/>
    <w:rsid w:val="00C17F9E"/>
    <w:rsid w:val="00C2031A"/>
    <w:rsid w:val="00C203A7"/>
    <w:rsid w:val="00C20C37"/>
    <w:rsid w:val="00C2130F"/>
    <w:rsid w:val="00C21383"/>
    <w:rsid w:val="00C216B9"/>
    <w:rsid w:val="00C216C8"/>
    <w:rsid w:val="00C217E4"/>
    <w:rsid w:val="00C21B96"/>
    <w:rsid w:val="00C21E02"/>
    <w:rsid w:val="00C21FC9"/>
    <w:rsid w:val="00C22205"/>
    <w:rsid w:val="00C2242C"/>
    <w:rsid w:val="00C22A02"/>
    <w:rsid w:val="00C22E80"/>
    <w:rsid w:val="00C23403"/>
    <w:rsid w:val="00C235DE"/>
    <w:rsid w:val="00C237FF"/>
    <w:rsid w:val="00C2382C"/>
    <w:rsid w:val="00C2386E"/>
    <w:rsid w:val="00C23DAA"/>
    <w:rsid w:val="00C240A6"/>
    <w:rsid w:val="00C24742"/>
    <w:rsid w:val="00C2499A"/>
    <w:rsid w:val="00C24D52"/>
    <w:rsid w:val="00C24EC0"/>
    <w:rsid w:val="00C250AB"/>
    <w:rsid w:val="00C250EE"/>
    <w:rsid w:val="00C25360"/>
    <w:rsid w:val="00C254E6"/>
    <w:rsid w:val="00C25660"/>
    <w:rsid w:val="00C258ED"/>
    <w:rsid w:val="00C25BC5"/>
    <w:rsid w:val="00C260BC"/>
    <w:rsid w:val="00C26690"/>
    <w:rsid w:val="00C26929"/>
    <w:rsid w:val="00C26A4F"/>
    <w:rsid w:val="00C26B14"/>
    <w:rsid w:val="00C26D92"/>
    <w:rsid w:val="00C26E5E"/>
    <w:rsid w:val="00C26E67"/>
    <w:rsid w:val="00C26F56"/>
    <w:rsid w:val="00C273A8"/>
    <w:rsid w:val="00C27549"/>
    <w:rsid w:val="00C27880"/>
    <w:rsid w:val="00C27926"/>
    <w:rsid w:val="00C27BCE"/>
    <w:rsid w:val="00C27FB1"/>
    <w:rsid w:val="00C300A2"/>
    <w:rsid w:val="00C30B31"/>
    <w:rsid w:val="00C30C63"/>
    <w:rsid w:val="00C30E33"/>
    <w:rsid w:val="00C31078"/>
    <w:rsid w:val="00C3144D"/>
    <w:rsid w:val="00C31524"/>
    <w:rsid w:val="00C31641"/>
    <w:rsid w:val="00C316D1"/>
    <w:rsid w:val="00C3171E"/>
    <w:rsid w:val="00C31A74"/>
    <w:rsid w:val="00C31F43"/>
    <w:rsid w:val="00C3219E"/>
    <w:rsid w:val="00C322D4"/>
    <w:rsid w:val="00C3265C"/>
    <w:rsid w:val="00C329C9"/>
    <w:rsid w:val="00C3306C"/>
    <w:rsid w:val="00C3326B"/>
    <w:rsid w:val="00C33508"/>
    <w:rsid w:val="00C337A3"/>
    <w:rsid w:val="00C337D6"/>
    <w:rsid w:val="00C33A8B"/>
    <w:rsid w:val="00C33AFC"/>
    <w:rsid w:val="00C340FB"/>
    <w:rsid w:val="00C3444F"/>
    <w:rsid w:val="00C348BB"/>
    <w:rsid w:val="00C34A3E"/>
    <w:rsid w:val="00C34CDC"/>
    <w:rsid w:val="00C34F2C"/>
    <w:rsid w:val="00C350C7"/>
    <w:rsid w:val="00C3524E"/>
    <w:rsid w:val="00C357F2"/>
    <w:rsid w:val="00C3593D"/>
    <w:rsid w:val="00C35A32"/>
    <w:rsid w:val="00C35B57"/>
    <w:rsid w:val="00C35E8A"/>
    <w:rsid w:val="00C35FD3"/>
    <w:rsid w:val="00C363D8"/>
    <w:rsid w:val="00C364F4"/>
    <w:rsid w:val="00C365FA"/>
    <w:rsid w:val="00C36603"/>
    <w:rsid w:val="00C36A72"/>
    <w:rsid w:val="00C36D8E"/>
    <w:rsid w:val="00C36FEC"/>
    <w:rsid w:val="00C370B2"/>
    <w:rsid w:val="00C374B7"/>
    <w:rsid w:val="00C3765A"/>
    <w:rsid w:val="00C37826"/>
    <w:rsid w:val="00C37ED9"/>
    <w:rsid w:val="00C40379"/>
    <w:rsid w:val="00C403B4"/>
    <w:rsid w:val="00C4045E"/>
    <w:rsid w:val="00C40993"/>
    <w:rsid w:val="00C409B1"/>
    <w:rsid w:val="00C40A09"/>
    <w:rsid w:val="00C40DEA"/>
    <w:rsid w:val="00C40F21"/>
    <w:rsid w:val="00C4160C"/>
    <w:rsid w:val="00C419C7"/>
    <w:rsid w:val="00C41AF8"/>
    <w:rsid w:val="00C41E1F"/>
    <w:rsid w:val="00C41E9A"/>
    <w:rsid w:val="00C41F0D"/>
    <w:rsid w:val="00C42201"/>
    <w:rsid w:val="00C42309"/>
    <w:rsid w:val="00C425B5"/>
    <w:rsid w:val="00C429ED"/>
    <w:rsid w:val="00C42E8A"/>
    <w:rsid w:val="00C431E0"/>
    <w:rsid w:val="00C4335E"/>
    <w:rsid w:val="00C4379B"/>
    <w:rsid w:val="00C438BA"/>
    <w:rsid w:val="00C43952"/>
    <w:rsid w:val="00C43A3E"/>
    <w:rsid w:val="00C44EEB"/>
    <w:rsid w:val="00C44EFA"/>
    <w:rsid w:val="00C44F71"/>
    <w:rsid w:val="00C451C5"/>
    <w:rsid w:val="00C45744"/>
    <w:rsid w:val="00C4582E"/>
    <w:rsid w:val="00C45863"/>
    <w:rsid w:val="00C45F79"/>
    <w:rsid w:val="00C460AB"/>
    <w:rsid w:val="00C46228"/>
    <w:rsid w:val="00C46A3A"/>
    <w:rsid w:val="00C46B1C"/>
    <w:rsid w:val="00C470D9"/>
    <w:rsid w:val="00C47277"/>
    <w:rsid w:val="00C47D37"/>
    <w:rsid w:val="00C50185"/>
    <w:rsid w:val="00C504BE"/>
    <w:rsid w:val="00C5061D"/>
    <w:rsid w:val="00C508ED"/>
    <w:rsid w:val="00C508F0"/>
    <w:rsid w:val="00C50BE1"/>
    <w:rsid w:val="00C50CD5"/>
    <w:rsid w:val="00C50DAE"/>
    <w:rsid w:val="00C5128E"/>
    <w:rsid w:val="00C5159C"/>
    <w:rsid w:val="00C515AB"/>
    <w:rsid w:val="00C517C1"/>
    <w:rsid w:val="00C520B8"/>
    <w:rsid w:val="00C522DE"/>
    <w:rsid w:val="00C52634"/>
    <w:rsid w:val="00C526DF"/>
    <w:rsid w:val="00C527CC"/>
    <w:rsid w:val="00C528E9"/>
    <w:rsid w:val="00C5291F"/>
    <w:rsid w:val="00C52A2A"/>
    <w:rsid w:val="00C52C91"/>
    <w:rsid w:val="00C52DDF"/>
    <w:rsid w:val="00C532F1"/>
    <w:rsid w:val="00C53330"/>
    <w:rsid w:val="00C53419"/>
    <w:rsid w:val="00C53768"/>
    <w:rsid w:val="00C53792"/>
    <w:rsid w:val="00C53E0D"/>
    <w:rsid w:val="00C53F4A"/>
    <w:rsid w:val="00C5415E"/>
    <w:rsid w:val="00C545E1"/>
    <w:rsid w:val="00C54636"/>
    <w:rsid w:val="00C5470C"/>
    <w:rsid w:val="00C54804"/>
    <w:rsid w:val="00C54831"/>
    <w:rsid w:val="00C555CA"/>
    <w:rsid w:val="00C55EC0"/>
    <w:rsid w:val="00C560D8"/>
    <w:rsid w:val="00C560ED"/>
    <w:rsid w:val="00C561C2"/>
    <w:rsid w:val="00C56567"/>
    <w:rsid w:val="00C56941"/>
    <w:rsid w:val="00C56CD4"/>
    <w:rsid w:val="00C571F8"/>
    <w:rsid w:val="00C57352"/>
    <w:rsid w:val="00C57478"/>
    <w:rsid w:val="00C57499"/>
    <w:rsid w:val="00C57A07"/>
    <w:rsid w:val="00C57B21"/>
    <w:rsid w:val="00C601BB"/>
    <w:rsid w:val="00C603E5"/>
    <w:rsid w:val="00C609EA"/>
    <w:rsid w:val="00C60A6F"/>
    <w:rsid w:val="00C60D3E"/>
    <w:rsid w:val="00C60D72"/>
    <w:rsid w:val="00C60DCF"/>
    <w:rsid w:val="00C611F5"/>
    <w:rsid w:val="00C61214"/>
    <w:rsid w:val="00C615E6"/>
    <w:rsid w:val="00C617D9"/>
    <w:rsid w:val="00C61E6F"/>
    <w:rsid w:val="00C6211B"/>
    <w:rsid w:val="00C62212"/>
    <w:rsid w:val="00C622B6"/>
    <w:rsid w:val="00C62760"/>
    <w:rsid w:val="00C629A9"/>
    <w:rsid w:val="00C629ED"/>
    <w:rsid w:val="00C62B72"/>
    <w:rsid w:val="00C62CFF"/>
    <w:rsid w:val="00C63145"/>
    <w:rsid w:val="00C631D2"/>
    <w:rsid w:val="00C63ADA"/>
    <w:rsid w:val="00C63B1B"/>
    <w:rsid w:val="00C63BC8"/>
    <w:rsid w:val="00C63F37"/>
    <w:rsid w:val="00C63FBB"/>
    <w:rsid w:val="00C641C3"/>
    <w:rsid w:val="00C6441A"/>
    <w:rsid w:val="00C64925"/>
    <w:rsid w:val="00C64A45"/>
    <w:rsid w:val="00C64BFE"/>
    <w:rsid w:val="00C65175"/>
    <w:rsid w:val="00C651C3"/>
    <w:rsid w:val="00C6529E"/>
    <w:rsid w:val="00C654B6"/>
    <w:rsid w:val="00C6570E"/>
    <w:rsid w:val="00C65881"/>
    <w:rsid w:val="00C659EA"/>
    <w:rsid w:val="00C65F20"/>
    <w:rsid w:val="00C66029"/>
    <w:rsid w:val="00C661BB"/>
    <w:rsid w:val="00C66212"/>
    <w:rsid w:val="00C66815"/>
    <w:rsid w:val="00C66948"/>
    <w:rsid w:val="00C66CD5"/>
    <w:rsid w:val="00C67264"/>
    <w:rsid w:val="00C672CB"/>
    <w:rsid w:val="00C6742B"/>
    <w:rsid w:val="00C674AB"/>
    <w:rsid w:val="00C67883"/>
    <w:rsid w:val="00C67A16"/>
    <w:rsid w:val="00C67D81"/>
    <w:rsid w:val="00C701A0"/>
    <w:rsid w:val="00C70324"/>
    <w:rsid w:val="00C70447"/>
    <w:rsid w:val="00C70569"/>
    <w:rsid w:val="00C7068E"/>
    <w:rsid w:val="00C709EA"/>
    <w:rsid w:val="00C70A6C"/>
    <w:rsid w:val="00C70D1B"/>
    <w:rsid w:val="00C70F5B"/>
    <w:rsid w:val="00C71116"/>
    <w:rsid w:val="00C71163"/>
    <w:rsid w:val="00C721B2"/>
    <w:rsid w:val="00C72459"/>
    <w:rsid w:val="00C72C7F"/>
    <w:rsid w:val="00C72E66"/>
    <w:rsid w:val="00C73302"/>
    <w:rsid w:val="00C73797"/>
    <w:rsid w:val="00C737C7"/>
    <w:rsid w:val="00C738D8"/>
    <w:rsid w:val="00C739F6"/>
    <w:rsid w:val="00C73CA7"/>
    <w:rsid w:val="00C73CAB"/>
    <w:rsid w:val="00C73D0E"/>
    <w:rsid w:val="00C7515C"/>
    <w:rsid w:val="00C7532F"/>
    <w:rsid w:val="00C7536D"/>
    <w:rsid w:val="00C753BD"/>
    <w:rsid w:val="00C754F2"/>
    <w:rsid w:val="00C755D1"/>
    <w:rsid w:val="00C756AA"/>
    <w:rsid w:val="00C756D3"/>
    <w:rsid w:val="00C75750"/>
    <w:rsid w:val="00C757E1"/>
    <w:rsid w:val="00C75C49"/>
    <w:rsid w:val="00C76229"/>
    <w:rsid w:val="00C763CA"/>
    <w:rsid w:val="00C76446"/>
    <w:rsid w:val="00C76678"/>
    <w:rsid w:val="00C768E2"/>
    <w:rsid w:val="00C768E8"/>
    <w:rsid w:val="00C76A08"/>
    <w:rsid w:val="00C76A48"/>
    <w:rsid w:val="00C76AF2"/>
    <w:rsid w:val="00C76EAE"/>
    <w:rsid w:val="00C76F1F"/>
    <w:rsid w:val="00C76FA7"/>
    <w:rsid w:val="00C77066"/>
    <w:rsid w:val="00C774AB"/>
    <w:rsid w:val="00C776B1"/>
    <w:rsid w:val="00C777D8"/>
    <w:rsid w:val="00C77918"/>
    <w:rsid w:val="00C77F17"/>
    <w:rsid w:val="00C80259"/>
    <w:rsid w:val="00C803FD"/>
    <w:rsid w:val="00C8052F"/>
    <w:rsid w:val="00C80588"/>
    <w:rsid w:val="00C808EB"/>
    <w:rsid w:val="00C80B00"/>
    <w:rsid w:val="00C80C67"/>
    <w:rsid w:val="00C80F70"/>
    <w:rsid w:val="00C80F9D"/>
    <w:rsid w:val="00C8175E"/>
    <w:rsid w:val="00C81C0E"/>
    <w:rsid w:val="00C81DC7"/>
    <w:rsid w:val="00C81E58"/>
    <w:rsid w:val="00C81EFC"/>
    <w:rsid w:val="00C81F6D"/>
    <w:rsid w:val="00C82297"/>
    <w:rsid w:val="00C82421"/>
    <w:rsid w:val="00C8273E"/>
    <w:rsid w:val="00C82771"/>
    <w:rsid w:val="00C828D4"/>
    <w:rsid w:val="00C828D7"/>
    <w:rsid w:val="00C82CF8"/>
    <w:rsid w:val="00C82D6E"/>
    <w:rsid w:val="00C8335E"/>
    <w:rsid w:val="00C83D3E"/>
    <w:rsid w:val="00C83FBC"/>
    <w:rsid w:val="00C8428A"/>
    <w:rsid w:val="00C842BC"/>
    <w:rsid w:val="00C842D4"/>
    <w:rsid w:val="00C84590"/>
    <w:rsid w:val="00C84645"/>
    <w:rsid w:val="00C846F1"/>
    <w:rsid w:val="00C84A35"/>
    <w:rsid w:val="00C84A97"/>
    <w:rsid w:val="00C850AF"/>
    <w:rsid w:val="00C85202"/>
    <w:rsid w:val="00C852AC"/>
    <w:rsid w:val="00C852FB"/>
    <w:rsid w:val="00C855B3"/>
    <w:rsid w:val="00C856DD"/>
    <w:rsid w:val="00C85BC8"/>
    <w:rsid w:val="00C85F81"/>
    <w:rsid w:val="00C85FD7"/>
    <w:rsid w:val="00C860D0"/>
    <w:rsid w:val="00C864D8"/>
    <w:rsid w:val="00C868B5"/>
    <w:rsid w:val="00C86B71"/>
    <w:rsid w:val="00C86BC1"/>
    <w:rsid w:val="00C86DB0"/>
    <w:rsid w:val="00C87266"/>
    <w:rsid w:val="00C872CE"/>
    <w:rsid w:val="00C8739B"/>
    <w:rsid w:val="00C87528"/>
    <w:rsid w:val="00C8757E"/>
    <w:rsid w:val="00C87592"/>
    <w:rsid w:val="00C87B3E"/>
    <w:rsid w:val="00C87C3C"/>
    <w:rsid w:val="00C87D7A"/>
    <w:rsid w:val="00C87F9A"/>
    <w:rsid w:val="00C90720"/>
    <w:rsid w:val="00C90A0B"/>
    <w:rsid w:val="00C90CFF"/>
    <w:rsid w:val="00C90D06"/>
    <w:rsid w:val="00C90E20"/>
    <w:rsid w:val="00C91070"/>
    <w:rsid w:val="00C91E51"/>
    <w:rsid w:val="00C92021"/>
    <w:rsid w:val="00C92706"/>
    <w:rsid w:val="00C92C12"/>
    <w:rsid w:val="00C9329E"/>
    <w:rsid w:val="00C935BA"/>
    <w:rsid w:val="00C93890"/>
    <w:rsid w:val="00C9394C"/>
    <w:rsid w:val="00C93AE8"/>
    <w:rsid w:val="00C93C31"/>
    <w:rsid w:val="00C93D60"/>
    <w:rsid w:val="00C94303"/>
    <w:rsid w:val="00C94496"/>
    <w:rsid w:val="00C945F7"/>
    <w:rsid w:val="00C9464F"/>
    <w:rsid w:val="00C946BD"/>
    <w:rsid w:val="00C94878"/>
    <w:rsid w:val="00C94D06"/>
    <w:rsid w:val="00C94DE3"/>
    <w:rsid w:val="00C94DF7"/>
    <w:rsid w:val="00C94E1E"/>
    <w:rsid w:val="00C95151"/>
    <w:rsid w:val="00C954FC"/>
    <w:rsid w:val="00C955C8"/>
    <w:rsid w:val="00C95E69"/>
    <w:rsid w:val="00C9608D"/>
    <w:rsid w:val="00C962B7"/>
    <w:rsid w:val="00C96691"/>
    <w:rsid w:val="00C96BEA"/>
    <w:rsid w:val="00C96C01"/>
    <w:rsid w:val="00C96C33"/>
    <w:rsid w:val="00C96C43"/>
    <w:rsid w:val="00C96CA8"/>
    <w:rsid w:val="00C96DE1"/>
    <w:rsid w:val="00C96E5B"/>
    <w:rsid w:val="00C97997"/>
    <w:rsid w:val="00C979BE"/>
    <w:rsid w:val="00CA014F"/>
    <w:rsid w:val="00CA059B"/>
    <w:rsid w:val="00CA08BD"/>
    <w:rsid w:val="00CA0A73"/>
    <w:rsid w:val="00CA0E6C"/>
    <w:rsid w:val="00CA100B"/>
    <w:rsid w:val="00CA13A2"/>
    <w:rsid w:val="00CA13CB"/>
    <w:rsid w:val="00CA172A"/>
    <w:rsid w:val="00CA18A0"/>
    <w:rsid w:val="00CA1937"/>
    <w:rsid w:val="00CA1A60"/>
    <w:rsid w:val="00CA1D1B"/>
    <w:rsid w:val="00CA1D4C"/>
    <w:rsid w:val="00CA1F0B"/>
    <w:rsid w:val="00CA1FF5"/>
    <w:rsid w:val="00CA214F"/>
    <w:rsid w:val="00CA2328"/>
    <w:rsid w:val="00CA240C"/>
    <w:rsid w:val="00CA2476"/>
    <w:rsid w:val="00CA2EAA"/>
    <w:rsid w:val="00CA4515"/>
    <w:rsid w:val="00CA46DA"/>
    <w:rsid w:val="00CA4764"/>
    <w:rsid w:val="00CA487A"/>
    <w:rsid w:val="00CA48E4"/>
    <w:rsid w:val="00CA4EDE"/>
    <w:rsid w:val="00CA5192"/>
    <w:rsid w:val="00CA521B"/>
    <w:rsid w:val="00CA5820"/>
    <w:rsid w:val="00CA59D2"/>
    <w:rsid w:val="00CA5B60"/>
    <w:rsid w:val="00CA5E10"/>
    <w:rsid w:val="00CA631A"/>
    <w:rsid w:val="00CA6B60"/>
    <w:rsid w:val="00CA6C97"/>
    <w:rsid w:val="00CA73ED"/>
    <w:rsid w:val="00CA742B"/>
    <w:rsid w:val="00CA76FC"/>
    <w:rsid w:val="00CA7BAC"/>
    <w:rsid w:val="00CA7CDE"/>
    <w:rsid w:val="00CA7D51"/>
    <w:rsid w:val="00CA7DD8"/>
    <w:rsid w:val="00CA7DDC"/>
    <w:rsid w:val="00CA7FB0"/>
    <w:rsid w:val="00CB0369"/>
    <w:rsid w:val="00CB04F3"/>
    <w:rsid w:val="00CB08E9"/>
    <w:rsid w:val="00CB0F25"/>
    <w:rsid w:val="00CB1118"/>
    <w:rsid w:val="00CB12C8"/>
    <w:rsid w:val="00CB1338"/>
    <w:rsid w:val="00CB137E"/>
    <w:rsid w:val="00CB14C9"/>
    <w:rsid w:val="00CB1FD6"/>
    <w:rsid w:val="00CB2022"/>
    <w:rsid w:val="00CB20CD"/>
    <w:rsid w:val="00CB291B"/>
    <w:rsid w:val="00CB297C"/>
    <w:rsid w:val="00CB2B4F"/>
    <w:rsid w:val="00CB2B93"/>
    <w:rsid w:val="00CB2C82"/>
    <w:rsid w:val="00CB2EF0"/>
    <w:rsid w:val="00CB31EC"/>
    <w:rsid w:val="00CB32E1"/>
    <w:rsid w:val="00CB344E"/>
    <w:rsid w:val="00CB3644"/>
    <w:rsid w:val="00CB3DD3"/>
    <w:rsid w:val="00CB4040"/>
    <w:rsid w:val="00CB450F"/>
    <w:rsid w:val="00CB454D"/>
    <w:rsid w:val="00CB472A"/>
    <w:rsid w:val="00CB4921"/>
    <w:rsid w:val="00CB4953"/>
    <w:rsid w:val="00CB4B33"/>
    <w:rsid w:val="00CB4CA2"/>
    <w:rsid w:val="00CB512D"/>
    <w:rsid w:val="00CB5135"/>
    <w:rsid w:val="00CB5151"/>
    <w:rsid w:val="00CB51BD"/>
    <w:rsid w:val="00CB55B4"/>
    <w:rsid w:val="00CB55FD"/>
    <w:rsid w:val="00CB5868"/>
    <w:rsid w:val="00CB5CC3"/>
    <w:rsid w:val="00CB6073"/>
    <w:rsid w:val="00CB621C"/>
    <w:rsid w:val="00CB625E"/>
    <w:rsid w:val="00CB6408"/>
    <w:rsid w:val="00CB65D6"/>
    <w:rsid w:val="00CB692F"/>
    <w:rsid w:val="00CB693C"/>
    <w:rsid w:val="00CB6A53"/>
    <w:rsid w:val="00CB6B24"/>
    <w:rsid w:val="00CB6E68"/>
    <w:rsid w:val="00CB70EA"/>
    <w:rsid w:val="00CB757B"/>
    <w:rsid w:val="00CB7774"/>
    <w:rsid w:val="00CB78B8"/>
    <w:rsid w:val="00CB7AAC"/>
    <w:rsid w:val="00CB7D14"/>
    <w:rsid w:val="00CB7EFF"/>
    <w:rsid w:val="00CC0140"/>
    <w:rsid w:val="00CC0278"/>
    <w:rsid w:val="00CC0574"/>
    <w:rsid w:val="00CC07AE"/>
    <w:rsid w:val="00CC0820"/>
    <w:rsid w:val="00CC0CAC"/>
    <w:rsid w:val="00CC152C"/>
    <w:rsid w:val="00CC1BDB"/>
    <w:rsid w:val="00CC1C51"/>
    <w:rsid w:val="00CC1EBA"/>
    <w:rsid w:val="00CC288F"/>
    <w:rsid w:val="00CC29FD"/>
    <w:rsid w:val="00CC2A9A"/>
    <w:rsid w:val="00CC2B80"/>
    <w:rsid w:val="00CC3469"/>
    <w:rsid w:val="00CC3790"/>
    <w:rsid w:val="00CC3A6A"/>
    <w:rsid w:val="00CC3DDF"/>
    <w:rsid w:val="00CC3E37"/>
    <w:rsid w:val="00CC3FD6"/>
    <w:rsid w:val="00CC436B"/>
    <w:rsid w:val="00CC4536"/>
    <w:rsid w:val="00CC4665"/>
    <w:rsid w:val="00CC47A3"/>
    <w:rsid w:val="00CC4836"/>
    <w:rsid w:val="00CC484E"/>
    <w:rsid w:val="00CC48ED"/>
    <w:rsid w:val="00CC4A41"/>
    <w:rsid w:val="00CC4BDE"/>
    <w:rsid w:val="00CC4F91"/>
    <w:rsid w:val="00CC50CC"/>
    <w:rsid w:val="00CC53E4"/>
    <w:rsid w:val="00CC547C"/>
    <w:rsid w:val="00CC5493"/>
    <w:rsid w:val="00CC578C"/>
    <w:rsid w:val="00CC5832"/>
    <w:rsid w:val="00CC58AD"/>
    <w:rsid w:val="00CC5BAF"/>
    <w:rsid w:val="00CC5C14"/>
    <w:rsid w:val="00CC5CA1"/>
    <w:rsid w:val="00CC5F11"/>
    <w:rsid w:val="00CC5F7C"/>
    <w:rsid w:val="00CC632E"/>
    <w:rsid w:val="00CC6350"/>
    <w:rsid w:val="00CC650A"/>
    <w:rsid w:val="00CC6ABA"/>
    <w:rsid w:val="00CC6B3F"/>
    <w:rsid w:val="00CC7021"/>
    <w:rsid w:val="00CC7031"/>
    <w:rsid w:val="00CC70E5"/>
    <w:rsid w:val="00CC710F"/>
    <w:rsid w:val="00CC727A"/>
    <w:rsid w:val="00CC7922"/>
    <w:rsid w:val="00CD0311"/>
    <w:rsid w:val="00CD06EF"/>
    <w:rsid w:val="00CD08AF"/>
    <w:rsid w:val="00CD0C3A"/>
    <w:rsid w:val="00CD0C68"/>
    <w:rsid w:val="00CD1324"/>
    <w:rsid w:val="00CD171D"/>
    <w:rsid w:val="00CD17F6"/>
    <w:rsid w:val="00CD1979"/>
    <w:rsid w:val="00CD1B65"/>
    <w:rsid w:val="00CD2149"/>
    <w:rsid w:val="00CD21C4"/>
    <w:rsid w:val="00CD237B"/>
    <w:rsid w:val="00CD243A"/>
    <w:rsid w:val="00CD266F"/>
    <w:rsid w:val="00CD26D6"/>
    <w:rsid w:val="00CD2774"/>
    <w:rsid w:val="00CD29AD"/>
    <w:rsid w:val="00CD29FC"/>
    <w:rsid w:val="00CD2A14"/>
    <w:rsid w:val="00CD2CDA"/>
    <w:rsid w:val="00CD2E64"/>
    <w:rsid w:val="00CD2E69"/>
    <w:rsid w:val="00CD310D"/>
    <w:rsid w:val="00CD39BE"/>
    <w:rsid w:val="00CD3A51"/>
    <w:rsid w:val="00CD3B03"/>
    <w:rsid w:val="00CD3FF0"/>
    <w:rsid w:val="00CD4029"/>
    <w:rsid w:val="00CD44E3"/>
    <w:rsid w:val="00CD45D4"/>
    <w:rsid w:val="00CD47A5"/>
    <w:rsid w:val="00CD4988"/>
    <w:rsid w:val="00CD4C2C"/>
    <w:rsid w:val="00CD4F4C"/>
    <w:rsid w:val="00CD520F"/>
    <w:rsid w:val="00CD5544"/>
    <w:rsid w:val="00CD5753"/>
    <w:rsid w:val="00CD57B1"/>
    <w:rsid w:val="00CD590A"/>
    <w:rsid w:val="00CD5DDB"/>
    <w:rsid w:val="00CD6540"/>
    <w:rsid w:val="00CD654C"/>
    <w:rsid w:val="00CD6835"/>
    <w:rsid w:val="00CD6C5E"/>
    <w:rsid w:val="00CD7301"/>
    <w:rsid w:val="00CD768B"/>
    <w:rsid w:val="00CD7735"/>
    <w:rsid w:val="00CD79CD"/>
    <w:rsid w:val="00CD7E0C"/>
    <w:rsid w:val="00CE0598"/>
    <w:rsid w:val="00CE08CB"/>
    <w:rsid w:val="00CE09BE"/>
    <w:rsid w:val="00CE0A93"/>
    <w:rsid w:val="00CE0EBB"/>
    <w:rsid w:val="00CE10D0"/>
    <w:rsid w:val="00CE1170"/>
    <w:rsid w:val="00CE16C0"/>
    <w:rsid w:val="00CE1989"/>
    <w:rsid w:val="00CE1AD1"/>
    <w:rsid w:val="00CE1C08"/>
    <w:rsid w:val="00CE1DDB"/>
    <w:rsid w:val="00CE2054"/>
    <w:rsid w:val="00CE218A"/>
    <w:rsid w:val="00CE2791"/>
    <w:rsid w:val="00CE2D3A"/>
    <w:rsid w:val="00CE2E6B"/>
    <w:rsid w:val="00CE2E80"/>
    <w:rsid w:val="00CE30B4"/>
    <w:rsid w:val="00CE332B"/>
    <w:rsid w:val="00CE3431"/>
    <w:rsid w:val="00CE37B1"/>
    <w:rsid w:val="00CE3ACE"/>
    <w:rsid w:val="00CE3B8A"/>
    <w:rsid w:val="00CE3E4C"/>
    <w:rsid w:val="00CE3FAF"/>
    <w:rsid w:val="00CE3FFB"/>
    <w:rsid w:val="00CE4085"/>
    <w:rsid w:val="00CE412E"/>
    <w:rsid w:val="00CE42A6"/>
    <w:rsid w:val="00CE4572"/>
    <w:rsid w:val="00CE4602"/>
    <w:rsid w:val="00CE4DB6"/>
    <w:rsid w:val="00CE4E9B"/>
    <w:rsid w:val="00CE4E9D"/>
    <w:rsid w:val="00CE4FDF"/>
    <w:rsid w:val="00CE516E"/>
    <w:rsid w:val="00CE5327"/>
    <w:rsid w:val="00CE5565"/>
    <w:rsid w:val="00CE564F"/>
    <w:rsid w:val="00CE5894"/>
    <w:rsid w:val="00CE5A6D"/>
    <w:rsid w:val="00CE5B33"/>
    <w:rsid w:val="00CE5B4E"/>
    <w:rsid w:val="00CE5D4C"/>
    <w:rsid w:val="00CE5E9F"/>
    <w:rsid w:val="00CE60F9"/>
    <w:rsid w:val="00CE63E8"/>
    <w:rsid w:val="00CE64E1"/>
    <w:rsid w:val="00CE69CE"/>
    <w:rsid w:val="00CE6D1C"/>
    <w:rsid w:val="00CE6EC9"/>
    <w:rsid w:val="00CE71F1"/>
    <w:rsid w:val="00CE75C2"/>
    <w:rsid w:val="00CE766A"/>
    <w:rsid w:val="00CE77D9"/>
    <w:rsid w:val="00CE7C7E"/>
    <w:rsid w:val="00CE7D0B"/>
    <w:rsid w:val="00CF00E5"/>
    <w:rsid w:val="00CF0180"/>
    <w:rsid w:val="00CF0350"/>
    <w:rsid w:val="00CF04DB"/>
    <w:rsid w:val="00CF050F"/>
    <w:rsid w:val="00CF07BE"/>
    <w:rsid w:val="00CF08B6"/>
    <w:rsid w:val="00CF0936"/>
    <w:rsid w:val="00CF0EBA"/>
    <w:rsid w:val="00CF16D0"/>
    <w:rsid w:val="00CF1897"/>
    <w:rsid w:val="00CF1C87"/>
    <w:rsid w:val="00CF1D62"/>
    <w:rsid w:val="00CF1F6D"/>
    <w:rsid w:val="00CF23EF"/>
    <w:rsid w:val="00CF2882"/>
    <w:rsid w:val="00CF2908"/>
    <w:rsid w:val="00CF2966"/>
    <w:rsid w:val="00CF2A16"/>
    <w:rsid w:val="00CF2D10"/>
    <w:rsid w:val="00CF2E1A"/>
    <w:rsid w:val="00CF2F4D"/>
    <w:rsid w:val="00CF300F"/>
    <w:rsid w:val="00CF30C6"/>
    <w:rsid w:val="00CF319F"/>
    <w:rsid w:val="00CF323D"/>
    <w:rsid w:val="00CF328C"/>
    <w:rsid w:val="00CF32A7"/>
    <w:rsid w:val="00CF32E8"/>
    <w:rsid w:val="00CF341B"/>
    <w:rsid w:val="00CF36C9"/>
    <w:rsid w:val="00CF39A5"/>
    <w:rsid w:val="00CF3A46"/>
    <w:rsid w:val="00CF3B2B"/>
    <w:rsid w:val="00CF434B"/>
    <w:rsid w:val="00CF4669"/>
    <w:rsid w:val="00CF4C40"/>
    <w:rsid w:val="00CF5007"/>
    <w:rsid w:val="00CF5205"/>
    <w:rsid w:val="00CF562E"/>
    <w:rsid w:val="00CF5642"/>
    <w:rsid w:val="00CF59EA"/>
    <w:rsid w:val="00CF5C1B"/>
    <w:rsid w:val="00CF613C"/>
    <w:rsid w:val="00CF620B"/>
    <w:rsid w:val="00CF6293"/>
    <w:rsid w:val="00CF65C8"/>
    <w:rsid w:val="00CF6C44"/>
    <w:rsid w:val="00CF6D10"/>
    <w:rsid w:val="00CF746E"/>
    <w:rsid w:val="00CF75C3"/>
    <w:rsid w:val="00CF7C8F"/>
    <w:rsid w:val="00CF7E16"/>
    <w:rsid w:val="00D00697"/>
    <w:rsid w:val="00D00AE5"/>
    <w:rsid w:val="00D00B77"/>
    <w:rsid w:val="00D00C28"/>
    <w:rsid w:val="00D00CA0"/>
    <w:rsid w:val="00D00CB7"/>
    <w:rsid w:val="00D00F9E"/>
    <w:rsid w:val="00D0105D"/>
    <w:rsid w:val="00D0124B"/>
    <w:rsid w:val="00D01380"/>
    <w:rsid w:val="00D016DF"/>
    <w:rsid w:val="00D01BA5"/>
    <w:rsid w:val="00D01E21"/>
    <w:rsid w:val="00D02138"/>
    <w:rsid w:val="00D02190"/>
    <w:rsid w:val="00D021A5"/>
    <w:rsid w:val="00D024D8"/>
    <w:rsid w:val="00D02544"/>
    <w:rsid w:val="00D0262C"/>
    <w:rsid w:val="00D02A60"/>
    <w:rsid w:val="00D02BB0"/>
    <w:rsid w:val="00D02D4B"/>
    <w:rsid w:val="00D02FE1"/>
    <w:rsid w:val="00D0380E"/>
    <w:rsid w:val="00D03905"/>
    <w:rsid w:val="00D039C2"/>
    <w:rsid w:val="00D039D9"/>
    <w:rsid w:val="00D03A1C"/>
    <w:rsid w:val="00D043E2"/>
    <w:rsid w:val="00D04563"/>
    <w:rsid w:val="00D0466B"/>
    <w:rsid w:val="00D0469A"/>
    <w:rsid w:val="00D0481C"/>
    <w:rsid w:val="00D048D3"/>
    <w:rsid w:val="00D0496B"/>
    <w:rsid w:val="00D05353"/>
    <w:rsid w:val="00D05592"/>
    <w:rsid w:val="00D0591C"/>
    <w:rsid w:val="00D05C00"/>
    <w:rsid w:val="00D05CB7"/>
    <w:rsid w:val="00D06059"/>
    <w:rsid w:val="00D0607B"/>
    <w:rsid w:val="00D06102"/>
    <w:rsid w:val="00D06285"/>
    <w:rsid w:val="00D062FD"/>
    <w:rsid w:val="00D0632A"/>
    <w:rsid w:val="00D065E6"/>
    <w:rsid w:val="00D0684E"/>
    <w:rsid w:val="00D06AB8"/>
    <w:rsid w:val="00D074B5"/>
    <w:rsid w:val="00D07956"/>
    <w:rsid w:val="00D07F82"/>
    <w:rsid w:val="00D10050"/>
    <w:rsid w:val="00D101FE"/>
    <w:rsid w:val="00D10229"/>
    <w:rsid w:val="00D10646"/>
    <w:rsid w:val="00D107D3"/>
    <w:rsid w:val="00D10849"/>
    <w:rsid w:val="00D10CBF"/>
    <w:rsid w:val="00D10ED8"/>
    <w:rsid w:val="00D10EEF"/>
    <w:rsid w:val="00D11167"/>
    <w:rsid w:val="00D1133E"/>
    <w:rsid w:val="00D11440"/>
    <w:rsid w:val="00D1146A"/>
    <w:rsid w:val="00D11585"/>
    <w:rsid w:val="00D11EB5"/>
    <w:rsid w:val="00D11FE2"/>
    <w:rsid w:val="00D12021"/>
    <w:rsid w:val="00D12252"/>
    <w:rsid w:val="00D13009"/>
    <w:rsid w:val="00D1308B"/>
    <w:rsid w:val="00D1323A"/>
    <w:rsid w:val="00D13338"/>
    <w:rsid w:val="00D13459"/>
    <w:rsid w:val="00D139CD"/>
    <w:rsid w:val="00D13EBC"/>
    <w:rsid w:val="00D1450F"/>
    <w:rsid w:val="00D1472E"/>
    <w:rsid w:val="00D14BCC"/>
    <w:rsid w:val="00D14C31"/>
    <w:rsid w:val="00D14E07"/>
    <w:rsid w:val="00D15715"/>
    <w:rsid w:val="00D15752"/>
    <w:rsid w:val="00D15AA1"/>
    <w:rsid w:val="00D15AB4"/>
    <w:rsid w:val="00D15BE9"/>
    <w:rsid w:val="00D15F6C"/>
    <w:rsid w:val="00D160AD"/>
    <w:rsid w:val="00D1633B"/>
    <w:rsid w:val="00D1650B"/>
    <w:rsid w:val="00D16857"/>
    <w:rsid w:val="00D16914"/>
    <w:rsid w:val="00D16AC1"/>
    <w:rsid w:val="00D16BFB"/>
    <w:rsid w:val="00D16D57"/>
    <w:rsid w:val="00D16F7A"/>
    <w:rsid w:val="00D17766"/>
    <w:rsid w:val="00D178EC"/>
    <w:rsid w:val="00D1790C"/>
    <w:rsid w:val="00D17964"/>
    <w:rsid w:val="00D17C48"/>
    <w:rsid w:val="00D17D1E"/>
    <w:rsid w:val="00D2008D"/>
    <w:rsid w:val="00D201D0"/>
    <w:rsid w:val="00D2035D"/>
    <w:rsid w:val="00D2038A"/>
    <w:rsid w:val="00D2048C"/>
    <w:rsid w:val="00D20521"/>
    <w:rsid w:val="00D20A76"/>
    <w:rsid w:val="00D20BCF"/>
    <w:rsid w:val="00D20C50"/>
    <w:rsid w:val="00D21105"/>
    <w:rsid w:val="00D21282"/>
    <w:rsid w:val="00D213DC"/>
    <w:rsid w:val="00D21ADE"/>
    <w:rsid w:val="00D21AEA"/>
    <w:rsid w:val="00D21D83"/>
    <w:rsid w:val="00D21E70"/>
    <w:rsid w:val="00D21F84"/>
    <w:rsid w:val="00D22433"/>
    <w:rsid w:val="00D224E9"/>
    <w:rsid w:val="00D2260F"/>
    <w:rsid w:val="00D22712"/>
    <w:rsid w:val="00D2282D"/>
    <w:rsid w:val="00D22873"/>
    <w:rsid w:val="00D22B29"/>
    <w:rsid w:val="00D22B70"/>
    <w:rsid w:val="00D22E8F"/>
    <w:rsid w:val="00D23359"/>
    <w:rsid w:val="00D23C8C"/>
    <w:rsid w:val="00D24144"/>
    <w:rsid w:val="00D24201"/>
    <w:rsid w:val="00D244CD"/>
    <w:rsid w:val="00D24622"/>
    <w:rsid w:val="00D24705"/>
    <w:rsid w:val="00D24B3B"/>
    <w:rsid w:val="00D24E27"/>
    <w:rsid w:val="00D253BE"/>
    <w:rsid w:val="00D25558"/>
    <w:rsid w:val="00D25773"/>
    <w:rsid w:val="00D25867"/>
    <w:rsid w:val="00D25D32"/>
    <w:rsid w:val="00D25D44"/>
    <w:rsid w:val="00D25E5C"/>
    <w:rsid w:val="00D25F82"/>
    <w:rsid w:val="00D260F5"/>
    <w:rsid w:val="00D266B3"/>
    <w:rsid w:val="00D267E0"/>
    <w:rsid w:val="00D26ACF"/>
    <w:rsid w:val="00D26C21"/>
    <w:rsid w:val="00D26D53"/>
    <w:rsid w:val="00D26DF4"/>
    <w:rsid w:val="00D26E32"/>
    <w:rsid w:val="00D26ECC"/>
    <w:rsid w:val="00D2702A"/>
    <w:rsid w:val="00D27189"/>
    <w:rsid w:val="00D27520"/>
    <w:rsid w:val="00D27644"/>
    <w:rsid w:val="00D2775F"/>
    <w:rsid w:val="00D27B89"/>
    <w:rsid w:val="00D30924"/>
    <w:rsid w:val="00D30B18"/>
    <w:rsid w:val="00D30CC3"/>
    <w:rsid w:val="00D30CCF"/>
    <w:rsid w:val="00D30D5D"/>
    <w:rsid w:val="00D30EA1"/>
    <w:rsid w:val="00D30ED5"/>
    <w:rsid w:val="00D30F97"/>
    <w:rsid w:val="00D3105D"/>
    <w:rsid w:val="00D310CD"/>
    <w:rsid w:val="00D3173D"/>
    <w:rsid w:val="00D31AA6"/>
    <w:rsid w:val="00D31EC8"/>
    <w:rsid w:val="00D3218C"/>
    <w:rsid w:val="00D324A3"/>
    <w:rsid w:val="00D32707"/>
    <w:rsid w:val="00D328DF"/>
    <w:rsid w:val="00D329B5"/>
    <w:rsid w:val="00D32B06"/>
    <w:rsid w:val="00D32B99"/>
    <w:rsid w:val="00D33063"/>
    <w:rsid w:val="00D330C8"/>
    <w:rsid w:val="00D330E4"/>
    <w:rsid w:val="00D337BF"/>
    <w:rsid w:val="00D337E2"/>
    <w:rsid w:val="00D3385B"/>
    <w:rsid w:val="00D338AC"/>
    <w:rsid w:val="00D33954"/>
    <w:rsid w:val="00D33992"/>
    <w:rsid w:val="00D33DC3"/>
    <w:rsid w:val="00D33DF3"/>
    <w:rsid w:val="00D341D4"/>
    <w:rsid w:val="00D343C0"/>
    <w:rsid w:val="00D34528"/>
    <w:rsid w:val="00D345C5"/>
    <w:rsid w:val="00D345D2"/>
    <w:rsid w:val="00D34839"/>
    <w:rsid w:val="00D348F0"/>
    <w:rsid w:val="00D34A32"/>
    <w:rsid w:val="00D34D9C"/>
    <w:rsid w:val="00D34DF7"/>
    <w:rsid w:val="00D350AC"/>
    <w:rsid w:val="00D352A8"/>
    <w:rsid w:val="00D35405"/>
    <w:rsid w:val="00D357CC"/>
    <w:rsid w:val="00D3585C"/>
    <w:rsid w:val="00D359E7"/>
    <w:rsid w:val="00D35C3E"/>
    <w:rsid w:val="00D35C5F"/>
    <w:rsid w:val="00D35CCA"/>
    <w:rsid w:val="00D35E71"/>
    <w:rsid w:val="00D360B8"/>
    <w:rsid w:val="00D3621F"/>
    <w:rsid w:val="00D362BC"/>
    <w:rsid w:val="00D3698B"/>
    <w:rsid w:val="00D36DA0"/>
    <w:rsid w:val="00D36DB5"/>
    <w:rsid w:val="00D36DEC"/>
    <w:rsid w:val="00D36EDF"/>
    <w:rsid w:val="00D374E4"/>
    <w:rsid w:val="00D37BE3"/>
    <w:rsid w:val="00D37D1A"/>
    <w:rsid w:val="00D37D6E"/>
    <w:rsid w:val="00D40206"/>
    <w:rsid w:val="00D40266"/>
    <w:rsid w:val="00D402ED"/>
    <w:rsid w:val="00D40405"/>
    <w:rsid w:val="00D40526"/>
    <w:rsid w:val="00D406E1"/>
    <w:rsid w:val="00D40B1D"/>
    <w:rsid w:val="00D40D06"/>
    <w:rsid w:val="00D40FD6"/>
    <w:rsid w:val="00D417A0"/>
    <w:rsid w:val="00D41965"/>
    <w:rsid w:val="00D41AB1"/>
    <w:rsid w:val="00D41E7F"/>
    <w:rsid w:val="00D41EBC"/>
    <w:rsid w:val="00D41F30"/>
    <w:rsid w:val="00D422C5"/>
    <w:rsid w:val="00D4262D"/>
    <w:rsid w:val="00D42972"/>
    <w:rsid w:val="00D42B2A"/>
    <w:rsid w:val="00D42C16"/>
    <w:rsid w:val="00D42D18"/>
    <w:rsid w:val="00D42E0C"/>
    <w:rsid w:val="00D4304A"/>
    <w:rsid w:val="00D43073"/>
    <w:rsid w:val="00D43309"/>
    <w:rsid w:val="00D4331E"/>
    <w:rsid w:val="00D43621"/>
    <w:rsid w:val="00D4371A"/>
    <w:rsid w:val="00D4378A"/>
    <w:rsid w:val="00D43A2B"/>
    <w:rsid w:val="00D43D9F"/>
    <w:rsid w:val="00D440F9"/>
    <w:rsid w:val="00D4411C"/>
    <w:rsid w:val="00D442C4"/>
    <w:rsid w:val="00D446C5"/>
    <w:rsid w:val="00D446CE"/>
    <w:rsid w:val="00D44ACA"/>
    <w:rsid w:val="00D44EDC"/>
    <w:rsid w:val="00D4519D"/>
    <w:rsid w:val="00D45243"/>
    <w:rsid w:val="00D4549A"/>
    <w:rsid w:val="00D459BA"/>
    <w:rsid w:val="00D45D9F"/>
    <w:rsid w:val="00D45EBF"/>
    <w:rsid w:val="00D45F97"/>
    <w:rsid w:val="00D4633F"/>
    <w:rsid w:val="00D46396"/>
    <w:rsid w:val="00D463EE"/>
    <w:rsid w:val="00D46479"/>
    <w:rsid w:val="00D46491"/>
    <w:rsid w:val="00D4692D"/>
    <w:rsid w:val="00D46A33"/>
    <w:rsid w:val="00D46BBC"/>
    <w:rsid w:val="00D46D3B"/>
    <w:rsid w:val="00D470C6"/>
    <w:rsid w:val="00D472EB"/>
    <w:rsid w:val="00D473A4"/>
    <w:rsid w:val="00D473D1"/>
    <w:rsid w:val="00D473F7"/>
    <w:rsid w:val="00D4746D"/>
    <w:rsid w:val="00D4765C"/>
    <w:rsid w:val="00D47B63"/>
    <w:rsid w:val="00D47C0A"/>
    <w:rsid w:val="00D47C0C"/>
    <w:rsid w:val="00D47C62"/>
    <w:rsid w:val="00D47E3F"/>
    <w:rsid w:val="00D47E45"/>
    <w:rsid w:val="00D47F04"/>
    <w:rsid w:val="00D5010C"/>
    <w:rsid w:val="00D5011C"/>
    <w:rsid w:val="00D503F3"/>
    <w:rsid w:val="00D50715"/>
    <w:rsid w:val="00D50C1B"/>
    <w:rsid w:val="00D50CDE"/>
    <w:rsid w:val="00D50CF6"/>
    <w:rsid w:val="00D50F0A"/>
    <w:rsid w:val="00D50FD8"/>
    <w:rsid w:val="00D51001"/>
    <w:rsid w:val="00D512DF"/>
    <w:rsid w:val="00D512E4"/>
    <w:rsid w:val="00D512FD"/>
    <w:rsid w:val="00D52173"/>
    <w:rsid w:val="00D5298A"/>
    <w:rsid w:val="00D52ACC"/>
    <w:rsid w:val="00D52F39"/>
    <w:rsid w:val="00D531A4"/>
    <w:rsid w:val="00D53875"/>
    <w:rsid w:val="00D53B0A"/>
    <w:rsid w:val="00D53D96"/>
    <w:rsid w:val="00D53E3A"/>
    <w:rsid w:val="00D53E9E"/>
    <w:rsid w:val="00D54015"/>
    <w:rsid w:val="00D5461D"/>
    <w:rsid w:val="00D546FC"/>
    <w:rsid w:val="00D548BB"/>
    <w:rsid w:val="00D54AF8"/>
    <w:rsid w:val="00D5520C"/>
    <w:rsid w:val="00D5546F"/>
    <w:rsid w:val="00D555E0"/>
    <w:rsid w:val="00D555ED"/>
    <w:rsid w:val="00D55D0F"/>
    <w:rsid w:val="00D55D59"/>
    <w:rsid w:val="00D55EB6"/>
    <w:rsid w:val="00D5633A"/>
    <w:rsid w:val="00D563F3"/>
    <w:rsid w:val="00D5645D"/>
    <w:rsid w:val="00D56920"/>
    <w:rsid w:val="00D56C31"/>
    <w:rsid w:val="00D56D6C"/>
    <w:rsid w:val="00D56F94"/>
    <w:rsid w:val="00D576F3"/>
    <w:rsid w:val="00D57C51"/>
    <w:rsid w:val="00D60685"/>
    <w:rsid w:val="00D6079D"/>
    <w:rsid w:val="00D60BFB"/>
    <w:rsid w:val="00D60FA7"/>
    <w:rsid w:val="00D628F9"/>
    <w:rsid w:val="00D62B04"/>
    <w:rsid w:val="00D62F33"/>
    <w:rsid w:val="00D63267"/>
    <w:rsid w:val="00D632B5"/>
    <w:rsid w:val="00D63551"/>
    <w:rsid w:val="00D63932"/>
    <w:rsid w:val="00D63BB3"/>
    <w:rsid w:val="00D6404D"/>
    <w:rsid w:val="00D646D4"/>
    <w:rsid w:val="00D64755"/>
    <w:rsid w:val="00D64B47"/>
    <w:rsid w:val="00D64D38"/>
    <w:rsid w:val="00D64DFB"/>
    <w:rsid w:val="00D655CE"/>
    <w:rsid w:val="00D65F1C"/>
    <w:rsid w:val="00D6624D"/>
    <w:rsid w:val="00D6629A"/>
    <w:rsid w:val="00D66488"/>
    <w:rsid w:val="00D6658A"/>
    <w:rsid w:val="00D66831"/>
    <w:rsid w:val="00D67027"/>
    <w:rsid w:val="00D670DE"/>
    <w:rsid w:val="00D673D5"/>
    <w:rsid w:val="00D674A6"/>
    <w:rsid w:val="00D675A4"/>
    <w:rsid w:val="00D67823"/>
    <w:rsid w:val="00D67B67"/>
    <w:rsid w:val="00D67DC9"/>
    <w:rsid w:val="00D67F08"/>
    <w:rsid w:val="00D67FCF"/>
    <w:rsid w:val="00D7035C"/>
    <w:rsid w:val="00D70408"/>
    <w:rsid w:val="00D70764"/>
    <w:rsid w:val="00D70E4E"/>
    <w:rsid w:val="00D7106F"/>
    <w:rsid w:val="00D71123"/>
    <w:rsid w:val="00D71414"/>
    <w:rsid w:val="00D71939"/>
    <w:rsid w:val="00D71E81"/>
    <w:rsid w:val="00D72090"/>
    <w:rsid w:val="00D720E6"/>
    <w:rsid w:val="00D7223F"/>
    <w:rsid w:val="00D7274E"/>
    <w:rsid w:val="00D72942"/>
    <w:rsid w:val="00D72A5E"/>
    <w:rsid w:val="00D72AC2"/>
    <w:rsid w:val="00D72B05"/>
    <w:rsid w:val="00D72C0D"/>
    <w:rsid w:val="00D72EC3"/>
    <w:rsid w:val="00D72F42"/>
    <w:rsid w:val="00D73349"/>
    <w:rsid w:val="00D7335B"/>
    <w:rsid w:val="00D735A3"/>
    <w:rsid w:val="00D736DA"/>
    <w:rsid w:val="00D73931"/>
    <w:rsid w:val="00D73A9A"/>
    <w:rsid w:val="00D73F4F"/>
    <w:rsid w:val="00D74478"/>
    <w:rsid w:val="00D744D9"/>
    <w:rsid w:val="00D74C3C"/>
    <w:rsid w:val="00D74F51"/>
    <w:rsid w:val="00D753B9"/>
    <w:rsid w:val="00D75438"/>
    <w:rsid w:val="00D755B8"/>
    <w:rsid w:val="00D756F9"/>
    <w:rsid w:val="00D758A6"/>
    <w:rsid w:val="00D7597B"/>
    <w:rsid w:val="00D75B76"/>
    <w:rsid w:val="00D75CA1"/>
    <w:rsid w:val="00D7604E"/>
    <w:rsid w:val="00D76225"/>
    <w:rsid w:val="00D76227"/>
    <w:rsid w:val="00D765CE"/>
    <w:rsid w:val="00D76DC8"/>
    <w:rsid w:val="00D77217"/>
    <w:rsid w:val="00D77AEA"/>
    <w:rsid w:val="00D77EDA"/>
    <w:rsid w:val="00D77FE6"/>
    <w:rsid w:val="00D8048A"/>
    <w:rsid w:val="00D80545"/>
    <w:rsid w:val="00D80629"/>
    <w:rsid w:val="00D80896"/>
    <w:rsid w:val="00D808F7"/>
    <w:rsid w:val="00D8090A"/>
    <w:rsid w:val="00D81228"/>
    <w:rsid w:val="00D81774"/>
    <w:rsid w:val="00D819FA"/>
    <w:rsid w:val="00D81CF3"/>
    <w:rsid w:val="00D81D29"/>
    <w:rsid w:val="00D82AEF"/>
    <w:rsid w:val="00D832E4"/>
    <w:rsid w:val="00D837F3"/>
    <w:rsid w:val="00D83B35"/>
    <w:rsid w:val="00D83E47"/>
    <w:rsid w:val="00D83FB0"/>
    <w:rsid w:val="00D840E3"/>
    <w:rsid w:val="00D84883"/>
    <w:rsid w:val="00D84BE7"/>
    <w:rsid w:val="00D851AC"/>
    <w:rsid w:val="00D853CB"/>
    <w:rsid w:val="00D86056"/>
    <w:rsid w:val="00D8605E"/>
    <w:rsid w:val="00D8613E"/>
    <w:rsid w:val="00D86392"/>
    <w:rsid w:val="00D86480"/>
    <w:rsid w:val="00D864C6"/>
    <w:rsid w:val="00D864ED"/>
    <w:rsid w:val="00D865DF"/>
    <w:rsid w:val="00D86925"/>
    <w:rsid w:val="00D86C7F"/>
    <w:rsid w:val="00D87099"/>
    <w:rsid w:val="00D8735E"/>
    <w:rsid w:val="00D87435"/>
    <w:rsid w:val="00D8755E"/>
    <w:rsid w:val="00D8767A"/>
    <w:rsid w:val="00D8769A"/>
    <w:rsid w:val="00D8776B"/>
    <w:rsid w:val="00D87A42"/>
    <w:rsid w:val="00D87A51"/>
    <w:rsid w:val="00D87C29"/>
    <w:rsid w:val="00D87C70"/>
    <w:rsid w:val="00D87CC4"/>
    <w:rsid w:val="00D87E03"/>
    <w:rsid w:val="00D9010A"/>
    <w:rsid w:val="00D90128"/>
    <w:rsid w:val="00D903CC"/>
    <w:rsid w:val="00D904F6"/>
    <w:rsid w:val="00D906E2"/>
    <w:rsid w:val="00D90AD6"/>
    <w:rsid w:val="00D90C5F"/>
    <w:rsid w:val="00D90D69"/>
    <w:rsid w:val="00D90FFD"/>
    <w:rsid w:val="00D91297"/>
    <w:rsid w:val="00D91760"/>
    <w:rsid w:val="00D91826"/>
    <w:rsid w:val="00D91B47"/>
    <w:rsid w:val="00D91E6B"/>
    <w:rsid w:val="00D92438"/>
    <w:rsid w:val="00D92489"/>
    <w:rsid w:val="00D92A82"/>
    <w:rsid w:val="00D92BCF"/>
    <w:rsid w:val="00D92E5D"/>
    <w:rsid w:val="00D93013"/>
    <w:rsid w:val="00D93014"/>
    <w:rsid w:val="00D93B2B"/>
    <w:rsid w:val="00D93E58"/>
    <w:rsid w:val="00D93F74"/>
    <w:rsid w:val="00D94920"/>
    <w:rsid w:val="00D9493C"/>
    <w:rsid w:val="00D94CD6"/>
    <w:rsid w:val="00D9540E"/>
    <w:rsid w:val="00D95436"/>
    <w:rsid w:val="00D954FA"/>
    <w:rsid w:val="00D95740"/>
    <w:rsid w:val="00D95A26"/>
    <w:rsid w:val="00D95B89"/>
    <w:rsid w:val="00D95C15"/>
    <w:rsid w:val="00D95CE0"/>
    <w:rsid w:val="00D95EB7"/>
    <w:rsid w:val="00D95F58"/>
    <w:rsid w:val="00D9634C"/>
    <w:rsid w:val="00D96397"/>
    <w:rsid w:val="00D9640A"/>
    <w:rsid w:val="00D96421"/>
    <w:rsid w:val="00D964E3"/>
    <w:rsid w:val="00D96573"/>
    <w:rsid w:val="00D966C7"/>
    <w:rsid w:val="00D96747"/>
    <w:rsid w:val="00D96970"/>
    <w:rsid w:val="00D969F4"/>
    <w:rsid w:val="00D96A5C"/>
    <w:rsid w:val="00D96D21"/>
    <w:rsid w:val="00D970C2"/>
    <w:rsid w:val="00D9728E"/>
    <w:rsid w:val="00D9745F"/>
    <w:rsid w:val="00D9779B"/>
    <w:rsid w:val="00D97A81"/>
    <w:rsid w:val="00DA053B"/>
    <w:rsid w:val="00DA0573"/>
    <w:rsid w:val="00DA079E"/>
    <w:rsid w:val="00DA098E"/>
    <w:rsid w:val="00DA09AC"/>
    <w:rsid w:val="00DA0C4C"/>
    <w:rsid w:val="00DA167D"/>
    <w:rsid w:val="00DA168B"/>
    <w:rsid w:val="00DA1946"/>
    <w:rsid w:val="00DA1C5A"/>
    <w:rsid w:val="00DA1FAE"/>
    <w:rsid w:val="00DA21FB"/>
    <w:rsid w:val="00DA2701"/>
    <w:rsid w:val="00DA27DD"/>
    <w:rsid w:val="00DA2881"/>
    <w:rsid w:val="00DA29EB"/>
    <w:rsid w:val="00DA2C9D"/>
    <w:rsid w:val="00DA3095"/>
    <w:rsid w:val="00DA369C"/>
    <w:rsid w:val="00DA3B11"/>
    <w:rsid w:val="00DA3C70"/>
    <w:rsid w:val="00DA3E26"/>
    <w:rsid w:val="00DA4123"/>
    <w:rsid w:val="00DA41D2"/>
    <w:rsid w:val="00DA4235"/>
    <w:rsid w:val="00DA432A"/>
    <w:rsid w:val="00DA457A"/>
    <w:rsid w:val="00DA45A8"/>
    <w:rsid w:val="00DA46BC"/>
    <w:rsid w:val="00DA4B11"/>
    <w:rsid w:val="00DA4CDE"/>
    <w:rsid w:val="00DA4DF4"/>
    <w:rsid w:val="00DA4E57"/>
    <w:rsid w:val="00DA4EE7"/>
    <w:rsid w:val="00DA4F30"/>
    <w:rsid w:val="00DA5069"/>
    <w:rsid w:val="00DA53AD"/>
    <w:rsid w:val="00DA557C"/>
    <w:rsid w:val="00DA567A"/>
    <w:rsid w:val="00DA5831"/>
    <w:rsid w:val="00DA58E2"/>
    <w:rsid w:val="00DA597F"/>
    <w:rsid w:val="00DA5BF4"/>
    <w:rsid w:val="00DA5C87"/>
    <w:rsid w:val="00DA5F51"/>
    <w:rsid w:val="00DA673D"/>
    <w:rsid w:val="00DA6B0E"/>
    <w:rsid w:val="00DA6C17"/>
    <w:rsid w:val="00DA70EB"/>
    <w:rsid w:val="00DA7600"/>
    <w:rsid w:val="00DA78F6"/>
    <w:rsid w:val="00DA7AE7"/>
    <w:rsid w:val="00DA7C1F"/>
    <w:rsid w:val="00DB00E8"/>
    <w:rsid w:val="00DB0145"/>
    <w:rsid w:val="00DB0406"/>
    <w:rsid w:val="00DB0579"/>
    <w:rsid w:val="00DB0670"/>
    <w:rsid w:val="00DB088A"/>
    <w:rsid w:val="00DB0A01"/>
    <w:rsid w:val="00DB0D18"/>
    <w:rsid w:val="00DB0DBB"/>
    <w:rsid w:val="00DB0DD5"/>
    <w:rsid w:val="00DB0E9F"/>
    <w:rsid w:val="00DB1485"/>
    <w:rsid w:val="00DB1879"/>
    <w:rsid w:val="00DB1A57"/>
    <w:rsid w:val="00DB1E04"/>
    <w:rsid w:val="00DB1E1D"/>
    <w:rsid w:val="00DB1E7E"/>
    <w:rsid w:val="00DB22BA"/>
    <w:rsid w:val="00DB234F"/>
    <w:rsid w:val="00DB2C0E"/>
    <w:rsid w:val="00DB3101"/>
    <w:rsid w:val="00DB328A"/>
    <w:rsid w:val="00DB338B"/>
    <w:rsid w:val="00DB3B54"/>
    <w:rsid w:val="00DB3FB9"/>
    <w:rsid w:val="00DB4324"/>
    <w:rsid w:val="00DB4515"/>
    <w:rsid w:val="00DB4BBE"/>
    <w:rsid w:val="00DB4C71"/>
    <w:rsid w:val="00DB50DA"/>
    <w:rsid w:val="00DB5146"/>
    <w:rsid w:val="00DB5555"/>
    <w:rsid w:val="00DB5CD4"/>
    <w:rsid w:val="00DB5DE9"/>
    <w:rsid w:val="00DB5E1A"/>
    <w:rsid w:val="00DB6099"/>
    <w:rsid w:val="00DB63FF"/>
    <w:rsid w:val="00DB66C2"/>
    <w:rsid w:val="00DB66D5"/>
    <w:rsid w:val="00DB695B"/>
    <w:rsid w:val="00DB69D7"/>
    <w:rsid w:val="00DB6E45"/>
    <w:rsid w:val="00DB711C"/>
    <w:rsid w:val="00DB723C"/>
    <w:rsid w:val="00DB7504"/>
    <w:rsid w:val="00DB7A2C"/>
    <w:rsid w:val="00DB7BDD"/>
    <w:rsid w:val="00DB7CAB"/>
    <w:rsid w:val="00DB7DEA"/>
    <w:rsid w:val="00DC0063"/>
    <w:rsid w:val="00DC01A6"/>
    <w:rsid w:val="00DC022E"/>
    <w:rsid w:val="00DC0573"/>
    <w:rsid w:val="00DC0B9A"/>
    <w:rsid w:val="00DC1167"/>
    <w:rsid w:val="00DC121B"/>
    <w:rsid w:val="00DC15F8"/>
    <w:rsid w:val="00DC1601"/>
    <w:rsid w:val="00DC17A6"/>
    <w:rsid w:val="00DC19EF"/>
    <w:rsid w:val="00DC1BB0"/>
    <w:rsid w:val="00DC2262"/>
    <w:rsid w:val="00DC2748"/>
    <w:rsid w:val="00DC2954"/>
    <w:rsid w:val="00DC2A41"/>
    <w:rsid w:val="00DC2ABB"/>
    <w:rsid w:val="00DC2D42"/>
    <w:rsid w:val="00DC2FF8"/>
    <w:rsid w:val="00DC3333"/>
    <w:rsid w:val="00DC3413"/>
    <w:rsid w:val="00DC34A8"/>
    <w:rsid w:val="00DC351C"/>
    <w:rsid w:val="00DC37A6"/>
    <w:rsid w:val="00DC37E6"/>
    <w:rsid w:val="00DC380C"/>
    <w:rsid w:val="00DC3ED4"/>
    <w:rsid w:val="00DC3F52"/>
    <w:rsid w:val="00DC41DA"/>
    <w:rsid w:val="00DC45DC"/>
    <w:rsid w:val="00DC46BA"/>
    <w:rsid w:val="00DC4DC3"/>
    <w:rsid w:val="00DC5233"/>
    <w:rsid w:val="00DC5AA1"/>
    <w:rsid w:val="00DC5B04"/>
    <w:rsid w:val="00DC5C20"/>
    <w:rsid w:val="00DC5EB4"/>
    <w:rsid w:val="00DC6329"/>
    <w:rsid w:val="00DC64A3"/>
    <w:rsid w:val="00DC6506"/>
    <w:rsid w:val="00DC6D48"/>
    <w:rsid w:val="00DC6D86"/>
    <w:rsid w:val="00DC6D95"/>
    <w:rsid w:val="00DC6FEF"/>
    <w:rsid w:val="00DC7090"/>
    <w:rsid w:val="00DC70E0"/>
    <w:rsid w:val="00DC729B"/>
    <w:rsid w:val="00DC7608"/>
    <w:rsid w:val="00DC78D7"/>
    <w:rsid w:val="00DC7D88"/>
    <w:rsid w:val="00DD0196"/>
    <w:rsid w:val="00DD0692"/>
    <w:rsid w:val="00DD0721"/>
    <w:rsid w:val="00DD0853"/>
    <w:rsid w:val="00DD0BFA"/>
    <w:rsid w:val="00DD0E5D"/>
    <w:rsid w:val="00DD0EDD"/>
    <w:rsid w:val="00DD0F1C"/>
    <w:rsid w:val="00DD1100"/>
    <w:rsid w:val="00DD1770"/>
    <w:rsid w:val="00DD1892"/>
    <w:rsid w:val="00DD1922"/>
    <w:rsid w:val="00DD1B9A"/>
    <w:rsid w:val="00DD1EB2"/>
    <w:rsid w:val="00DD2587"/>
    <w:rsid w:val="00DD29C5"/>
    <w:rsid w:val="00DD2AC0"/>
    <w:rsid w:val="00DD2F25"/>
    <w:rsid w:val="00DD3626"/>
    <w:rsid w:val="00DD3684"/>
    <w:rsid w:val="00DD38F9"/>
    <w:rsid w:val="00DD3A41"/>
    <w:rsid w:val="00DD3BE3"/>
    <w:rsid w:val="00DD432B"/>
    <w:rsid w:val="00DD4452"/>
    <w:rsid w:val="00DD4703"/>
    <w:rsid w:val="00DD4927"/>
    <w:rsid w:val="00DD498C"/>
    <w:rsid w:val="00DD49EA"/>
    <w:rsid w:val="00DD4AF5"/>
    <w:rsid w:val="00DD4DF0"/>
    <w:rsid w:val="00DD5C04"/>
    <w:rsid w:val="00DD5D14"/>
    <w:rsid w:val="00DD5D96"/>
    <w:rsid w:val="00DD60AE"/>
    <w:rsid w:val="00DD63A1"/>
    <w:rsid w:val="00DD6866"/>
    <w:rsid w:val="00DD69D4"/>
    <w:rsid w:val="00DD70BA"/>
    <w:rsid w:val="00DD72F5"/>
    <w:rsid w:val="00DD7DBC"/>
    <w:rsid w:val="00DD7DFE"/>
    <w:rsid w:val="00DD7E51"/>
    <w:rsid w:val="00DD7EF2"/>
    <w:rsid w:val="00DE00CD"/>
    <w:rsid w:val="00DE018C"/>
    <w:rsid w:val="00DE0222"/>
    <w:rsid w:val="00DE02D2"/>
    <w:rsid w:val="00DE05DE"/>
    <w:rsid w:val="00DE0873"/>
    <w:rsid w:val="00DE0899"/>
    <w:rsid w:val="00DE0A69"/>
    <w:rsid w:val="00DE1187"/>
    <w:rsid w:val="00DE121D"/>
    <w:rsid w:val="00DE1747"/>
    <w:rsid w:val="00DE1AAB"/>
    <w:rsid w:val="00DE1B9E"/>
    <w:rsid w:val="00DE1DA5"/>
    <w:rsid w:val="00DE1ECC"/>
    <w:rsid w:val="00DE233D"/>
    <w:rsid w:val="00DE23CB"/>
    <w:rsid w:val="00DE2AF4"/>
    <w:rsid w:val="00DE2CD7"/>
    <w:rsid w:val="00DE2FB1"/>
    <w:rsid w:val="00DE3032"/>
    <w:rsid w:val="00DE3077"/>
    <w:rsid w:val="00DE30D4"/>
    <w:rsid w:val="00DE3115"/>
    <w:rsid w:val="00DE32D1"/>
    <w:rsid w:val="00DE3312"/>
    <w:rsid w:val="00DE3822"/>
    <w:rsid w:val="00DE38F2"/>
    <w:rsid w:val="00DE3FDD"/>
    <w:rsid w:val="00DE41D8"/>
    <w:rsid w:val="00DE431C"/>
    <w:rsid w:val="00DE4491"/>
    <w:rsid w:val="00DE4BBF"/>
    <w:rsid w:val="00DE4C9E"/>
    <w:rsid w:val="00DE5285"/>
    <w:rsid w:val="00DE5570"/>
    <w:rsid w:val="00DE571B"/>
    <w:rsid w:val="00DE598F"/>
    <w:rsid w:val="00DE5A7D"/>
    <w:rsid w:val="00DE5D8C"/>
    <w:rsid w:val="00DE5E24"/>
    <w:rsid w:val="00DE5EF6"/>
    <w:rsid w:val="00DE5FBD"/>
    <w:rsid w:val="00DE5FC4"/>
    <w:rsid w:val="00DE5FFB"/>
    <w:rsid w:val="00DE6072"/>
    <w:rsid w:val="00DE61BB"/>
    <w:rsid w:val="00DE638F"/>
    <w:rsid w:val="00DE6852"/>
    <w:rsid w:val="00DE6A27"/>
    <w:rsid w:val="00DE6D97"/>
    <w:rsid w:val="00DE70D5"/>
    <w:rsid w:val="00DE7425"/>
    <w:rsid w:val="00DE757D"/>
    <w:rsid w:val="00DE78D0"/>
    <w:rsid w:val="00DE7BEC"/>
    <w:rsid w:val="00DE7C16"/>
    <w:rsid w:val="00DF066D"/>
    <w:rsid w:val="00DF0674"/>
    <w:rsid w:val="00DF0841"/>
    <w:rsid w:val="00DF0A9C"/>
    <w:rsid w:val="00DF0CF3"/>
    <w:rsid w:val="00DF0D45"/>
    <w:rsid w:val="00DF11CF"/>
    <w:rsid w:val="00DF17ED"/>
    <w:rsid w:val="00DF1CBC"/>
    <w:rsid w:val="00DF1ED4"/>
    <w:rsid w:val="00DF21EE"/>
    <w:rsid w:val="00DF22DB"/>
    <w:rsid w:val="00DF2499"/>
    <w:rsid w:val="00DF28D8"/>
    <w:rsid w:val="00DF3D4B"/>
    <w:rsid w:val="00DF41EA"/>
    <w:rsid w:val="00DF4316"/>
    <w:rsid w:val="00DF4789"/>
    <w:rsid w:val="00DF48E9"/>
    <w:rsid w:val="00DF4AC6"/>
    <w:rsid w:val="00DF4BC1"/>
    <w:rsid w:val="00DF4EBF"/>
    <w:rsid w:val="00DF51FF"/>
    <w:rsid w:val="00DF524E"/>
    <w:rsid w:val="00DF528D"/>
    <w:rsid w:val="00DF550D"/>
    <w:rsid w:val="00DF5528"/>
    <w:rsid w:val="00DF5729"/>
    <w:rsid w:val="00DF572D"/>
    <w:rsid w:val="00DF64F5"/>
    <w:rsid w:val="00DF6700"/>
    <w:rsid w:val="00DF68A3"/>
    <w:rsid w:val="00DF6BEC"/>
    <w:rsid w:val="00DF7080"/>
    <w:rsid w:val="00DF735D"/>
    <w:rsid w:val="00DF763F"/>
    <w:rsid w:val="00DF76F7"/>
    <w:rsid w:val="00DF7842"/>
    <w:rsid w:val="00DF7EA5"/>
    <w:rsid w:val="00E000C8"/>
    <w:rsid w:val="00E000D9"/>
    <w:rsid w:val="00E00118"/>
    <w:rsid w:val="00E003BD"/>
    <w:rsid w:val="00E006E5"/>
    <w:rsid w:val="00E0080C"/>
    <w:rsid w:val="00E0083B"/>
    <w:rsid w:val="00E00EB8"/>
    <w:rsid w:val="00E01005"/>
    <w:rsid w:val="00E01081"/>
    <w:rsid w:val="00E01172"/>
    <w:rsid w:val="00E013B4"/>
    <w:rsid w:val="00E01431"/>
    <w:rsid w:val="00E014DE"/>
    <w:rsid w:val="00E018F7"/>
    <w:rsid w:val="00E018FB"/>
    <w:rsid w:val="00E01C56"/>
    <w:rsid w:val="00E01DAD"/>
    <w:rsid w:val="00E01EDC"/>
    <w:rsid w:val="00E0209E"/>
    <w:rsid w:val="00E0212E"/>
    <w:rsid w:val="00E0221D"/>
    <w:rsid w:val="00E02267"/>
    <w:rsid w:val="00E0259E"/>
    <w:rsid w:val="00E0273B"/>
    <w:rsid w:val="00E027DE"/>
    <w:rsid w:val="00E028F6"/>
    <w:rsid w:val="00E029D7"/>
    <w:rsid w:val="00E02DAE"/>
    <w:rsid w:val="00E02E94"/>
    <w:rsid w:val="00E02F86"/>
    <w:rsid w:val="00E03A70"/>
    <w:rsid w:val="00E0426A"/>
    <w:rsid w:val="00E0445F"/>
    <w:rsid w:val="00E04B3D"/>
    <w:rsid w:val="00E04B5E"/>
    <w:rsid w:val="00E04B84"/>
    <w:rsid w:val="00E05422"/>
    <w:rsid w:val="00E05467"/>
    <w:rsid w:val="00E059A7"/>
    <w:rsid w:val="00E05A2B"/>
    <w:rsid w:val="00E05A5B"/>
    <w:rsid w:val="00E05BF6"/>
    <w:rsid w:val="00E05C34"/>
    <w:rsid w:val="00E06079"/>
    <w:rsid w:val="00E0626D"/>
    <w:rsid w:val="00E06717"/>
    <w:rsid w:val="00E06A2C"/>
    <w:rsid w:val="00E06D81"/>
    <w:rsid w:val="00E06DE2"/>
    <w:rsid w:val="00E07319"/>
    <w:rsid w:val="00E0792E"/>
    <w:rsid w:val="00E079D6"/>
    <w:rsid w:val="00E07B86"/>
    <w:rsid w:val="00E07BB6"/>
    <w:rsid w:val="00E07D28"/>
    <w:rsid w:val="00E07EA6"/>
    <w:rsid w:val="00E07F75"/>
    <w:rsid w:val="00E10382"/>
    <w:rsid w:val="00E105B1"/>
    <w:rsid w:val="00E10761"/>
    <w:rsid w:val="00E107DB"/>
    <w:rsid w:val="00E1096F"/>
    <w:rsid w:val="00E10B85"/>
    <w:rsid w:val="00E10DAA"/>
    <w:rsid w:val="00E11651"/>
    <w:rsid w:val="00E11C28"/>
    <w:rsid w:val="00E11E41"/>
    <w:rsid w:val="00E122F9"/>
    <w:rsid w:val="00E12764"/>
    <w:rsid w:val="00E12854"/>
    <w:rsid w:val="00E12868"/>
    <w:rsid w:val="00E12FDD"/>
    <w:rsid w:val="00E13122"/>
    <w:rsid w:val="00E133FD"/>
    <w:rsid w:val="00E13479"/>
    <w:rsid w:val="00E136DD"/>
    <w:rsid w:val="00E13970"/>
    <w:rsid w:val="00E13A96"/>
    <w:rsid w:val="00E13C44"/>
    <w:rsid w:val="00E1458C"/>
    <w:rsid w:val="00E14700"/>
    <w:rsid w:val="00E14935"/>
    <w:rsid w:val="00E14C4B"/>
    <w:rsid w:val="00E152CE"/>
    <w:rsid w:val="00E15327"/>
    <w:rsid w:val="00E15383"/>
    <w:rsid w:val="00E15E5C"/>
    <w:rsid w:val="00E16021"/>
    <w:rsid w:val="00E1603B"/>
    <w:rsid w:val="00E160F8"/>
    <w:rsid w:val="00E163CB"/>
    <w:rsid w:val="00E16667"/>
    <w:rsid w:val="00E1716E"/>
    <w:rsid w:val="00E1731E"/>
    <w:rsid w:val="00E1748D"/>
    <w:rsid w:val="00E17617"/>
    <w:rsid w:val="00E17C27"/>
    <w:rsid w:val="00E17C2A"/>
    <w:rsid w:val="00E2074C"/>
    <w:rsid w:val="00E20C2A"/>
    <w:rsid w:val="00E20D27"/>
    <w:rsid w:val="00E20EDE"/>
    <w:rsid w:val="00E20FD9"/>
    <w:rsid w:val="00E213C2"/>
    <w:rsid w:val="00E213E0"/>
    <w:rsid w:val="00E21731"/>
    <w:rsid w:val="00E218A1"/>
    <w:rsid w:val="00E21BEB"/>
    <w:rsid w:val="00E21CEA"/>
    <w:rsid w:val="00E21CED"/>
    <w:rsid w:val="00E21E54"/>
    <w:rsid w:val="00E2262F"/>
    <w:rsid w:val="00E23021"/>
    <w:rsid w:val="00E23210"/>
    <w:rsid w:val="00E235A4"/>
    <w:rsid w:val="00E23682"/>
    <w:rsid w:val="00E2389C"/>
    <w:rsid w:val="00E238CF"/>
    <w:rsid w:val="00E23A21"/>
    <w:rsid w:val="00E23B0F"/>
    <w:rsid w:val="00E23E26"/>
    <w:rsid w:val="00E24348"/>
    <w:rsid w:val="00E24465"/>
    <w:rsid w:val="00E24846"/>
    <w:rsid w:val="00E24AC8"/>
    <w:rsid w:val="00E24ADF"/>
    <w:rsid w:val="00E24E0F"/>
    <w:rsid w:val="00E25438"/>
    <w:rsid w:val="00E2615D"/>
    <w:rsid w:val="00E26358"/>
    <w:rsid w:val="00E263D2"/>
    <w:rsid w:val="00E2640A"/>
    <w:rsid w:val="00E26A70"/>
    <w:rsid w:val="00E273A3"/>
    <w:rsid w:val="00E27710"/>
    <w:rsid w:val="00E27985"/>
    <w:rsid w:val="00E279C4"/>
    <w:rsid w:val="00E27AC0"/>
    <w:rsid w:val="00E27BEF"/>
    <w:rsid w:val="00E27C6D"/>
    <w:rsid w:val="00E30149"/>
    <w:rsid w:val="00E3036B"/>
    <w:rsid w:val="00E3094F"/>
    <w:rsid w:val="00E30D0A"/>
    <w:rsid w:val="00E30D15"/>
    <w:rsid w:val="00E31510"/>
    <w:rsid w:val="00E31A07"/>
    <w:rsid w:val="00E323FE"/>
    <w:rsid w:val="00E3272E"/>
    <w:rsid w:val="00E32812"/>
    <w:rsid w:val="00E3290E"/>
    <w:rsid w:val="00E329EE"/>
    <w:rsid w:val="00E32A35"/>
    <w:rsid w:val="00E32DA5"/>
    <w:rsid w:val="00E33266"/>
    <w:rsid w:val="00E33588"/>
    <w:rsid w:val="00E337BE"/>
    <w:rsid w:val="00E338CA"/>
    <w:rsid w:val="00E33C6E"/>
    <w:rsid w:val="00E345C8"/>
    <w:rsid w:val="00E348E7"/>
    <w:rsid w:val="00E34968"/>
    <w:rsid w:val="00E34A0B"/>
    <w:rsid w:val="00E34B9D"/>
    <w:rsid w:val="00E34E81"/>
    <w:rsid w:val="00E35477"/>
    <w:rsid w:val="00E354B9"/>
    <w:rsid w:val="00E358F1"/>
    <w:rsid w:val="00E36211"/>
    <w:rsid w:val="00E36259"/>
    <w:rsid w:val="00E367EC"/>
    <w:rsid w:val="00E36908"/>
    <w:rsid w:val="00E36981"/>
    <w:rsid w:val="00E36F37"/>
    <w:rsid w:val="00E37138"/>
    <w:rsid w:val="00E373D5"/>
    <w:rsid w:val="00E37659"/>
    <w:rsid w:val="00E376B2"/>
    <w:rsid w:val="00E376DE"/>
    <w:rsid w:val="00E401CE"/>
    <w:rsid w:val="00E403FE"/>
    <w:rsid w:val="00E40838"/>
    <w:rsid w:val="00E40993"/>
    <w:rsid w:val="00E40CF9"/>
    <w:rsid w:val="00E40DE8"/>
    <w:rsid w:val="00E40F21"/>
    <w:rsid w:val="00E40FC0"/>
    <w:rsid w:val="00E412EA"/>
    <w:rsid w:val="00E41308"/>
    <w:rsid w:val="00E41416"/>
    <w:rsid w:val="00E41593"/>
    <w:rsid w:val="00E416F6"/>
    <w:rsid w:val="00E41ACF"/>
    <w:rsid w:val="00E41D47"/>
    <w:rsid w:val="00E41FDE"/>
    <w:rsid w:val="00E425FB"/>
    <w:rsid w:val="00E427FD"/>
    <w:rsid w:val="00E42E3A"/>
    <w:rsid w:val="00E42F1C"/>
    <w:rsid w:val="00E42FCC"/>
    <w:rsid w:val="00E430D6"/>
    <w:rsid w:val="00E436B8"/>
    <w:rsid w:val="00E43706"/>
    <w:rsid w:val="00E43BA4"/>
    <w:rsid w:val="00E43BDA"/>
    <w:rsid w:val="00E43D01"/>
    <w:rsid w:val="00E440C9"/>
    <w:rsid w:val="00E441AC"/>
    <w:rsid w:val="00E4423E"/>
    <w:rsid w:val="00E445EF"/>
    <w:rsid w:val="00E44B7D"/>
    <w:rsid w:val="00E44B94"/>
    <w:rsid w:val="00E44C7E"/>
    <w:rsid w:val="00E451F1"/>
    <w:rsid w:val="00E45397"/>
    <w:rsid w:val="00E45478"/>
    <w:rsid w:val="00E45499"/>
    <w:rsid w:val="00E45560"/>
    <w:rsid w:val="00E456AB"/>
    <w:rsid w:val="00E4574D"/>
    <w:rsid w:val="00E458DF"/>
    <w:rsid w:val="00E45B1C"/>
    <w:rsid w:val="00E45B74"/>
    <w:rsid w:val="00E45BFD"/>
    <w:rsid w:val="00E45E84"/>
    <w:rsid w:val="00E45FAE"/>
    <w:rsid w:val="00E460CC"/>
    <w:rsid w:val="00E4647A"/>
    <w:rsid w:val="00E465FB"/>
    <w:rsid w:val="00E468BB"/>
    <w:rsid w:val="00E46D54"/>
    <w:rsid w:val="00E4708C"/>
    <w:rsid w:val="00E4722C"/>
    <w:rsid w:val="00E47352"/>
    <w:rsid w:val="00E47879"/>
    <w:rsid w:val="00E5007D"/>
    <w:rsid w:val="00E50129"/>
    <w:rsid w:val="00E501B8"/>
    <w:rsid w:val="00E50411"/>
    <w:rsid w:val="00E507FC"/>
    <w:rsid w:val="00E50835"/>
    <w:rsid w:val="00E5110D"/>
    <w:rsid w:val="00E5112A"/>
    <w:rsid w:val="00E51199"/>
    <w:rsid w:val="00E515B9"/>
    <w:rsid w:val="00E51C76"/>
    <w:rsid w:val="00E51D8C"/>
    <w:rsid w:val="00E51FF3"/>
    <w:rsid w:val="00E52D04"/>
    <w:rsid w:val="00E52E98"/>
    <w:rsid w:val="00E53015"/>
    <w:rsid w:val="00E5303D"/>
    <w:rsid w:val="00E530BC"/>
    <w:rsid w:val="00E53146"/>
    <w:rsid w:val="00E53858"/>
    <w:rsid w:val="00E53A3B"/>
    <w:rsid w:val="00E53AD2"/>
    <w:rsid w:val="00E53AE2"/>
    <w:rsid w:val="00E540D1"/>
    <w:rsid w:val="00E5478A"/>
    <w:rsid w:val="00E5486A"/>
    <w:rsid w:val="00E548A5"/>
    <w:rsid w:val="00E54BA8"/>
    <w:rsid w:val="00E54BDC"/>
    <w:rsid w:val="00E54E2C"/>
    <w:rsid w:val="00E54FB7"/>
    <w:rsid w:val="00E54FE6"/>
    <w:rsid w:val="00E55379"/>
    <w:rsid w:val="00E55488"/>
    <w:rsid w:val="00E554E3"/>
    <w:rsid w:val="00E55E07"/>
    <w:rsid w:val="00E55E9B"/>
    <w:rsid w:val="00E562AC"/>
    <w:rsid w:val="00E5639C"/>
    <w:rsid w:val="00E56547"/>
    <w:rsid w:val="00E565E6"/>
    <w:rsid w:val="00E566D2"/>
    <w:rsid w:val="00E566EE"/>
    <w:rsid w:val="00E56968"/>
    <w:rsid w:val="00E56AA6"/>
    <w:rsid w:val="00E571BD"/>
    <w:rsid w:val="00E573F1"/>
    <w:rsid w:val="00E57A14"/>
    <w:rsid w:val="00E57A24"/>
    <w:rsid w:val="00E57A3D"/>
    <w:rsid w:val="00E57A5C"/>
    <w:rsid w:val="00E57B68"/>
    <w:rsid w:val="00E60115"/>
    <w:rsid w:val="00E60196"/>
    <w:rsid w:val="00E603ED"/>
    <w:rsid w:val="00E60ED7"/>
    <w:rsid w:val="00E61000"/>
    <w:rsid w:val="00E610CC"/>
    <w:rsid w:val="00E61262"/>
    <w:rsid w:val="00E61460"/>
    <w:rsid w:val="00E61534"/>
    <w:rsid w:val="00E61B53"/>
    <w:rsid w:val="00E62246"/>
    <w:rsid w:val="00E62442"/>
    <w:rsid w:val="00E624D0"/>
    <w:rsid w:val="00E62603"/>
    <w:rsid w:val="00E62BA9"/>
    <w:rsid w:val="00E62C6B"/>
    <w:rsid w:val="00E63082"/>
    <w:rsid w:val="00E63BFE"/>
    <w:rsid w:val="00E63CBF"/>
    <w:rsid w:val="00E6437A"/>
    <w:rsid w:val="00E6455C"/>
    <w:rsid w:val="00E64640"/>
    <w:rsid w:val="00E646FC"/>
    <w:rsid w:val="00E64D8F"/>
    <w:rsid w:val="00E64DDF"/>
    <w:rsid w:val="00E64F5C"/>
    <w:rsid w:val="00E6500E"/>
    <w:rsid w:val="00E65093"/>
    <w:rsid w:val="00E6555E"/>
    <w:rsid w:val="00E65D08"/>
    <w:rsid w:val="00E65E93"/>
    <w:rsid w:val="00E65F9B"/>
    <w:rsid w:val="00E6673F"/>
    <w:rsid w:val="00E66749"/>
    <w:rsid w:val="00E668A1"/>
    <w:rsid w:val="00E66A0C"/>
    <w:rsid w:val="00E66C7B"/>
    <w:rsid w:val="00E67114"/>
    <w:rsid w:val="00E67632"/>
    <w:rsid w:val="00E679FC"/>
    <w:rsid w:val="00E67BC2"/>
    <w:rsid w:val="00E67DEC"/>
    <w:rsid w:val="00E70678"/>
    <w:rsid w:val="00E709C7"/>
    <w:rsid w:val="00E7122D"/>
    <w:rsid w:val="00E71521"/>
    <w:rsid w:val="00E7152C"/>
    <w:rsid w:val="00E71618"/>
    <w:rsid w:val="00E71762"/>
    <w:rsid w:val="00E725BF"/>
    <w:rsid w:val="00E72703"/>
    <w:rsid w:val="00E7284A"/>
    <w:rsid w:val="00E7292C"/>
    <w:rsid w:val="00E72C2A"/>
    <w:rsid w:val="00E730B1"/>
    <w:rsid w:val="00E73311"/>
    <w:rsid w:val="00E73BD3"/>
    <w:rsid w:val="00E73E54"/>
    <w:rsid w:val="00E73FA5"/>
    <w:rsid w:val="00E74058"/>
    <w:rsid w:val="00E744AE"/>
    <w:rsid w:val="00E74645"/>
    <w:rsid w:val="00E747CE"/>
    <w:rsid w:val="00E747FF"/>
    <w:rsid w:val="00E748F1"/>
    <w:rsid w:val="00E74C4D"/>
    <w:rsid w:val="00E74CCC"/>
    <w:rsid w:val="00E74EDE"/>
    <w:rsid w:val="00E7506F"/>
    <w:rsid w:val="00E75498"/>
    <w:rsid w:val="00E7554E"/>
    <w:rsid w:val="00E75843"/>
    <w:rsid w:val="00E763BE"/>
    <w:rsid w:val="00E767F2"/>
    <w:rsid w:val="00E7680C"/>
    <w:rsid w:val="00E76832"/>
    <w:rsid w:val="00E768C6"/>
    <w:rsid w:val="00E76E37"/>
    <w:rsid w:val="00E774D5"/>
    <w:rsid w:val="00E77539"/>
    <w:rsid w:val="00E77D62"/>
    <w:rsid w:val="00E80089"/>
    <w:rsid w:val="00E8009F"/>
    <w:rsid w:val="00E8054B"/>
    <w:rsid w:val="00E806CF"/>
    <w:rsid w:val="00E807C4"/>
    <w:rsid w:val="00E807FE"/>
    <w:rsid w:val="00E808B1"/>
    <w:rsid w:val="00E80ED9"/>
    <w:rsid w:val="00E80F8E"/>
    <w:rsid w:val="00E810D2"/>
    <w:rsid w:val="00E8127C"/>
    <w:rsid w:val="00E813E6"/>
    <w:rsid w:val="00E81CB5"/>
    <w:rsid w:val="00E82821"/>
    <w:rsid w:val="00E828D9"/>
    <w:rsid w:val="00E830A8"/>
    <w:rsid w:val="00E831C6"/>
    <w:rsid w:val="00E83434"/>
    <w:rsid w:val="00E83BF4"/>
    <w:rsid w:val="00E83E7C"/>
    <w:rsid w:val="00E83F8A"/>
    <w:rsid w:val="00E84092"/>
    <w:rsid w:val="00E840E9"/>
    <w:rsid w:val="00E842B7"/>
    <w:rsid w:val="00E847F5"/>
    <w:rsid w:val="00E853DD"/>
    <w:rsid w:val="00E85705"/>
    <w:rsid w:val="00E857EE"/>
    <w:rsid w:val="00E859FF"/>
    <w:rsid w:val="00E85B74"/>
    <w:rsid w:val="00E85BA3"/>
    <w:rsid w:val="00E86144"/>
    <w:rsid w:val="00E86436"/>
    <w:rsid w:val="00E864D5"/>
    <w:rsid w:val="00E86942"/>
    <w:rsid w:val="00E86D8B"/>
    <w:rsid w:val="00E8710E"/>
    <w:rsid w:val="00E875B9"/>
    <w:rsid w:val="00E87784"/>
    <w:rsid w:val="00E87B58"/>
    <w:rsid w:val="00E87C30"/>
    <w:rsid w:val="00E90051"/>
    <w:rsid w:val="00E9016B"/>
    <w:rsid w:val="00E9066E"/>
    <w:rsid w:val="00E9074F"/>
    <w:rsid w:val="00E908B3"/>
    <w:rsid w:val="00E909F9"/>
    <w:rsid w:val="00E90AB9"/>
    <w:rsid w:val="00E9126E"/>
    <w:rsid w:val="00E913EE"/>
    <w:rsid w:val="00E91918"/>
    <w:rsid w:val="00E91F71"/>
    <w:rsid w:val="00E92E2A"/>
    <w:rsid w:val="00E9316B"/>
    <w:rsid w:val="00E93282"/>
    <w:rsid w:val="00E933DE"/>
    <w:rsid w:val="00E935F0"/>
    <w:rsid w:val="00E937BC"/>
    <w:rsid w:val="00E9385C"/>
    <w:rsid w:val="00E9397F"/>
    <w:rsid w:val="00E93986"/>
    <w:rsid w:val="00E93C57"/>
    <w:rsid w:val="00E93F31"/>
    <w:rsid w:val="00E93F61"/>
    <w:rsid w:val="00E944E4"/>
    <w:rsid w:val="00E94837"/>
    <w:rsid w:val="00E948DC"/>
    <w:rsid w:val="00E9490D"/>
    <w:rsid w:val="00E94A23"/>
    <w:rsid w:val="00E954B5"/>
    <w:rsid w:val="00E957A5"/>
    <w:rsid w:val="00E958D0"/>
    <w:rsid w:val="00E95D2A"/>
    <w:rsid w:val="00E9606D"/>
    <w:rsid w:val="00E961B2"/>
    <w:rsid w:val="00E968A6"/>
    <w:rsid w:val="00E96DD0"/>
    <w:rsid w:val="00E9717D"/>
    <w:rsid w:val="00E973F2"/>
    <w:rsid w:val="00E97B32"/>
    <w:rsid w:val="00E97CAF"/>
    <w:rsid w:val="00E97F7F"/>
    <w:rsid w:val="00EA00A0"/>
    <w:rsid w:val="00EA0457"/>
    <w:rsid w:val="00EA0ADD"/>
    <w:rsid w:val="00EA1161"/>
    <w:rsid w:val="00EA173B"/>
    <w:rsid w:val="00EA192C"/>
    <w:rsid w:val="00EA1969"/>
    <w:rsid w:val="00EA1A9E"/>
    <w:rsid w:val="00EA1F03"/>
    <w:rsid w:val="00EA1F0C"/>
    <w:rsid w:val="00EA2344"/>
    <w:rsid w:val="00EA243C"/>
    <w:rsid w:val="00EA2784"/>
    <w:rsid w:val="00EA284A"/>
    <w:rsid w:val="00EA2AC9"/>
    <w:rsid w:val="00EA2AED"/>
    <w:rsid w:val="00EA2BD1"/>
    <w:rsid w:val="00EA2F70"/>
    <w:rsid w:val="00EA324E"/>
    <w:rsid w:val="00EA38AB"/>
    <w:rsid w:val="00EA38C3"/>
    <w:rsid w:val="00EA3B12"/>
    <w:rsid w:val="00EA3BAC"/>
    <w:rsid w:val="00EA4011"/>
    <w:rsid w:val="00EA4070"/>
    <w:rsid w:val="00EA4091"/>
    <w:rsid w:val="00EA40FE"/>
    <w:rsid w:val="00EA426A"/>
    <w:rsid w:val="00EA46EC"/>
    <w:rsid w:val="00EA46F5"/>
    <w:rsid w:val="00EA4B40"/>
    <w:rsid w:val="00EA4C90"/>
    <w:rsid w:val="00EA4E04"/>
    <w:rsid w:val="00EA56BA"/>
    <w:rsid w:val="00EA5719"/>
    <w:rsid w:val="00EA5AC5"/>
    <w:rsid w:val="00EA6BA0"/>
    <w:rsid w:val="00EA72E2"/>
    <w:rsid w:val="00EA7644"/>
    <w:rsid w:val="00EA76C1"/>
    <w:rsid w:val="00EA771D"/>
    <w:rsid w:val="00EA7A14"/>
    <w:rsid w:val="00EA7C9D"/>
    <w:rsid w:val="00EB051C"/>
    <w:rsid w:val="00EB05EB"/>
    <w:rsid w:val="00EB087D"/>
    <w:rsid w:val="00EB0AD5"/>
    <w:rsid w:val="00EB0F7F"/>
    <w:rsid w:val="00EB1126"/>
    <w:rsid w:val="00EB15A1"/>
    <w:rsid w:val="00EB183D"/>
    <w:rsid w:val="00EB1CA6"/>
    <w:rsid w:val="00EB1D5D"/>
    <w:rsid w:val="00EB1DFD"/>
    <w:rsid w:val="00EB1E18"/>
    <w:rsid w:val="00EB20D9"/>
    <w:rsid w:val="00EB2206"/>
    <w:rsid w:val="00EB2428"/>
    <w:rsid w:val="00EB2B3A"/>
    <w:rsid w:val="00EB2DF9"/>
    <w:rsid w:val="00EB2E4B"/>
    <w:rsid w:val="00EB2FEA"/>
    <w:rsid w:val="00EB3090"/>
    <w:rsid w:val="00EB3098"/>
    <w:rsid w:val="00EB325C"/>
    <w:rsid w:val="00EB373F"/>
    <w:rsid w:val="00EB385B"/>
    <w:rsid w:val="00EB3984"/>
    <w:rsid w:val="00EB3B71"/>
    <w:rsid w:val="00EB3FFB"/>
    <w:rsid w:val="00EB40B5"/>
    <w:rsid w:val="00EB40DE"/>
    <w:rsid w:val="00EB47A7"/>
    <w:rsid w:val="00EB48D7"/>
    <w:rsid w:val="00EB498D"/>
    <w:rsid w:val="00EB4C0A"/>
    <w:rsid w:val="00EB4CD3"/>
    <w:rsid w:val="00EB5135"/>
    <w:rsid w:val="00EB51A3"/>
    <w:rsid w:val="00EB524F"/>
    <w:rsid w:val="00EB5695"/>
    <w:rsid w:val="00EB5737"/>
    <w:rsid w:val="00EB58C8"/>
    <w:rsid w:val="00EB58D4"/>
    <w:rsid w:val="00EB620A"/>
    <w:rsid w:val="00EB63CC"/>
    <w:rsid w:val="00EB6698"/>
    <w:rsid w:val="00EB673A"/>
    <w:rsid w:val="00EB67E0"/>
    <w:rsid w:val="00EB6B57"/>
    <w:rsid w:val="00EB6BB0"/>
    <w:rsid w:val="00EB6D06"/>
    <w:rsid w:val="00EB6DBF"/>
    <w:rsid w:val="00EB6EC9"/>
    <w:rsid w:val="00EB70F4"/>
    <w:rsid w:val="00EB72FB"/>
    <w:rsid w:val="00EB7A6B"/>
    <w:rsid w:val="00EB7F17"/>
    <w:rsid w:val="00EC0191"/>
    <w:rsid w:val="00EC0291"/>
    <w:rsid w:val="00EC0B08"/>
    <w:rsid w:val="00EC0D42"/>
    <w:rsid w:val="00EC144F"/>
    <w:rsid w:val="00EC1629"/>
    <w:rsid w:val="00EC16AB"/>
    <w:rsid w:val="00EC16C7"/>
    <w:rsid w:val="00EC1989"/>
    <w:rsid w:val="00EC2595"/>
    <w:rsid w:val="00EC2722"/>
    <w:rsid w:val="00EC27C2"/>
    <w:rsid w:val="00EC2A3D"/>
    <w:rsid w:val="00EC2BA2"/>
    <w:rsid w:val="00EC2C9C"/>
    <w:rsid w:val="00EC2E5E"/>
    <w:rsid w:val="00EC30BC"/>
    <w:rsid w:val="00EC34BE"/>
    <w:rsid w:val="00EC35CA"/>
    <w:rsid w:val="00EC35D4"/>
    <w:rsid w:val="00EC3702"/>
    <w:rsid w:val="00EC3886"/>
    <w:rsid w:val="00EC38A4"/>
    <w:rsid w:val="00EC3B0C"/>
    <w:rsid w:val="00EC3D14"/>
    <w:rsid w:val="00EC41A2"/>
    <w:rsid w:val="00EC4946"/>
    <w:rsid w:val="00EC49A7"/>
    <w:rsid w:val="00EC5097"/>
    <w:rsid w:val="00EC5120"/>
    <w:rsid w:val="00EC5321"/>
    <w:rsid w:val="00EC543A"/>
    <w:rsid w:val="00EC59BD"/>
    <w:rsid w:val="00EC62FB"/>
    <w:rsid w:val="00EC679F"/>
    <w:rsid w:val="00EC67C4"/>
    <w:rsid w:val="00EC6A80"/>
    <w:rsid w:val="00EC6D45"/>
    <w:rsid w:val="00EC6D63"/>
    <w:rsid w:val="00EC7CBD"/>
    <w:rsid w:val="00EC7D6F"/>
    <w:rsid w:val="00EC7EBB"/>
    <w:rsid w:val="00EC7FD4"/>
    <w:rsid w:val="00ED00A7"/>
    <w:rsid w:val="00ED0237"/>
    <w:rsid w:val="00ED0830"/>
    <w:rsid w:val="00ED08CD"/>
    <w:rsid w:val="00ED0C62"/>
    <w:rsid w:val="00ED0F50"/>
    <w:rsid w:val="00ED1065"/>
    <w:rsid w:val="00ED1958"/>
    <w:rsid w:val="00ED1A4F"/>
    <w:rsid w:val="00ED1BFA"/>
    <w:rsid w:val="00ED1C38"/>
    <w:rsid w:val="00ED1CBB"/>
    <w:rsid w:val="00ED1D89"/>
    <w:rsid w:val="00ED1FCA"/>
    <w:rsid w:val="00ED1FFB"/>
    <w:rsid w:val="00ED2214"/>
    <w:rsid w:val="00ED28F1"/>
    <w:rsid w:val="00ED2A95"/>
    <w:rsid w:val="00ED30B3"/>
    <w:rsid w:val="00ED30FB"/>
    <w:rsid w:val="00ED3553"/>
    <w:rsid w:val="00ED36D4"/>
    <w:rsid w:val="00ED3D75"/>
    <w:rsid w:val="00ED4450"/>
    <w:rsid w:val="00ED46E6"/>
    <w:rsid w:val="00ED4770"/>
    <w:rsid w:val="00ED4905"/>
    <w:rsid w:val="00ED492D"/>
    <w:rsid w:val="00ED493A"/>
    <w:rsid w:val="00ED4958"/>
    <w:rsid w:val="00ED4A19"/>
    <w:rsid w:val="00ED4AF0"/>
    <w:rsid w:val="00ED4BDB"/>
    <w:rsid w:val="00ED4C47"/>
    <w:rsid w:val="00ED4EC1"/>
    <w:rsid w:val="00ED5065"/>
    <w:rsid w:val="00ED5947"/>
    <w:rsid w:val="00ED6086"/>
    <w:rsid w:val="00ED60DC"/>
    <w:rsid w:val="00ED62C1"/>
    <w:rsid w:val="00ED643E"/>
    <w:rsid w:val="00ED686D"/>
    <w:rsid w:val="00ED7017"/>
    <w:rsid w:val="00ED720F"/>
    <w:rsid w:val="00ED7245"/>
    <w:rsid w:val="00ED77E3"/>
    <w:rsid w:val="00ED785C"/>
    <w:rsid w:val="00ED7C19"/>
    <w:rsid w:val="00ED7F41"/>
    <w:rsid w:val="00EE01A4"/>
    <w:rsid w:val="00EE0A66"/>
    <w:rsid w:val="00EE12E9"/>
    <w:rsid w:val="00EE1372"/>
    <w:rsid w:val="00EE21A1"/>
    <w:rsid w:val="00EE22C8"/>
    <w:rsid w:val="00EE24D8"/>
    <w:rsid w:val="00EE258D"/>
    <w:rsid w:val="00EE2708"/>
    <w:rsid w:val="00EE2967"/>
    <w:rsid w:val="00EE3616"/>
    <w:rsid w:val="00EE3C1E"/>
    <w:rsid w:val="00EE3CFC"/>
    <w:rsid w:val="00EE3DA8"/>
    <w:rsid w:val="00EE3DBA"/>
    <w:rsid w:val="00EE408E"/>
    <w:rsid w:val="00EE4175"/>
    <w:rsid w:val="00EE434A"/>
    <w:rsid w:val="00EE4706"/>
    <w:rsid w:val="00EE4879"/>
    <w:rsid w:val="00EE4A97"/>
    <w:rsid w:val="00EE4D61"/>
    <w:rsid w:val="00EE4DB5"/>
    <w:rsid w:val="00EE5607"/>
    <w:rsid w:val="00EE5630"/>
    <w:rsid w:val="00EE57C5"/>
    <w:rsid w:val="00EE597E"/>
    <w:rsid w:val="00EE5A80"/>
    <w:rsid w:val="00EE5DF0"/>
    <w:rsid w:val="00EE5FFD"/>
    <w:rsid w:val="00EE68C0"/>
    <w:rsid w:val="00EE68C8"/>
    <w:rsid w:val="00EE6DAB"/>
    <w:rsid w:val="00EE728A"/>
    <w:rsid w:val="00EE782F"/>
    <w:rsid w:val="00EE792A"/>
    <w:rsid w:val="00EE7B95"/>
    <w:rsid w:val="00EF0112"/>
    <w:rsid w:val="00EF034F"/>
    <w:rsid w:val="00EF04AF"/>
    <w:rsid w:val="00EF0A5F"/>
    <w:rsid w:val="00EF0C11"/>
    <w:rsid w:val="00EF105A"/>
    <w:rsid w:val="00EF11BF"/>
    <w:rsid w:val="00EF12C7"/>
    <w:rsid w:val="00EF1498"/>
    <w:rsid w:val="00EF14E0"/>
    <w:rsid w:val="00EF161E"/>
    <w:rsid w:val="00EF16F2"/>
    <w:rsid w:val="00EF19A2"/>
    <w:rsid w:val="00EF1C76"/>
    <w:rsid w:val="00EF2129"/>
    <w:rsid w:val="00EF231D"/>
    <w:rsid w:val="00EF2626"/>
    <w:rsid w:val="00EF3115"/>
    <w:rsid w:val="00EF3234"/>
    <w:rsid w:val="00EF33AB"/>
    <w:rsid w:val="00EF38F3"/>
    <w:rsid w:val="00EF3972"/>
    <w:rsid w:val="00EF3CE3"/>
    <w:rsid w:val="00EF3F11"/>
    <w:rsid w:val="00EF3FF5"/>
    <w:rsid w:val="00EF4077"/>
    <w:rsid w:val="00EF4122"/>
    <w:rsid w:val="00EF4612"/>
    <w:rsid w:val="00EF499D"/>
    <w:rsid w:val="00EF4A5C"/>
    <w:rsid w:val="00EF4BE1"/>
    <w:rsid w:val="00EF4C8A"/>
    <w:rsid w:val="00EF4D2E"/>
    <w:rsid w:val="00EF550E"/>
    <w:rsid w:val="00EF58AD"/>
    <w:rsid w:val="00EF5A49"/>
    <w:rsid w:val="00EF5BAC"/>
    <w:rsid w:val="00EF5C81"/>
    <w:rsid w:val="00EF5C9F"/>
    <w:rsid w:val="00EF6005"/>
    <w:rsid w:val="00EF6602"/>
    <w:rsid w:val="00EF7065"/>
    <w:rsid w:val="00EF71EC"/>
    <w:rsid w:val="00EF7269"/>
    <w:rsid w:val="00EF75BD"/>
    <w:rsid w:val="00EF75D4"/>
    <w:rsid w:val="00EF77EB"/>
    <w:rsid w:val="00EF7A73"/>
    <w:rsid w:val="00EF7B94"/>
    <w:rsid w:val="00F0020D"/>
    <w:rsid w:val="00F004C8"/>
    <w:rsid w:val="00F006CA"/>
    <w:rsid w:val="00F007F4"/>
    <w:rsid w:val="00F011E4"/>
    <w:rsid w:val="00F012A2"/>
    <w:rsid w:val="00F018D4"/>
    <w:rsid w:val="00F01A21"/>
    <w:rsid w:val="00F01A9A"/>
    <w:rsid w:val="00F01AFD"/>
    <w:rsid w:val="00F01C1F"/>
    <w:rsid w:val="00F01C31"/>
    <w:rsid w:val="00F01CB3"/>
    <w:rsid w:val="00F01CF6"/>
    <w:rsid w:val="00F01DAA"/>
    <w:rsid w:val="00F01DF5"/>
    <w:rsid w:val="00F01EA6"/>
    <w:rsid w:val="00F022FB"/>
    <w:rsid w:val="00F02356"/>
    <w:rsid w:val="00F025BD"/>
    <w:rsid w:val="00F026D3"/>
    <w:rsid w:val="00F02765"/>
    <w:rsid w:val="00F0282F"/>
    <w:rsid w:val="00F02844"/>
    <w:rsid w:val="00F02AF4"/>
    <w:rsid w:val="00F03045"/>
    <w:rsid w:val="00F03305"/>
    <w:rsid w:val="00F03B2D"/>
    <w:rsid w:val="00F04143"/>
    <w:rsid w:val="00F04493"/>
    <w:rsid w:val="00F046DA"/>
    <w:rsid w:val="00F04802"/>
    <w:rsid w:val="00F048EB"/>
    <w:rsid w:val="00F049B8"/>
    <w:rsid w:val="00F04B11"/>
    <w:rsid w:val="00F04C4A"/>
    <w:rsid w:val="00F0593C"/>
    <w:rsid w:val="00F059EE"/>
    <w:rsid w:val="00F05C9F"/>
    <w:rsid w:val="00F05CCB"/>
    <w:rsid w:val="00F05D55"/>
    <w:rsid w:val="00F060BE"/>
    <w:rsid w:val="00F06209"/>
    <w:rsid w:val="00F0646E"/>
    <w:rsid w:val="00F06581"/>
    <w:rsid w:val="00F06627"/>
    <w:rsid w:val="00F06681"/>
    <w:rsid w:val="00F06702"/>
    <w:rsid w:val="00F067B8"/>
    <w:rsid w:val="00F06BDD"/>
    <w:rsid w:val="00F06D9E"/>
    <w:rsid w:val="00F06E6F"/>
    <w:rsid w:val="00F07317"/>
    <w:rsid w:val="00F07497"/>
    <w:rsid w:val="00F0769B"/>
    <w:rsid w:val="00F077A8"/>
    <w:rsid w:val="00F07901"/>
    <w:rsid w:val="00F07D0B"/>
    <w:rsid w:val="00F07F26"/>
    <w:rsid w:val="00F07F99"/>
    <w:rsid w:val="00F07FF1"/>
    <w:rsid w:val="00F103CD"/>
    <w:rsid w:val="00F107A5"/>
    <w:rsid w:val="00F11A32"/>
    <w:rsid w:val="00F11EF5"/>
    <w:rsid w:val="00F12596"/>
    <w:rsid w:val="00F125CF"/>
    <w:rsid w:val="00F12B2B"/>
    <w:rsid w:val="00F12D11"/>
    <w:rsid w:val="00F12DCA"/>
    <w:rsid w:val="00F12E64"/>
    <w:rsid w:val="00F131AF"/>
    <w:rsid w:val="00F131D3"/>
    <w:rsid w:val="00F13786"/>
    <w:rsid w:val="00F13C5D"/>
    <w:rsid w:val="00F13F16"/>
    <w:rsid w:val="00F140BB"/>
    <w:rsid w:val="00F140BF"/>
    <w:rsid w:val="00F141F7"/>
    <w:rsid w:val="00F14247"/>
    <w:rsid w:val="00F14993"/>
    <w:rsid w:val="00F14A72"/>
    <w:rsid w:val="00F14B61"/>
    <w:rsid w:val="00F14D15"/>
    <w:rsid w:val="00F1536D"/>
    <w:rsid w:val="00F1565F"/>
    <w:rsid w:val="00F15693"/>
    <w:rsid w:val="00F15C00"/>
    <w:rsid w:val="00F15D83"/>
    <w:rsid w:val="00F15E89"/>
    <w:rsid w:val="00F163C4"/>
    <w:rsid w:val="00F1650E"/>
    <w:rsid w:val="00F16CA2"/>
    <w:rsid w:val="00F16CC9"/>
    <w:rsid w:val="00F17098"/>
    <w:rsid w:val="00F171B5"/>
    <w:rsid w:val="00F17286"/>
    <w:rsid w:val="00F17509"/>
    <w:rsid w:val="00F17617"/>
    <w:rsid w:val="00F17736"/>
    <w:rsid w:val="00F17D1F"/>
    <w:rsid w:val="00F17FAC"/>
    <w:rsid w:val="00F2004C"/>
    <w:rsid w:val="00F201A6"/>
    <w:rsid w:val="00F20325"/>
    <w:rsid w:val="00F2042F"/>
    <w:rsid w:val="00F20811"/>
    <w:rsid w:val="00F2092F"/>
    <w:rsid w:val="00F2099B"/>
    <w:rsid w:val="00F20B09"/>
    <w:rsid w:val="00F20B37"/>
    <w:rsid w:val="00F20F70"/>
    <w:rsid w:val="00F21280"/>
    <w:rsid w:val="00F21691"/>
    <w:rsid w:val="00F21BAA"/>
    <w:rsid w:val="00F22C7E"/>
    <w:rsid w:val="00F23F9A"/>
    <w:rsid w:val="00F23FB2"/>
    <w:rsid w:val="00F24841"/>
    <w:rsid w:val="00F24971"/>
    <w:rsid w:val="00F24CB3"/>
    <w:rsid w:val="00F24D1D"/>
    <w:rsid w:val="00F24DD9"/>
    <w:rsid w:val="00F24E72"/>
    <w:rsid w:val="00F2511F"/>
    <w:rsid w:val="00F25152"/>
    <w:rsid w:val="00F254E6"/>
    <w:rsid w:val="00F25BA1"/>
    <w:rsid w:val="00F25E5C"/>
    <w:rsid w:val="00F2616C"/>
    <w:rsid w:val="00F2640D"/>
    <w:rsid w:val="00F26917"/>
    <w:rsid w:val="00F26A94"/>
    <w:rsid w:val="00F26BAB"/>
    <w:rsid w:val="00F272B3"/>
    <w:rsid w:val="00F27357"/>
    <w:rsid w:val="00F27416"/>
    <w:rsid w:val="00F274EC"/>
    <w:rsid w:val="00F275ED"/>
    <w:rsid w:val="00F27613"/>
    <w:rsid w:val="00F2764E"/>
    <w:rsid w:val="00F27BBD"/>
    <w:rsid w:val="00F27C07"/>
    <w:rsid w:val="00F27E69"/>
    <w:rsid w:val="00F3030C"/>
    <w:rsid w:val="00F3100F"/>
    <w:rsid w:val="00F3107E"/>
    <w:rsid w:val="00F310AA"/>
    <w:rsid w:val="00F31135"/>
    <w:rsid w:val="00F318CC"/>
    <w:rsid w:val="00F31B80"/>
    <w:rsid w:val="00F31E18"/>
    <w:rsid w:val="00F322E4"/>
    <w:rsid w:val="00F3253D"/>
    <w:rsid w:val="00F32E33"/>
    <w:rsid w:val="00F32EE4"/>
    <w:rsid w:val="00F32F84"/>
    <w:rsid w:val="00F335F4"/>
    <w:rsid w:val="00F3360D"/>
    <w:rsid w:val="00F3368E"/>
    <w:rsid w:val="00F337E8"/>
    <w:rsid w:val="00F33937"/>
    <w:rsid w:val="00F33A2D"/>
    <w:rsid w:val="00F33DCC"/>
    <w:rsid w:val="00F3411B"/>
    <w:rsid w:val="00F3412E"/>
    <w:rsid w:val="00F3455B"/>
    <w:rsid w:val="00F34583"/>
    <w:rsid w:val="00F34900"/>
    <w:rsid w:val="00F34B6A"/>
    <w:rsid w:val="00F34C8B"/>
    <w:rsid w:val="00F34D77"/>
    <w:rsid w:val="00F34FFC"/>
    <w:rsid w:val="00F3506F"/>
    <w:rsid w:val="00F35499"/>
    <w:rsid w:val="00F35600"/>
    <w:rsid w:val="00F35653"/>
    <w:rsid w:val="00F35A4E"/>
    <w:rsid w:val="00F35FAA"/>
    <w:rsid w:val="00F3619B"/>
    <w:rsid w:val="00F36835"/>
    <w:rsid w:val="00F36E2D"/>
    <w:rsid w:val="00F370FB"/>
    <w:rsid w:val="00F3785F"/>
    <w:rsid w:val="00F379B6"/>
    <w:rsid w:val="00F37A9A"/>
    <w:rsid w:val="00F37BF7"/>
    <w:rsid w:val="00F40060"/>
    <w:rsid w:val="00F403F5"/>
    <w:rsid w:val="00F4094A"/>
    <w:rsid w:val="00F40D36"/>
    <w:rsid w:val="00F40DC1"/>
    <w:rsid w:val="00F41286"/>
    <w:rsid w:val="00F4149F"/>
    <w:rsid w:val="00F41A11"/>
    <w:rsid w:val="00F41B39"/>
    <w:rsid w:val="00F424F7"/>
    <w:rsid w:val="00F426CA"/>
    <w:rsid w:val="00F42763"/>
    <w:rsid w:val="00F42892"/>
    <w:rsid w:val="00F428B6"/>
    <w:rsid w:val="00F42A0B"/>
    <w:rsid w:val="00F434E8"/>
    <w:rsid w:val="00F43642"/>
    <w:rsid w:val="00F43C2A"/>
    <w:rsid w:val="00F44314"/>
    <w:rsid w:val="00F446A9"/>
    <w:rsid w:val="00F4471C"/>
    <w:rsid w:val="00F447D1"/>
    <w:rsid w:val="00F449DA"/>
    <w:rsid w:val="00F44F36"/>
    <w:rsid w:val="00F44FE5"/>
    <w:rsid w:val="00F45421"/>
    <w:rsid w:val="00F45962"/>
    <w:rsid w:val="00F459E0"/>
    <w:rsid w:val="00F45ADA"/>
    <w:rsid w:val="00F45F67"/>
    <w:rsid w:val="00F45FDE"/>
    <w:rsid w:val="00F46273"/>
    <w:rsid w:val="00F4690B"/>
    <w:rsid w:val="00F469A1"/>
    <w:rsid w:val="00F46F49"/>
    <w:rsid w:val="00F46FF4"/>
    <w:rsid w:val="00F47085"/>
    <w:rsid w:val="00F47927"/>
    <w:rsid w:val="00F479C7"/>
    <w:rsid w:val="00F47D5C"/>
    <w:rsid w:val="00F47D67"/>
    <w:rsid w:val="00F5001C"/>
    <w:rsid w:val="00F500C6"/>
    <w:rsid w:val="00F5014C"/>
    <w:rsid w:val="00F5030F"/>
    <w:rsid w:val="00F50612"/>
    <w:rsid w:val="00F50BA8"/>
    <w:rsid w:val="00F50EF6"/>
    <w:rsid w:val="00F50EFB"/>
    <w:rsid w:val="00F50FBB"/>
    <w:rsid w:val="00F511F4"/>
    <w:rsid w:val="00F5145F"/>
    <w:rsid w:val="00F516F1"/>
    <w:rsid w:val="00F51735"/>
    <w:rsid w:val="00F51C15"/>
    <w:rsid w:val="00F51E97"/>
    <w:rsid w:val="00F52D45"/>
    <w:rsid w:val="00F52DB5"/>
    <w:rsid w:val="00F52ED1"/>
    <w:rsid w:val="00F52F4C"/>
    <w:rsid w:val="00F52F67"/>
    <w:rsid w:val="00F533CB"/>
    <w:rsid w:val="00F535D3"/>
    <w:rsid w:val="00F53BBE"/>
    <w:rsid w:val="00F53CFE"/>
    <w:rsid w:val="00F541E6"/>
    <w:rsid w:val="00F54A05"/>
    <w:rsid w:val="00F54B8E"/>
    <w:rsid w:val="00F54C4A"/>
    <w:rsid w:val="00F54C86"/>
    <w:rsid w:val="00F55474"/>
    <w:rsid w:val="00F554E5"/>
    <w:rsid w:val="00F55564"/>
    <w:rsid w:val="00F55684"/>
    <w:rsid w:val="00F55773"/>
    <w:rsid w:val="00F559EC"/>
    <w:rsid w:val="00F55B39"/>
    <w:rsid w:val="00F55CCE"/>
    <w:rsid w:val="00F55E17"/>
    <w:rsid w:val="00F56008"/>
    <w:rsid w:val="00F561B5"/>
    <w:rsid w:val="00F56461"/>
    <w:rsid w:val="00F566C5"/>
    <w:rsid w:val="00F568AD"/>
    <w:rsid w:val="00F56B13"/>
    <w:rsid w:val="00F56EB5"/>
    <w:rsid w:val="00F57168"/>
    <w:rsid w:val="00F578A5"/>
    <w:rsid w:val="00F57E60"/>
    <w:rsid w:val="00F60070"/>
    <w:rsid w:val="00F600B9"/>
    <w:rsid w:val="00F613AD"/>
    <w:rsid w:val="00F616D5"/>
    <w:rsid w:val="00F617B7"/>
    <w:rsid w:val="00F6186A"/>
    <w:rsid w:val="00F61B56"/>
    <w:rsid w:val="00F61D48"/>
    <w:rsid w:val="00F61E50"/>
    <w:rsid w:val="00F625BC"/>
    <w:rsid w:val="00F627BD"/>
    <w:rsid w:val="00F62814"/>
    <w:rsid w:val="00F62931"/>
    <w:rsid w:val="00F629A1"/>
    <w:rsid w:val="00F62E31"/>
    <w:rsid w:val="00F62F2E"/>
    <w:rsid w:val="00F63474"/>
    <w:rsid w:val="00F63871"/>
    <w:rsid w:val="00F638F0"/>
    <w:rsid w:val="00F63DCD"/>
    <w:rsid w:val="00F6459A"/>
    <w:rsid w:val="00F645B1"/>
    <w:rsid w:val="00F6491B"/>
    <w:rsid w:val="00F64F1E"/>
    <w:rsid w:val="00F6500D"/>
    <w:rsid w:val="00F65365"/>
    <w:rsid w:val="00F65A1B"/>
    <w:rsid w:val="00F666E6"/>
    <w:rsid w:val="00F66819"/>
    <w:rsid w:val="00F66A2F"/>
    <w:rsid w:val="00F66BE0"/>
    <w:rsid w:val="00F66C6B"/>
    <w:rsid w:val="00F66DF1"/>
    <w:rsid w:val="00F66FD8"/>
    <w:rsid w:val="00F67103"/>
    <w:rsid w:val="00F675B1"/>
    <w:rsid w:val="00F67792"/>
    <w:rsid w:val="00F67920"/>
    <w:rsid w:val="00F67AEF"/>
    <w:rsid w:val="00F67B83"/>
    <w:rsid w:val="00F67C37"/>
    <w:rsid w:val="00F67E32"/>
    <w:rsid w:val="00F67EED"/>
    <w:rsid w:val="00F70185"/>
    <w:rsid w:val="00F7035F"/>
    <w:rsid w:val="00F704BB"/>
    <w:rsid w:val="00F70734"/>
    <w:rsid w:val="00F7089B"/>
    <w:rsid w:val="00F70FAC"/>
    <w:rsid w:val="00F70FBB"/>
    <w:rsid w:val="00F7118B"/>
    <w:rsid w:val="00F714AB"/>
    <w:rsid w:val="00F71BA5"/>
    <w:rsid w:val="00F71C29"/>
    <w:rsid w:val="00F71D90"/>
    <w:rsid w:val="00F720C1"/>
    <w:rsid w:val="00F72208"/>
    <w:rsid w:val="00F72268"/>
    <w:rsid w:val="00F724F2"/>
    <w:rsid w:val="00F72732"/>
    <w:rsid w:val="00F72838"/>
    <w:rsid w:val="00F72A5A"/>
    <w:rsid w:val="00F72AE0"/>
    <w:rsid w:val="00F72D49"/>
    <w:rsid w:val="00F730E2"/>
    <w:rsid w:val="00F73470"/>
    <w:rsid w:val="00F73689"/>
    <w:rsid w:val="00F73946"/>
    <w:rsid w:val="00F73A45"/>
    <w:rsid w:val="00F73BCB"/>
    <w:rsid w:val="00F74EFD"/>
    <w:rsid w:val="00F7520D"/>
    <w:rsid w:val="00F7548F"/>
    <w:rsid w:val="00F75D27"/>
    <w:rsid w:val="00F76200"/>
    <w:rsid w:val="00F7620A"/>
    <w:rsid w:val="00F763B2"/>
    <w:rsid w:val="00F7653D"/>
    <w:rsid w:val="00F76741"/>
    <w:rsid w:val="00F76B3E"/>
    <w:rsid w:val="00F76BD5"/>
    <w:rsid w:val="00F76E4B"/>
    <w:rsid w:val="00F7736A"/>
    <w:rsid w:val="00F7737C"/>
    <w:rsid w:val="00F77B38"/>
    <w:rsid w:val="00F77CD4"/>
    <w:rsid w:val="00F77F11"/>
    <w:rsid w:val="00F800E1"/>
    <w:rsid w:val="00F802A2"/>
    <w:rsid w:val="00F80782"/>
    <w:rsid w:val="00F80888"/>
    <w:rsid w:val="00F808CD"/>
    <w:rsid w:val="00F80C31"/>
    <w:rsid w:val="00F80EFC"/>
    <w:rsid w:val="00F81549"/>
    <w:rsid w:val="00F815CA"/>
    <w:rsid w:val="00F81AB6"/>
    <w:rsid w:val="00F81C03"/>
    <w:rsid w:val="00F81C52"/>
    <w:rsid w:val="00F81E6E"/>
    <w:rsid w:val="00F821E2"/>
    <w:rsid w:val="00F82212"/>
    <w:rsid w:val="00F8237F"/>
    <w:rsid w:val="00F8257D"/>
    <w:rsid w:val="00F82672"/>
    <w:rsid w:val="00F82921"/>
    <w:rsid w:val="00F82B95"/>
    <w:rsid w:val="00F82BFE"/>
    <w:rsid w:val="00F82C09"/>
    <w:rsid w:val="00F82E73"/>
    <w:rsid w:val="00F82EF5"/>
    <w:rsid w:val="00F831B7"/>
    <w:rsid w:val="00F83279"/>
    <w:rsid w:val="00F83887"/>
    <w:rsid w:val="00F838D2"/>
    <w:rsid w:val="00F83BA3"/>
    <w:rsid w:val="00F83C62"/>
    <w:rsid w:val="00F83D14"/>
    <w:rsid w:val="00F83FDD"/>
    <w:rsid w:val="00F84303"/>
    <w:rsid w:val="00F84921"/>
    <w:rsid w:val="00F84E48"/>
    <w:rsid w:val="00F84EC9"/>
    <w:rsid w:val="00F85091"/>
    <w:rsid w:val="00F8545B"/>
    <w:rsid w:val="00F85984"/>
    <w:rsid w:val="00F85ABB"/>
    <w:rsid w:val="00F85B67"/>
    <w:rsid w:val="00F85C5E"/>
    <w:rsid w:val="00F86235"/>
    <w:rsid w:val="00F8652E"/>
    <w:rsid w:val="00F865CA"/>
    <w:rsid w:val="00F866F6"/>
    <w:rsid w:val="00F869D0"/>
    <w:rsid w:val="00F86AC7"/>
    <w:rsid w:val="00F86F74"/>
    <w:rsid w:val="00F87134"/>
    <w:rsid w:val="00F8715D"/>
    <w:rsid w:val="00F871C1"/>
    <w:rsid w:val="00F873AF"/>
    <w:rsid w:val="00F873B0"/>
    <w:rsid w:val="00F873BB"/>
    <w:rsid w:val="00F87534"/>
    <w:rsid w:val="00F87593"/>
    <w:rsid w:val="00F8764A"/>
    <w:rsid w:val="00F8778A"/>
    <w:rsid w:val="00F8787D"/>
    <w:rsid w:val="00F87B83"/>
    <w:rsid w:val="00F87EA5"/>
    <w:rsid w:val="00F906BA"/>
    <w:rsid w:val="00F90AA1"/>
    <w:rsid w:val="00F90B40"/>
    <w:rsid w:val="00F90B92"/>
    <w:rsid w:val="00F914A5"/>
    <w:rsid w:val="00F916DA"/>
    <w:rsid w:val="00F917E1"/>
    <w:rsid w:val="00F917FE"/>
    <w:rsid w:val="00F91828"/>
    <w:rsid w:val="00F91834"/>
    <w:rsid w:val="00F91BC4"/>
    <w:rsid w:val="00F91C0D"/>
    <w:rsid w:val="00F91E52"/>
    <w:rsid w:val="00F91FCA"/>
    <w:rsid w:val="00F92802"/>
    <w:rsid w:val="00F9298C"/>
    <w:rsid w:val="00F930F9"/>
    <w:rsid w:val="00F93632"/>
    <w:rsid w:val="00F939F8"/>
    <w:rsid w:val="00F93A51"/>
    <w:rsid w:val="00F93B1C"/>
    <w:rsid w:val="00F93C7E"/>
    <w:rsid w:val="00F93DAE"/>
    <w:rsid w:val="00F93E84"/>
    <w:rsid w:val="00F9417F"/>
    <w:rsid w:val="00F94419"/>
    <w:rsid w:val="00F94584"/>
    <w:rsid w:val="00F94702"/>
    <w:rsid w:val="00F94C47"/>
    <w:rsid w:val="00F94CFA"/>
    <w:rsid w:val="00F950DD"/>
    <w:rsid w:val="00F9521A"/>
    <w:rsid w:val="00F95EB7"/>
    <w:rsid w:val="00F95F36"/>
    <w:rsid w:val="00F9636A"/>
    <w:rsid w:val="00F96952"/>
    <w:rsid w:val="00F96BFD"/>
    <w:rsid w:val="00F96EB9"/>
    <w:rsid w:val="00F97363"/>
    <w:rsid w:val="00F97396"/>
    <w:rsid w:val="00F973F8"/>
    <w:rsid w:val="00F9743D"/>
    <w:rsid w:val="00F97533"/>
    <w:rsid w:val="00F97976"/>
    <w:rsid w:val="00F97B7E"/>
    <w:rsid w:val="00F97C3C"/>
    <w:rsid w:val="00F97C9F"/>
    <w:rsid w:val="00FA02E4"/>
    <w:rsid w:val="00FA0614"/>
    <w:rsid w:val="00FA072A"/>
    <w:rsid w:val="00FA0795"/>
    <w:rsid w:val="00FA092D"/>
    <w:rsid w:val="00FA0D3C"/>
    <w:rsid w:val="00FA0DDF"/>
    <w:rsid w:val="00FA0DF5"/>
    <w:rsid w:val="00FA1296"/>
    <w:rsid w:val="00FA156B"/>
    <w:rsid w:val="00FA15A5"/>
    <w:rsid w:val="00FA19A9"/>
    <w:rsid w:val="00FA1AC7"/>
    <w:rsid w:val="00FA1B97"/>
    <w:rsid w:val="00FA1BAE"/>
    <w:rsid w:val="00FA1F4B"/>
    <w:rsid w:val="00FA2014"/>
    <w:rsid w:val="00FA2126"/>
    <w:rsid w:val="00FA2761"/>
    <w:rsid w:val="00FA2A45"/>
    <w:rsid w:val="00FA2B8A"/>
    <w:rsid w:val="00FA3235"/>
    <w:rsid w:val="00FA3415"/>
    <w:rsid w:val="00FA3A15"/>
    <w:rsid w:val="00FA3EC4"/>
    <w:rsid w:val="00FA4227"/>
    <w:rsid w:val="00FA42E4"/>
    <w:rsid w:val="00FA43DD"/>
    <w:rsid w:val="00FA4809"/>
    <w:rsid w:val="00FA4CA8"/>
    <w:rsid w:val="00FA4CC9"/>
    <w:rsid w:val="00FA4E63"/>
    <w:rsid w:val="00FA4EF7"/>
    <w:rsid w:val="00FA5139"/>
    <w:rsid w:val="00FA51BA"/>
    <w:rsid w:val="00FA558D"/>
    <w:rsid w:val="00FA586C"/>
    <w:rsid w:val="00FA59D9"/>
    <w:rsid w:val="00FA5A0C"/>
    <w:rsid w:val="00FA5B62"/>
    <w:rsid w:val="00FA5D01"/>
    <w:rsid w:val="00FA5DF9"/>
    <w:rsid w:val="00FA6085"/>
    <w:rsid w:val="00FA623D"/>
    <w:rsid w:val="00FA63E5"/>
    <w:rsid w:val="00FA6451"/>
    <w:rsid w:val="00FA652A"/>
    <w:rsid w:val="00FA6C18"/>
    <w:rsid w:val="00FA6CC1"/>
    <w:rsid w:val="00FA6D9F"/>
    <w:rsid w:val="00FA71E0"/>
    <w:rsid w:val="00FA743E"/>
    <w:rsid w:val="00FB0047"/>
    <w:rsid w:val="00FB07C4"/>
    <w:rsid w:val="00FB094F"/>
    <w:rsid w:val="00FB0E76"/>
    <w:rsid w:val="00FB0EAC"/>
    <w:rsid w:val="00FB0F20"/>
    <w:rsid w:val="00FB11A4"/>
    <w:rsid w:val="00FB13D8"/>
    <w:rsid w:val="00FB1463"/>
    <w:rsid w:val="00FB163D"/>
    <w:rsid w:val="00FB174F"/>
    <w:rsid w:val="00FB17C3"/>
    <w:rsid w:val="00FB1909"/>
    <w:rsid w:val="00FB19E9"/>
    <w:rsid w:val="00FB1C7B"/>
    <w:rsid w:val="00FB1FB7"/>
    <w:rsid w:val="00FB2029"/>
    <w:rsid w:val="00FB210D"/>
    <w:rsid w:val="00FB228F"/>
    <w:rsid w:val="00FB2290"/>
    <w:rsid w:val="00FB2BBB"/>
    <w:rsid w:val="00FB2ED9"/>
    <w:rsid w:val="00FB312D"/>
    <w:rsid w:val="00FB33A3"/>
    <w:rsid w:val="00FB3A25"/>
    <w:rsid w:val="00FB3B55"/>
    <w:rsid w:val="00FB40FC"/>
    <w:rsid w:val="00FB42F3"/>
    <w:rsid w:val="00FB45B8"/>
    <w:rsid w:val="00FB46FE"/>
    <w:rsid w:val="00FB473D"/>
    <w:rsid w:val="00FB477B"/>
    <w:rsid w:val="00FB48BB"/>
    <w:rsid w:val="00FB4AC6"/>
    <w:rsid w:val="00FB54CC"/>
    <w:rsid w:val="00FB55D0"/>
    <w:rsid w:val="00FB5AD2"/>
    <w:rsid w:val="00FB5D78"/>
    <w:rsid w:val="00FB5E4C"/>
    <w:rsid w:val="00FB6451"/>
    <w:rsid w:val="00FB656B"/>
    <w:rsid w:val="00FB65F3"/>
    <w:rsid w:val="00FB664B"/>
    <w:rsid w:val="00FB67F7"/>
    <w:rsid w:val="00FB683F"/>
    <w:rsid w:val="00FB6A6B"/>
    <w:rsid w:val="00FB714E"/>
    <w:rsid w:val="00FB7452"/>
    <w:rsid w:val="00FB7AB9"/>
    <w:rsid w:val="00FC009D"/>
    <w:rsid w:val="00FC01AC"/>
    <w:rsid w:val="00FC02D3"/>
    <w:rsid w:val="00FC047E"/>
    <w:rsid w:val="00FC0823"/>
    <w:rsid w:val="00FC0989"/>
    <w:rsid w:val="00FC0E8A"/>
    <w:rsid w:val="00FC10FC"/>
    <w:rsid w:val="00FC14F9"/>
    <w:rsid w:val="00FC1AEF"/>
    <w:rsid w:val="00FC1B09"/>
    <w:rsid w:val="00FC1C6F"/>
    <w:rsid w:val="00FC1DA4"/>
    <w:rsid w:val="00FC2120"/>
    <w:rsid w:val="00FC278C"/>
    <w:rsid w:val="00FC2CA1"/>
    <w:rsid w:val="00FC2D3E"/>
    <w:rsid w:val="00FC2D4E"/>
    <w:rsid w:val="00FC2D8A"/>
    <w:rsid w:val="00FC30EE"/>
    <w:rsid w:val="00FC3120"/>
    <w:rsid w:val="00FC3BF0"/>
    <w:rsid w:val="00FC400F"/>
    <w:rsid w:val="00FC4510"/>
    <w:rsid w:val="00FC48B3"/>
    <w:rsid w:val="00FC4968"/>
    <w:rsid w:val="00FC4D2F"/>
    <w:rsid w:val="00FC4FCD"/>
    <w:rsid w:val="00FC50B2"/>
    <w:rsid w:val="00FC5702"/>
    <w:rsid w:val="00FC59D5"/>
    <w:rsid w:val="00FC5B50"/>
    <w:rsid w:val="00FC5C9D"/>
    <w:rsid w:val="00FC603D"/>
    <w:rsid w:val="00FC62E4"/>
    <w:rsid w:val="00FC63C5"/>
    <w:rsid w:val="00FC67D4"/>
    <w:rsid w:val="00FC693E"/>
    <w:rsid w:val="00FC6981"/>
    <w:rsid w:val="00FC6B1D"/>
    <w:rsid w:val="00FC6C86"/>
    <w:rsid w:val="00FC6CE4"/>
    <w:rsid w:val="00FC6E7B"/>
    <w:rsid w:val="00FC7270"/>
    <w:rsid w:val="00FC7669"/>
    <w:rsid w:val="00FC7883"/>
    <w:rsid w:val="00FC7893"/>
    <w:rsid w:val="00FC7EBE"/>
    <w:rsid w:val="00FD089B"/>
    <w:rsid w:val="00FD098A"/>
    <w:rsid w:val="00FD0C02"/>
    <w:rsid w:val="00FD0C77"/>
    <w:rsid w:val="00FD0DBC"/>
    <w:rsid w:val="00FD0E1C"/>
    <w:rsid w:val="00FD1064"/>
    <w:rsid w:val="00FD127C"/>
    <w:rsid w:val="00FD1395"/>
    <w:rsid w:val="00FD1423"/>
    <w:rsid w:val="00FD1B76"/>
    <w:rsid w:val="00FD1BCE"/>
    <w:rsid w:val="00FD277B"/>
    <w:rsid w:val="00FD3378"/>
    <w:rsid w:val="00FD34E3"/>
    <w:rsid w:val="00FD3963"/>
    <w:rsid w:val="00FD3CF7"/>
    <w:rsid w:val="00FD402A"/>
    <w:rsid w:val="00FD432F"/>
    <w:rsid w:val="00FD43C2"/>
    <w:rsid w:val="00FD490E"/>
    <w:rsid w:val="00FD4976"/>
    <w:rsid w:val="00FD4A58"/>
    <w:rsid w:val="00FD4AF9"/>
    <w:rsid w:val="00FD4F78"/>
    <w:rsid w:val="00FD507C"/>
    <w:rsid w:val="00FD566B"/>
    <w:rsid w:val="00FD5730"/>
    <w:rsid w:val="00FD5816"/>
    <w:rsid w:val="00FD5F91"/>
    <w:rsid w:val="00FD6094"/>
    <w:rsid w:val="00FD62BA"/>
    <w:rsid w:val="00FD6348"/>
    <w:rsid w:val="00FD66C1"/>
    <w:rsid w:val="00FD6788"/>
    <w:rsid w:val="00FD6833"/>
    <w:rsid w:val="00FD6900"/>
    <w:rsid w:val="00FD69F0"/>
    <w:rsid w:val="00FD6AF8"/>
    <w:rsid w:val="00FD6EDF"/>
    <w:rsid w:val="00FD6F55"/>
    <w:rsid w:val="00FD731E"/>
    <w:rsid w:val="00FD76C4"/>
    <w:rsid w:val="00FD7AF1"/>
    <w:rsid w:val="00FD7CF5"/>
    <w:rsid w:val="00FE05E1"/>
    <w:rsid w:val="00FE0633"/>
    <w:rsid w:val="00FE088C"/>
    <w:rsid w:val="00FE089F"/>
    <w:rsid w:val="00FE09A3"/>
    <w:rsid w:val="00FE0AD0"/>
    <w:rsid w:val="00FE0C26"/>
    <w:rsid w:val="00FE0F5A"/>
    <w:rsid w:val="00FE12BD"/>
    <w:rsid w:val="00FE14D6"/>
    <w:rsid w:val="00FE1583"/>
    <w:rsid w:val="00FE15D7"/>
    <w:rsid w:val="00FE1691"/>
    <w:rsid w:val="00FE1888"/>
    <w:rsid w:val="00FE189E"/>
    <w:rsid w:val="00FE1CC6"/>
    <w:rsid w:val="00FE2118"/>
    <w:rsid w:val="00FE268C"/>
    <w:rsid w:val="00FE286D"/>
    <w:rsid w:val="00FE28BA"/>
    <w:rsid w:val="00FE2B0F"/>
    <w:rsid w:val="00FE2CD3"/>
    <w:rsid w:val="00FE2E80"/>
    <w:rsid w:val="00FE2F53"/>
    <w:rsid w:val="00FE31A2"/>
    <w:rsid w:val="00FE3285"/>
    <w:rsid w:val="00FE32D5"/>
    <w:rsid w:val="00FE330B"/>
    <w:rsid w:val="00FE33B7"/>
    <w:rsid w:val="00FE372F"/>
    <w:rsid w:val="00FE3A7E"/>
    <w:rsid w:val="00FE3CB8"/>
    <w:rsid w:val="00FE3F08"/>
    <w:rsid w:val="00FE3F88"/>
    <w:rsid w:val="00FE442B"/>
    <w:rsid w:val="00FE4522"/>
    <w:rsid w:val="00FE45A2"/>
    <w:rsid w:val="00FE4648"/>
    <w:rsid w:val="00FE493A"/>
    <w:rsid w:val="00FE4EC4"/>
    <w:rsid w:val="00FE5354"/>
    <w:rsid w:val="00FE5743"/>
    <w:rsid w:val="00FE5792"/>
    <w:rsid w:val="00FE57F0"/>
    <w:rsid w:val="00FE5B3E"/>
    <w:rsid w:val="00FE67DC"/>
    <w:rsid w:val="00FE6885"/>
    <w:rsid w:val="00FE69EB"/>
    <w:rsid w:val="00FE6BA8"/>
    <w:rsid w:val="00FE77B4"/>
    <w:rsid w:val="00FE7AB0"/>
    <w:rsid w:val="00FF04EE"/>
    <w:rsid w:val="00FF067F"/>
    <w:rsid w:val="00FF0721"/>
    <w:rsid w:val="00FF09F6"/>
    <w:rsid w:val="00FF0B49"/>
    <w:rsid w:val="00FF0CD0"/>
    <w:rsid w:val="00FF0E32"/>
    <w:rsid w:val="00FF1047"/>
    <w:rsid w:val="00FF10FA"/>
    <w:rsid w:val="00FF11A4"/>
    <w:rsid w:val="00FF11CE"/>
    <w:rsid w:val="00FF1CB5"/>
    <w:rsid w:val="00FF20CD"/>
    <w:rsid w:val="00FF235B"/>
    <w:rsid w:val="00FF24E4"/>
    <w:rsid w:val="00FF24E8"/>
    <w:rsid w:val="00FF25E2"/>
    <w:rsid w:val="00FF2650"/>
    <w:rsid w:val="00FF27FC"/>
    <w:rsid w:val="00FF28F8"/>
    <w:rsid w:val="00FF2DB5"/>
    <w:rsid w:val="00FF31D1"/>
    <w:rsid w:val="00FF32F6"/>
    <w:rsid w:val="00FF3954"/>
    <w:rsid w:val="00FF3C74"/>
    <w:rsid w:val="00FF403A"/>
    <w:rsid w:val="00FF4093"/>
    <w:rsid w:val="00FF4495"/>
    <w:rsid w:val="00FF4545"/>
    <w:rsid w:val="00FF4ECA"/>
    <w:rsid w:val="00FF56AC"/>
    <w:rsid w:val="00FF56D6"/>
    <w:rsid w:val="00FF5951"/>
    <w:rsid w:val="00FF5A79"/>
    <w:rsid w:val="00FF5DC8"/>
    <w:rsid w:val="00FF5FAC"/>
    <w:rsid w:val="00FF6184"/>
    <w:rsid w:val="00FF657E"/>
    <w:rsid w:val="00FF6A2A"/>
    <w:rsid w:val="00FF6B15"/>
    <w:rsid w:val="00FF6B43"/>
    <w:rsid w:val="00FF6B5E"/>
    <w:rsid w:val="00FF6EB1"/>
    <w:rsid w:val="00FF70F2"/>
    <w:rsid w:val="00FF7125"/>
    <w:rsid w:val="00FF729F"/>
    <w:rsid w:val="00FF7931"/>
    <w:rsid w:val="00FF7B2A"/>
    <w:rsid w:val="00FF7C82"/>
    <w:rsid w:val="00FF7E55"/>
    <w:rsid w:val="00FF7F31"/>
    <w:rsid w:val="00FF7F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link w:val="10"/>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qFormat/>
    <w:rsid w:val="008A6D9B"/>
    <w:pPr>
      <w:keepNext/>
      <w:outlineLvl w:val="5"/>
    </w:pPr>
    <w:rPr>
      <w:rFonts w:ascii="Tahoma" w:hAnsi="Tahoma"/>
      <w:b/>
      <w:i/>
      <w:sz w:val="28"/>
      <w:u w:val="single"/>
    </w:rPr>
  </w:style>
  <w:style w:type="paragraph" w:styleId="7">
    <w:name w:val="heading 7"/>
    <w:basedOn w:val="a0"/>
    <w:next w:val="a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254B3F"/>
    <w:rPr>
      <w:rFonts w:ascii="Arial" w:hAnsi="Arial" w:cs="Arial"/>
      <w:b/>
      <w:bCs/>
      <w:kern w:val="32"/>
      <w:sz w:val="32"/>
      <w:szCs w:val="32"/>
      <w:lang w:val="ru-RU" w:eastAsia="ru-RU" w:bidi="ar-SA"/>
    </w:rPr>
  </w:style>
  <w:style w:type="character" w:customStyle="1" w:styleId="20">
    <w:name w:val="Заголовок 2 Знак"/>
    <w:link w:val="2"/>
    <w:semiHidden/>
    <w:locked/>
    <w:rsid w:val="0067160A"/>
    <w:rPr>
      <w:sz w:val="22"/>
      <w:szCs w:val="22"/>
      <w:lang w:val="ru-RU" w:eastAsia="ru-RU" w:bidi="ar-SA"/>
    </w:rPr>
  </w:style>
  <w:style w:type="character" w:customStyle="1" w:styleId="40">
    <w:name w:val="Заголовок 4 Знак"/>
    <w:link w:val="4"/>
    <w:semiHidden/>
    <w:locked/>
    <w:rsid w:val="002A5B21"/>
    <w:rPr>
      <w:b/>
      <w:bCs/>
      <w:sz w:val="28"/>
      <w:szCs w:val="28"/>
      <w:lang w:val="ru-RU" w:eastAsia="ru-RU" w:bidi="ar-SA"/>
    </w:rPr>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character" w:customStyle="1" w:styleId="50">
    <w:name w:val="Заголовок 5 Знак"/>
    <w:link w:val="5"/>
    <w:locked/>
    <w:rsid w:val="00B0314D"/>
    <w:rPr>
      <w:b/>
      <w:color w:val="000000"/>
      <w:sz w:val="28"/>
      <w:u w:val="single"/>
      <w:lang w:val="ru-RU" w:eastAsia="ru-RU" w:bidi="ar-SA"/>
    </w:rPr>
  </w:style>
  <w:style w:type="character" w:customStyle="1" w:styleId="80">
    <w:name w:val="Заголовок 8 Знак"/>
    <w:link w:val="8"/>
    <w:locked/>
    <w:rsid w:val="00B0314D"/>
    <w:rPr>
      <w:rFonts w:ascii="Tahoma" w:hAnsi="Tahoma"/>
      <w:b/>
      <w:i/>
      <w:sz w:val="18"/>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character" w:customStyle="1" w:styleId="22">
    <w:name w:val="Основной текст 2 Знак"/>
    <w:link w:val="21"/>
    <w:locked/>
    <w:rsid w:val="0067160A"/>
    <w:rPr>
      <w:rFonts w:ascii="Arial" w:hAnsi="Arial" w:cs="Arial"/>
      <w:sz w:val="18"/>
      <w:szCs w:val="18"/>
      <w:lang w:val="ru-RU" w:eastAsia="ru-RU" w:bidi="ar-SA"/>
    </w:rPr>
  </w:style>
  <w:style w:type="paragraph" w:styleId="30">
    <w:name w:val="Body Text 3"/>
    <w:basedOn w:val="a"/>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1"/>
    <w:rsid w:val="00D96970"/>
    <w:pPr>
      <w:spacing w:after="120"/>
      <w:ind w:left="283"/>
    </w:p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semiHidden/>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uiPriority w:val="99"/>
    <w:rsid w:val="00D96970"/>
    <w:pPr>
      <w:tabs>
        <w:tab w:val="center" w:pos="4536"/>
        <w:tab w:val="right" w:pos="9072"/>
      </w:tabs>
    </w:pPr>
    <w:rPr>
      <w:sz w:val="20"/>
      <w:szCs w:val="20"/>
    </w:rPr>
  </w:style>
  <w:style w:type="character" w:customStyle="1" w:styleId="af">
    <w:name w:val="Нижний колонтитул Знак"/>
    <w:link w:val="ae"/>
    <w:uiPriority w:val="99"/>
    <w:locked/>
    <w:rsid w:val="00B0314D"/>
    <w:rPr>
      <w:lang w:val="ru-RU" w:eastAsia="ru-RU" w:bidi="ar-SA"/>
    </w:rPr>
  </w:style>
  <w:style w:type="paragraph" w:styleId="af0">
    <w:name w:val="Balloon Text"/>
    <w:basedOn w:val="a"/>
    <w:link w:val="af1"/>
    <w:semiHidden/>
    <w:rsid w:val="00431F70"/>
    <w:rPr>
      <w:rFonts w:ascii="Tahoma" w:hAnsi="Tahoma" w:cs="Tahoma"/>
      <w:sz w:val="16"/>
      <w:szCs w:val="16"/>
    </w:rPr>
  </w:style>
  <w:style w:type="character" w:customStyle="1" w:styleId="af1">
    <w:name w:val="Текст выноски Знак"/>
    <w:link w:val="af0"/>
    <w:semiHidden/>
    <w:locked/>
    <w:rsid w:val="00B0314D"/>
    <w:rPr>
      <w:rFonts w:ascii="Tahoma" w:hAnsi="Tahoma" w:cs="Tahoma"/>
      <w:sz w:val="16"/>
      <w:szCs w:val="16"/>
      <w:lang w:val="ru-RU" w:eastAsia="ru-RU" w:bidi="ar-SA"/>
    </w:rPr>
  </w:style>
  <w:style w:type="paragraph" w:styleId="31">
    <w:name w:val="Body Text Indent 3"/>
    <w:basedOn w:val="a"/>
    <w:link w:val="32"/>
    <w:rsid w:val="002602B3"/>
    <w:pPr>
      <w:spacing w:after="120"/>
      <w:ind w:left="283"/>
    </w:pPr>
    <w:rPr>
      <w:sz w:val="16"/>
      <w:szCs w:val="16"/>
    </w:rPr>
  </w:style>
  <w:style w:type="character" w:customStyle="1" w:styleId="32">
    <w:name w:val="Основной текст с отступом 3 Знак"/>
    <w:link w:val="31"/>
    <w:locked/>
    <w:rsid w:val="00676F87"/>
    <w:rPr>
      <w:sz w:val="16"/>
      <w:szCs w:val="16"/>
      <w:lang w:val="ru-RU" w:eastAsia="ru-RU" w:bidi="ar-SA"/>
    </w:rPr>
  </w:style>
  <w:style w:type="paragraph" w:customStyle="1" w:styleId="12">
    <w:name w:val="Название1"/>
    <w:basedOn w:val="a"/>
    <w:link w:val="af2"/>
    <w:qFormat/>
    <w:rsid w:val="002602B3"/>
    <w:pPr>
      <w:ind w:left="709"/>
      <w:jc w:val="center"/>
      <w:outlineLvl w:val="0"/>
    </w:pPr>
    <w:rPr>
      <w:rFonts w:ascii="Arial" w:hAnsi="Arial" w:cs="Arial"/>
    </w:rPr>
  </w:style>
  <w:style w:type="character" w:customStyle="1" w:styleId="af2">
    <w:name w:val="Название Знак"/>
    <w:link w:val="12"/>
    <w:locked/>
    <w:rsid w:val="00D34528"/>
    <w:rPr>
      <w:rFonts w:ascii="Arial" w:hAnsi="Arial" w:cs="Arial"/>
      <w:sz w:val="24"/>
      <w:szCs w:val="24"/>
      <w:lang w:val="ru-RU" w:eastAsia="ru-RU" w:bidi="ar-SA"/>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3">
    <w:name w:val="Основной текст с отступом1"/>
    <w:basedOn w:val="a"/>
    <w:rsid w:val="00AE47B8"/>
    <w:pPr>
      <w:spacing w:line="440" w:lineRule="atLeast"/>
      <w:ind w:firstLine="709"/>
      <w:jc w:val="both"/>
    </w:pPr>
    <w:rPr>
      <w:sz w:val="26"/>
      <w:szCs w:val="26"/>
    </w:rPr>
  </w:style>
  <w:style w:type="table" w:styleId="af3">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0">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4">
    <w:name w:val="endnote text"/>
    <w:basedOn w:val="a"/>
    <w:link w:val="af5"/>
    <w:semiHidden/>
    <w:rsid w:val="00AE47B8"/>
    <w:rPr>
      <w:sz w:val="20"/>
      <w:szCs w:val="20"/>
    </w:rPr>
  </w:style>
  <w:style w:type="character" w:customStyle="1" w:styleId="af5">
    <w:name w:val="Текст концевой сноски Знак"/>
    <w:link w:val="af4"/>
    <w:semiHidden/>
    <w:rsid w:val="00AE47B8"/>
    <w:rPr>
      <w:lang w:val="ru-RU" w:eastAsia="ru-RU" w:bidi="ar-SA"/>
    </w:rPr>
  </w:style>
  <w:style w:type="paragraph" w:customStyle="1" w:styleId="af6">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3">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4">
    <w:name w:val="Схема документа1"/>
    <w:basedOn w:val="a"/>
    <w:rsid w:val="007A1863"/>
    <w:pPr>
      <w:shd w:val="clear" w:color="auto" w:fill="000080"/>
    </w:pPr>
    <w:rPr>
      <w:rFonts w:ascii="Tahoma" w:hAnsi="Tahoma"/>
      <w:sz w:val="20"/>
      <w:szCs w:val="20"/>
    </w:rPr>
  </w:style>
  <w:style w:type="paragraph" w:customStyle="1" w:styleId="af7">
    <w:name w:val="Базовый заголовок"/>
    <w:basedOn w:val="a0"/>
    <w:next w:val="a5"/>
    <w:rsid w:val="008A6D9B"/>
    <w:pPr>
      <w:keepNext/>
      <w:spacing w:before="240" w:after="120"/>
    </w:pPr>
    <w:rPr>
      <w:rFonts w:ascii="Tahoma" w:hAnsi="Tahoma"/>
      <w:b/>
      <w:kern w:val="28"/>
      <w:sz w:val="36"/>
    </w:rPr>
  </w:style>
  <w:style w:type="paragraph" w:customStyle="1" w:styleId="af8">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styleId="af9">
    <w:name w:val="Title"/>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c">
    <w:name w:val="Заголовки Ответить/Переслать"/>
    <w:basedOn w:val="a0"/>
    <w:next w:val="afd"/>
    <w:rsid w:val="008A6D9B"/>
    <w:pPr>
      <w:pBdr>
        <w:left w:val="single" w:sz="18" w:space="1" w:color="auto"/>
      </w:pBdr>
      <w:shd w:val="pct10" w:color="auto" w:fill="auto"/>
    </w:pPr>
    <w:rPr>
      <w:rFonts w:ascii="Arial" w:hAnsi="Arial"/>
      <w:b/>
      <w:noProof/>
    </w:rPr>
  </w:style>
  <w:style w:type="paragraph" w:customStyle="1" w:styleId="afd">
    <w:name w:val="Ответить/Переслать Кому: От: Дата:"/>
    <w:basedOn w:val="a0"/>
    <w:rsid w:val="008A6D9B"/>
    <w:pPr>
      <w:pBdr>
        <w:left w:val="single" w:sz="18" w:space="1" w:color="auto"/>
      </w:pBdr>
    </w:pPr>
    <w:rPr>
      <w:rFonts w:ascii="Arial" w:hAnsi="Arial"/>
    </w:rPr>
  </w:style>
  <w:style w:type="paragraph" w:customStyle="1" w:styleId="15">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6">
    <w:name w:val="Цитата1"/>
    <w:basedOn w:val="a"/>
    <w:rsid w:val="008A6D9B"/>
    <w:pPr>
      <w:ind w:left="-57" w:right="-57"/>
      <w:jc w:val="center"/>
    </w:pPr>
    <w:rPr>
      <w:rFonts w:ascii="Arial" w:hAnsi="Arial"/>
      <w:b/>
      <w:i/>
      <w:sz w:val="18"/>
      <w:szCs w:val="20"/>
      <w:lang w:val="en-US"/>
    </w:rPr>
  </w:style>
  <w:style w:type="paragraph" w:customStyle="1" w:styleId="17">
    <w:name w:val="Текст1"/>
    <w:basedOn w:val="a"/>
    <w:rsid w:val="008A6D9B"/>
    <w:pPr>
      <w:jc w:val="both"/>
    </w:pPr>
    <w:rPr>
      <w:rFonts w:ascii="Courier New" w:hAnsi="Courier New"/>
      <w:sz w:val="20"/>
      <w:szCs w:val="20"/>
      <w:lang w:val="en-US"/>
    </w:rPr>
  </w:style>
  <w:style w:type="paragraph" w:styleId="afe">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8">
    <w:name w:val="С1"/>
    <w:basedOn w:val="1"/>
    <w:rsid w:val="002107BB"/>
    <w:pPr>
      <w:spacing w:before="0" w:after="0"/>
      <w:jc w:val="center"/>
    </w:pPr>
    <w:rPr>
      <w:rFonts w:ascii="Times New Roman" w:hAnsi="Times New Roman" w:cs="Times New Roman"/>
      <w:bCs w:val="0"/>
      <w:kern w:val="0"/>
      <w:sz w:val="26"/>
      <w:szCs w:val="20"/>
    </w:rPr>
  </w:style>
  <w:style w:type="paragraph" w:styleId="aff">
    <w:name w:val="caption"/>
    <w:basedOn w:val="a0"/>
    <w:next w:val="a0"/>
    <w:qFormat/>
    <w:rsid w:val="002107BB"/>
    <w:pPr>
      <w:spacing w:before="120" w:after="120"/>
    </w:pPr>
    <w:rPr>
      <w:b/>
    </w:rPr>
  </w:style>
  <w:style w:type="paragraph" w:customStyle="1" w:styleId="aff0">
    <w:name w:val="Абзац"/>
    <w:basedOn w:val="a"/>
    <w:rsid w:val="000E4FEC"/>
    <w:pPr>
      <w:autoSpaceDE w:val="0"/>
      <w:autoSpaceDN w:val="0"/>
      <w:adjustRightInd w:val="0"/>
      <w:ind w:firstLine="560"/>
      <w:jc w:val="both"/>
    </w:pPr>
    <w:rPr>
      <w:color w:val="000000"/>
      <w:sz w:val="30"/>
      <w:szCs w:val="30"/>
    </w:rPr>
  </w:style>
  <w:style w:type="paragraph" w:styleId="aff1">
    <w:name w:val="Subtitle"/>
    <w:basedOn w:val="a"/>
    <w:link w:val="aff2"/>
    <w:uiPriority w:val="99"/>
    <w:qFormat/>
    <w:rsid w:val="00FD5730"/>
    <w:pPr>
      <w:jc w:val="center"/>
    </w:pPr>
    <w:rPr>
      <w:sz w:val="28"/>
      <w:szCs w:val="20"/>
      <w:lang w:val="x-none" w:eastAsia="x-none"/>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9">
    <w:name w:val="Стиль1"/>
    <w:basedOn w:val="a9"/>
    <w:rsid w:val="004A3A60"/>
    <w:pPr>
      <w:ind w:firstLine="709"/>
      <w:jc w:val="both"/>
    </w:pPr>
    <w:rPr>
      <w:rFonts w:ascii="Arial" w:hAnsi="Arial" w:cs="Arial"/>
    </w:rPr>
  </w:style>
  <w:style w:type="paragraph" w:customStyle="1" w:styleId="aff3">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4">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a">
    <w:name w:val="Заголовок1"/>
    <w:basedOn w:val="a"/>
    <w:rsid w:val="00394CE5"/>
    <w:pPr>
      <w:spacing w:before="240" w:after="240"/>
      <w:ind w:right="2268"/>
    </w:pPr>
    <w:rPr>
      <w:b/>
      <w:bCs/>
      <w:sz w:val="28"/>
      <w:szCs w:val="28"/>
    </w:rPr>
  </w:style>
  <w:style w:type="paragraph" w:customStyle="1" w:styleId="1b">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4">
    <w:name w:val="line number"/>
    <w:basedOn w:val="a1"/>
    <w:rsid w:val="00BC5B91"/>
  </w:style>
  <w:style w:type="paragraph" w:customStyle="1" w:styleId="1c">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5">
    <w:name w:val="endnote reference"/>
    <w:semiHidden/>
    <w:rsid w:val="00E1603B"/>
    <w:rPr>
      <w:vertAlign w:val="superscript"/>
    </w:rPr>
  </w:style>
  <w:style w:type="paragraph" w:customStyle="1" w:styleId="70">
    <w:name w:val="заголовок 7"/>
    <w:basedOn w:val="a"/>
    <w:next w:val="a"/>
    <w:rsid w:val="00EF75D4"/>
    <w:pPr>
      <w:keepNext/>
      <w:widowControl w:val="0"/>
      <w:jc w:val="center"/>
    </w:pPr>
    <w:rPr>
      <w:b/>
      <w:szCs w:val="20"/>
    </w:rPr>
  </w:style>
  <w:style w:type="character" w:customStyle="1" w:styleId="aff6">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7">
    <w:name w:val="номер страницы"/>
    <w:basedOn w:val="aff6"/>
    <w:rsid w:val="00EF75D4"/>
  </w:style>
  <w:style w:type="paragraph" w:customStyle="1" w:styleId="1d">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5">
    <w:name w:val="заголовок 3"/>
    <w:basedOn w:val="a"/>
    <w:next w:val="a"/>
    <w:rsid w:val="00EF75D4"/>
    <w:pPr>
      <w:keepNext/>
      <w:widowControl w:val="0"/>
      <w:spacing w:before="240" w:after="60"/>
    </w:pPr>
    <w:rPr>
      <w:b/>
      <w:szCs w:val="20"/>
    </w:rPr>
  </w:style>
  <w:style w:type="paragraph" w:customStyle="1" w:styleId="aff8">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e">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1">
    <w:name w:val="указатель 7"/>
    <w:basedOn w:val="a"/>
    <w:next w:val="a"/>
    <w:autoRedefine/>
    <w:rsid w:val="004502E7"/>
    <w:pPr>
      <w:widowControl w:val="0"/>
      <w:tabs>
        <w:tab w:val="right" w:leader="dot" w:pos="4175"/>
      </w:tabs>
      <w:spacing w:before="60" w:after="60"/>
      <w:ind w:left="-170"/>
    </w:pPr>
    <w:rPr>
      <w:sz w:val="20"/>
      <w:szCs w:val="20"/>
    </w:rPr>
  </w:style>
  <w:style w:type="character" w:customStyle="1" w:styleId="36">
    <w:name w:val="Знак Знак3"/>
    <w:semiHidden/>
    <w:rsid w:val="00D36EDF"/>
    <w:rPr>
      <w:lang w:val="ru-RU" w:eastAsia="ru-RU" w:bidi="ar-SA"/>
    </w:rPr>
  </w:style>
  <w:style w:type="paragraph" w:customStyle="1" w:styleId="212">
    <w:name w:val="Основной текст 21"/>
    <w:basedOn w:val="a"/>
    <w:rsid w:val="003632BF"/>
    <w:pPr>
      <w:widowControl w:val="0"/>
      <w:spacing w:before="120" w:line="-340" w:lineRule="auto"/>
      <w:ind w:firstLine="709"/>
      <w:jc w:val="both"/>
    </w:pPr>
    <w:rPr>
      <w:sz w:val="26"/>
      <w:szCs w:val="26"/>
    </w:rPr>
  </w:style>
  <w:style w:type="character" w:customStyle="1" w:styleId="81">
    <w:name w:val="Знак Знак8"/>
    <w:locked/>
    <w:rsid w:val="007B0CB0"/>
    <w:rPr>
      <w:rFonts w:ascii="Arial" w:hAnsi="Arial" w:cs="Arial"/>
      <w:b/>
      <w:bCs/>
      <w:kern w:val="32"/>
      <w:sz w:val="32"/>
      <w:szCs w:val="32"/>
      <w:lang w:val="ru-RU" w:eastAsia="ru-RU" w:bidi="ar-SA"/>
    </w:rPr>
  </w:style>
  <w:style w:type="character" w:customStyle="1" w:styleId="72">
    <w:name w:val="Знак Знак7"/>
    <w:rsid w:val="007B0CB0"/>
    <w:rPr>
      <w:b/>
      <w:bCs/>
      <w:sz w:val="22"/>
      <w:szCs w:val="22"/>
      <w:lang w:val="ru-RU" w:eastAsia="ru-RU" w:bidi="ar-SA"/>
    </w:rPr>
  </w:style>
  <w:style w:type="character" w:customStyle="1" w:styleId="100">
    <w:name w:val="Знак Знак10"/>
    <w:locked/>
    <w:rsid w:val="002A34C7"/>
    <w:rPr>
      <w:rFonts w:ascii="Arial" w:hAnsi="Arial" w:cs="Arial"/>
      <w:b/>
      <w:bCs/>
      <w:kern w:val="32"/>
      <w:sz w:val="32"/>
      <w:szCs w:val="32"/>
      <w:lang w:val="ru-RU" w:eastAsia="ru-RU" w:bidi="ar-SA"/>
    </w:rPr>
  </w:style>
  <w:style w:type="character" w:customStyle="1" w:styleId="90">
    <w:name w:val="Знак Знак9"/>
    <w:rsid w:val="002A34C7"/>
    <w:rPr>
      <w:b/>
      <w:bCs/>
      <w:sz w:val="22"/>
      <w:szCs w:val="22"/>
      <w:lang w:val="ru-RU" w:eastAsia="ru-RU" w:bidi="ar-SA"/>
    </w:rPr>
  </w:style>
  <w:style w:type="character" w:customStyle="1" w:styleId="160">
    <w:name w:val="Знак Знак16"/>
    <w:locked/>
    <w:rsid w:val="001D4A73"/>
    <w:rPr>
      <w:rFonts w:ascii="Arial" w:hAnsi="Arial" w:cs="Arial"/>
      <w:b/>
      <w:bCs/>
      <w:kern w:val="32"/>
      <w:sz w:val="32"/>
      <w:szCs w:val="32"/>
      <w:lang w:val="ru-RU" w:eastAsia="ru-RU" w:bidi="ar-SA"/>
    </w:rPr>
  </w:style>
  <w:style w:type="character" w:customStyle="1" w:styleId="150">
    <w:name w:val="Знак Знак15"/>
    <w:locked/>
    <w:rsid w:val="001D4A73"/>
    <w:rPr>
      <w:b/>
      <w:color w:val="000000"/>
      <w:sz w:val="28"/>
      <w:u w:val="single"/>
      <w:lang w:val="ru-RU" w:eastAsia="ru-RU" w:bidi="ar-SA"/>
    </w:rPr>
  </w:style>
  <w:style w:type="character" w:customStyle="1" w:styleId="140">
    <w:name w:val="Знак Знак14"/>
    <w:locked/>
    <w:rsid w:val="001D4A73"/>
    <w:rPr>
      <w:rFonts w:ascii="Tahoma" w:hAnsi="Tahoma"/>
      <w:b/>
      <w:i/>
      <w:sz w:val="18"/>
      <w:lang w:val="ru-RU" w:eastAsia="ru-RU" w:bidi="ar-SA"/>
    </w:rPr>
  </w:style>
  <w:style w:type="character" w:customStyle="1" w:styleId="130">
    <w:name w:val="Знак Знак13"/>
    <w:rsid w:val="001D4A73"/>
    <w:rPr>
      <w:b/>
      <w:bCs/>
      <w:sz w:val="22"/>
      <w:szCs w:val="22"/>
      <w:lang w:val="ru-RU" w:eastAsia="ru-RU" w:bidi="ar-SA"/>
    </w:rPr>
  </w:style>
  <w:style w:type="character" w:customStyle="1" w:styleId="61">
    <w:name w:val="Знак Знак6"/>
    <w:locked/>
    <w:rsid w:val="001D4A73"/>
    <w:rPr>
      <w:lang w:val="ru-RU" w:eastAsia="ru-RU" w:bidi="ar-SA"/>
    </w:rPr>
  </w:style>
  <w:style w:type="character" w:customStyle="1" w:styleId="51">
    <w:name w:val="Знак Знак5"/>
    <w:basedOn w:val="a1"/>
    <w:rsid w:val="00E81CB5"/>
  </w:style>
  <w:style w:type="paragraph" w:customStyle="1" w:styleId="ConsPlusNormal">
    <w:name w:val="ConsPlusNormal"/>
    <w:rsid w:val="00574857"/>
    <w:pPr>
      <w:widowControl w:val="0"/>
      <w:autoSpaceDE w:val="0"/>
      <w:autoSpaceDN w:val="0"/>
    </w:pPr>
    <w:rPr>
      <w:sz w:val="24"/>
    </w:rPr>
  </w:style>
  <w:style w:type="paragraph" w:customStyle="1" w:styleId="snoski">
    <w:name w:val="snoski"/>
    <w:basedOn w:val="a"/>
    <w:rsid w:val="00574857"/>
    <w:pPr>
      <w:ind w:firstLine="567"/>
      <w:jc w:val="both"/>
    </w:pPr>
    <w:rPr>
      <w:rFonts w:eastAsia="Calibri"/>
      <w:sz w:val="20"/>
      <w:szCs w:val="20"/>
    </w:rPr>
  </w:style>
  <w:style w:type="character" w:customStyle="1" w:styleId="131">
    <w:name w:val="Знак13"/>
    <w:rsid w:val="00847042"/>
    <w:rPr>
      <w:noProof w:val="0"/>
      <w:sz w:val="24"/>
      <w:szCs w:val="24"/>
      <w:lang w:val="ru-RU" w:eastAsia="ru-RU" w:bidi="ar-SA"/>
    </w:rPr>
  </w:style>
  <w:style w:type="paragraph" w:customStyle="1" w:styleId="52">
    <w:name w:val="заголовок 5"/>
    <w:basedOn w:val="a"/>
    <w:next w:val="a"/>
    <w:rsid w:val="00847042"/>
    <w:pPr>
      <w:widowControl w:val="0"/>
      <w:spacing w:before="240" w:after="60"/>
    </w:pPr>
    <w:rPr>
      <w:rFonts w:ascii="Arial" w:hAnsi="Arial"/>
      <w:sz w:val="22"/>
      <w:szCs w:val="20"/>
    </w:rPr>
  </w:style>
  <w:style w:type="character" w:customStyle="1" w:styleId="230">
    <w:name w:val="Знак23"/>
    <w:rsid w:val="00847042"/>
    <w:rPr>
      <w:b/>
      <w:noProof w:val="0"/>
      <w:kern w:val="28"/>
      <w:sz w:val="28"/>
      <w:lang w:val="ru-RU" w:eastAsia="ru-RU" w:bidi="ar-SA"/>
    </w:rPr>
  </w:style>
  <w:style w:type="paragraph" w:customStyle="1" w:styleId="xl27">
    <w:name w:val="xl27"/>
    <w:basedOn w:val="a"/>
    <w:rsid w:val="00847042"/>
    <w:pPr>
      <w:spacing w:before="100" w:beforeAutospacing="1" w:after="100" w:afterAutospacing="1"/>
    </w:pPr>
    <w:rPr>
      <w:rFonts w:ascii="Arial" w:hAnsi="Arial"/>
    </w:rPr>
  </w:style>
  <w:style w:type="paragraph" w:customStyle="1" w:styleId="table10">
    <w:name w:val="table10"/>
    <w:basedOn w:val="a"/>
    <w:rsid w:val="003504F8"/>
    <w:rPr>
      <w:sz w:val="20"/>
      <w:szCs w:val="20"/>
    </w:rPr>
  </w:style>
  <w:style w:type="paragraph" w:styleId="aff9">
    <w:name w:val="List Paragraph"/>
    <w:basedOn w:val="a"/>
    <w:qFormat/>
    <w:rsid w:val="003504F8"/>
    <w:pPr>
      <w:ind w:left="720"/>
      <w:contextualSpacing/>
    </w:pPr>
    <w:rPr>
      <w:sz w:val="20"/>
      <w:szCs w:val="20"/>
    </w:rPr>
  </w:style>
  <w:style w:type="character" w:customStyle="1" w:styleId="231">
    <w:name w:val="Знак Знак23"/>
    <w:locked/>
    <w:rsid w:val="003347C8"/>
    <w:rPr>
      <w:rFonts w:ascii="Arial" w:hAnsi="Arial" w:cs="Arial"/>
      <w:b/>
      <w:bCs/>
      <w:kern w:val="32"/>
      <w:sz w:val="32"/>
      <w:szCs w:val="32"/>
      <w:lang w:val="ru-RU" w:eastAsia="ru-RU" w:bidi="ar-SA"/>
    </w:rPr>
  </w:style>
  <w:style w:type="character" w:customStyle="1" w:styleId="220">
    <w:name w:val="Знак Знак22"/>
    <w:locked/>
    <w:rsid w:val="003347C8"/>
    <w:rPr>
      <w:b/>
      <w:color w:val="000000"/>
      <w:sz w:val="28"/>
      <w:u w:val="single"/>
      <w:lang w:val="ru-RU" w:eastAsia="ru-RU" w:bidi="ar-SA"/>
    </w:rPr>
  </w:style>
  <w:style w:type="character" w:customStyle="1" w:styleId="213">
    <w:name w:val="Знак Знак21"/>
    <w:locked/>
    <w:rsid w:val="003347C8"/>
    <w:rPr>
      <w:rFonts w:ascii="Tahoma" w:hAnsi="Tahoma"/>
      <w:b/>
      <w:i/>
      <w:sz w:val="18"/>
      <w:lang w:val="ru-RU" w:eastAsia="ru-RU" w:bidi="ar-SA"/>
    </w:rPr>
  </w:style>
  <w:style w:type="character" w:customStyle="1" w:styleId="200">
    <w:name w:val="Знак Знак20"/>
    <w:rsid w:val="003347C8"/>
    <w:rPr>
      <w:b/>
      <w:bCs/>
      <w:sz w:val="22"/>
      <w:szCs w:val="22"/>
      <w:lang w:val="ru-RU" w:eastAsia="ru-RU" w:bidi="ar-SA"/>
    </w:rPr>
  </w:style>
  <w:style w:type="character" w:customStyle="1" w:styleId="170">
    <w:name w:val="Знак Знак17"/>
    <w:locked/>
    <w:rsid w:val="003347C8"/>
    <w:rPr>
      <w:lang w:val="ru-RU" w:eastAsia="ru-RU" w:bidi="ar-SA"/>
    </w:rPr>
  </w:style>
  <w:style w:type="paragraph" w:styleId="affa">
    <w:name w:val="Document Map"/>
    <w:basedOn w:val="a0"/>
    <w:semiHidden/>
    <w:rsid w:val="00AA082C"/>
    <w:pPr>
      <w:shd w:val="clear" w:color="auto" w:fill="000080"/>
    </w:pPr>
    <w:rPr>
      <w:rFonts w:ascii="Tahoma" w:hAnsi="Tahoma"/>
    </w:rPr>
  </w:style>
  <w:style w:type="character" w:customStyle="1" w:styleId="180">
    <w:name w:val="Знак Знак18"/>
    <w:locked/>
    <w:rsid w:val="0068356E"/>
    <w:rPr>
      <w:sz w:val="24"/>
      <w:szCs w:val="24"/>
      <w:lang w:val="ru-RU" w:eastAsia="ru-RU" w:bidi="ar-SA"/>
    </w:rPr>
  </w:style>
  <w:style w:type="character" w:customStyle="1" w:styleId="190">
    <w:name w:val="Знак Знак19"/>
    <w:semiHidden/>
    <w:rsid w:val="00CE2E80"/>
    <w:rPr>
      <w:lang w:val="ru-RU" w:eastAsia="ru-RU" w:bidi="ar-SA"/>
    </w:rPr>
  </w:style>
  <w:style w:type="character" w:customStyle="1" w:styleId="EndnoteTextChar">
    <w:name w:val="Endnote Text Char"/>
    <w:locked/>
    <w:rsid w:val="006E4E01"/>
    <w:rPr>
      <w:rFonts w:cs="Times New Roman"/>
    </w:rPr>
  </w:style>
  <w:style w:type="paragraph" w:customStyle="1" w:styleId="1f">
    <w:name w:val="Абзац списка1"/>
    <w:basedOn w:val="a"/>
    <w:rsid w:val="00EC3702"/>
    <w:pPr>
      <w:ind w:left="720"/>
      <w:contextualSpacing/>
    </w:pPr>
  </w:style>
  <w:style w:type="character" w:customStyle="1" w:styleId="aff2">
    <w:name w:val="Подзаголовок Знак"/>
    <w:link w:val="aff1"/>
    <w:uiPriority w:val="99"/>
    <w:rsid w:val="001C7091"/>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394833">
      <w:bodyDiv w:val="1"/>
      <w:marLeft w:val="0"/>
      <w:marRight w:val="0"/>
      <w:marTop w:val="0"/>
      <w:marBottom w:val="0"/>
      <w:divBdr>
        <w:top w:val="none" w:sz="0" w:space="0" w:color="auto"/>
        <w:left w:val="none" w:sz="0" w:space="0" w:color="auto"/>
        <w:bottom w:val="none" w:sz="0" w:space="0" w:color="auto"/>
        <w:right w:val="none" w:sz="0" w:space="0" w:color="auto"/>
      </w:divBdr>
    </w:div>
    <w:div w:id="871455144">
      <w:bodyDiv w:val="1"/>
      <w:marLeft w:val="0"/>
      <w:marRight w:val="0"/>
      <w:marTop w:val="0"/>
      <w:marBottom w:val="0"/>
      <w:divBdr>
        <w:top w:val="none" w:sz="0" w:space="0" w:color="auto"/>
        <w:left w:val="none" w:sz="0" w:space="0" w:color="auto"/>
        <w:bottom w:val="none" w:sz="0" w:space="0" w:color="auto"/>
        <w:right w:val="none" w:sz="0" w:space="0" w:color="auto"/>
      </w:divBdr>
    </w:div>
    <w:div w:id="1036352680">
      <w:bodyDiv w:val="1"/>
      <w:marLeft w:val="0"/>
      <w:marRight w:val="0"/>
      <w:marTop w:val="0"/>
      <w:marBottom w:val="0"/>
      <w:divBdr>
        <w:top w:val="none" w:sz="0" w:space="0" w:color="auto"/>
        <w:left w:val="none" w:sz="0" w:space="0" w:color="auto"/>
        <w:bottom w:val="none" w:sz="0" w:space="0" w:color="auto"/>
        <w:right w:val="none" w:sz="0" w:space="0" w:color="auto"/>
      </w:divBdr>
    </w:div>
    <w:div w:id="1041249599">
      <w:bodyDiv w:val="1"/>
      <w:marLeft w:val="0"/>
      <w:marRight w:val="0"/>
      <w:marTop w:val="0"/>
      <w:marBottom w:val="0"/>
      <w:divBdr>
        <w:top w:val="none" w:sz="0" w:space="0" w:color="auto"/>
        <w:left w:val="none" w:sz="0" w:space="0" w:color="auto"/>
        <w:bottom w:val="none" w:sz="0" w:space="0" w:color="auto"/>
        <w:right w:val="none" w:sz="0" w:space="0" w:color="auto"/>
      </w:divBdr>
    </w:div>
    <w:div w:id="1130055814">
      <w:bodyDiv w:val="1"/>
      <w:marLeft w:val="0"/>
      <w:marRight w:val="0"/>
      <w:marTop w:val="0"/>
      <w:marBottom w:val="0"/>
      <w:divBdr>
        <w:top w:val="none" w:sz="0" w:space="0" w:color="auto"/>
        <w:left w:val="none" w:sz="0" w:space="0" w:color="auto"/>
        <w:bottom w:val="none" w:sz="0" w:space="0" w:color="auto"/>
        <w:right w:val="none" w:sz="0" w:space="0" w:color="auto"/>
      </w:divBdr>
    </w:div>
    <w:div w:id="1823738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package" Target="../embeddings/_____Microsoft_Excel5.xlsx"/><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chartUserShapes" Target="../drawings/drawing5.xml"/><Relationship Id="rId1" Type="http://schemas.openxmlformats.org/officeDocument/2006/relationships/package" Target="../embeddings/_____Microsoft_Excel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3487667403591758E-2"/>
          <c:y val="4.5642947047975883E-2"/>
          <c:w val="0.83979584601154389"/>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7C2F-4331-BCB1-B2859BC4B72B}"/>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7C2F-4331-BCB1-B2859BC4B72B}"/>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7C2F-4331-BCB1-B2859BC4B72B}"/>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7C2F-4331-BCB1-B2859BC4B72B}"/>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7C2F-4331-BCB1-B2859BC4B72B}"/>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7C2F-4331-BCB1-B2859BC4B72B}"/>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7C2F-4331-BCB1-B2859BC4B72B}"/>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7C2F-4331-BCB1-B2859BC4B72B}"/>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7C2F-4331-BCB1-B2859BC4B72B}"/>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7C2F-4331-BCB1-B2859BC4B72B}"/>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7C2F-4331-BCB1-B2859BC4B72B}"/>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7C2F-4331-BCB1-B2859BC4B72B}"/>
              </c:ext>
            </c:extLst>
          </c:dPt>
          <c:dLbls>
            <c:dLbl>
              <c:idx val="0"/>
              <c:layout>
                <c:manualLayout>
                  <c:x val="-8.0853751149126667E-3"/>
                  <c:y val="1.06213157781507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7C2F-4331-BCB1-B2859BC4B72B}"/>
                </c:ext>
              </c:extLst>
            </c:dLbl>
            <c:dLbl>
              <c:idx val="1"/>
              <c:layout>
                <c:manualLayout>
                  <c:x val="-3.8885063321457441E-2"/>
                  <c:y val="-4.1505956704768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142691914361212E-2"/>
                      <c:h val="8.8560152264022002E-2"/>
                    </c:manualLayout>
                  </c15:layout>
                </c:ext>
                <c:ext xmlns:c16="http://schemas.microsoft.com/office/drawing/2014/chart" uri="{C3380CC4-5D6E-409C-BE32-E72D297353CC}">
                  <c16:uniqueId val="{00000003-7C2F-4331-BCB1-B2859BC4B72B}"/>
                </c:ext>
              </c:extLst>
            </c:dLbl>
            <c:dLbl>
              <c:idx val="2"/>
              <c:layout>
                <c:manualLayout>
                  <c:x val="-5.5409151002412491E-2"/>
                  <c:y val="-4.69962088072324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0293026209426441E-2"/>
                      <c:h val="3.3831755153244762E-2"/>
                    </c:manualLayout>
                  </c15:layout>
                </c:ext>
                <c:ext xmlns:c16="http://schemas.microsoft.com/office/drawing/2014/chart" uri="{C3380CC4-5D6E-409C-BE32-E72D297353CC}">
                  <c16:uniqueId val="{00000005-7C2F-4331-BCB1-B2859BC4B72B}"/>
                </c:ext>
              </c:extLst>
            </c:dLbl>
            <c:dLbl>
              <c:idx val="3"/>
              <c:layout>
                <c:manualLayout>
                  <c:x val="-4.3227353735075691E-2"/>
                  <c:y val="-4.278798483522892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7C2F-4331-BCB1-B2859BC4B72B}"/>
                </c:ext>
              </c:extLst>
            </c:dLbl>
            <c:dLbl>
              <c:idx val="4"/>
              <c:layout>
                <c:manualLayout>
                  <c:x val="-3.7223909148638788E-2"/>
                  <c:y val="-3.76974162106003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7C2F-4331-BCB1-B2859BC4B72B}"/>
                </c:ext>
              </c:extLst>
            </c:dLbl>
            <c:dLbl>
              <c:idx val="5"/>
              <c:layout>
                <c:manualLayout>
                  <c:x val="-4.2909840392424507E-2"/>
                  <c:y val="-4.862554992013898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6384427834845508E-2"/>
                      <c:h val="5.024611677638656E-2"/>
                    </c:manualLayout>
                  </c15:layout>
                </c:ext>
                <c:ext xmlns:c16="http://schemas.microsoft.com/office/drawing/2014/chart" uri="{C3380CC4-5D6E-409C-BE32-E72D297353CC}">
                  <c16:uniqueId val="{0000000B-7C2F-4331-BCB1-B2859BC4B72B}"/>
                </c:ext>
              </c:extLst>
            </c:dLbl>
            <c:dLbl>
              <c:idx val="6"/>
              <c:layout>
                <c:manualLayout>
                  <c:x val="-3.3806583162495921E-2"/>
                  <c:y val="-4.375133371126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7C2F-4331-BCB1-B2859BC4B72B}"/>
                </c:ext>
              </c:extLst>
            </c:dLbl>
            <c:dLbl>
              <c:idx val="7"/>
              <c:layout>
                <c:manualLayout>
                  <c:x val="-3.0706770519004317E-2"/>
                  <c:y val="-4.421131590689132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7C2F-4331-BCB1-B2859BC4B72B}"/>
                </c:ext>
              </c:extLst>
            </c:dLbl>
            <c:dLbl>
              <c:idx val="8"/>
              <c:layout>
                <c:manualLayout>
                  <c:x val="-3.4715159804544142E-2"/>
                  <c:y val="-3.885836471371820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7C2F-4331-BCB1-B2859BC4B72B}"/>
                </c:ext>
              </c:extLst>
            </c:dLbl>
            <c:dLbl>
              <c:idx val="9"/>
              <c:layout>
                <c:manualLayout>
                  <c:x val="-3.9033656414321105E-2"/>
                  <c:y val="-4.1438058676829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7C2F-4331-BCB1-B2859BC4B72B}"/>
                </c:ext>
              </c:extLst>
            </c:dLbl>
            <c:dLbl>
              <c:idx val="10"/>
              <c:layout>
                <c:manualLayout>
                  <c:x val="-4.2320274054196298E-2"/>
                  <c:y val="-4.009734206164278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2323514129261764E-2"/>
                      <c:h val="5.5710597650703499E-2"/>
                    </c:manualLayout>
                  </c15:layout>
                </c:ext>
                <c:ext xmlns:c16="http://schemas.microsoft.com/office/drawing/2014/chart" uri="{C3380CC4-5D6E-409C-BE32-E72D297353CC}">
                  <c16:uniqueId val="{00000015-7C2F-4331-BCB1-B2859BC4B72B}"/>
                </c:ext>
              </c:extLst>
            </c:dLbl>
            <c:dLbl>
              <c:idx val="11"/>
              <c:layout>
                <c:manualLayout>
                  <c:x val="-4.8271009850004494E-2"/>
                  <c:y val="-4.844769403824521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7C2F-4331-BCB1-B2859BC4B72B}"/>
                </c:ext>
              </c:extLst>
            </c:dLbl>
            <c:dLbl>
              <c:idx val="12"/>
              <c:layout>
                <c:manualLayout>
                  <c:x val="-4.9176671357144992E-2"/>
                  <c:y val="-4.579656709577970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151096957387026E-2"/>
                      <c:h val="0.11095946340040826"/>
                    </c:manualLayout>
                  </c15:layout>
                </c:ext>
                <c:ext xmlns:c16="http://schemas.microsoft.com/office/drawing/2014/chart" uri="{C3380CC4-5D6E-409C-BE32-E72D297353CC}">
                  <c16:uniqueId val="{00000018-7C2F-4331-BCB1-B2859BC4B72B}"/>
                </c:ext>
              </c:extLst>
            </c:dLbl>
            <c:dLbl>
              <c:idx val="13"/>
              <c:layout>
                <c:manualLayout>
                  <c:x val="-3.330919811729572E-2"/>
                  <c:y val="-4.30027496562929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143570886114E-2"/>
                      <c:h val="5.9453209612738929E-2"/>
                    </c:manualLayout>
                  </c15:layout>
                </c:ext>
                <c:ext xmlns:c16="http://schemas.microsoft.com/office/drawing/2014/chart" uri="{C3380CC4-5D6E-409C-BE32-E72D297353CC}">
                  <c16:uniqueId val="{00000019-7C2F-4331-BCB1-B2859BC4B72B}"/>
                </c:ext>
              </c:extLst>
            </c:dLbl>
            <c:dLbl>
              <c:idx val="14"/>
              <c:layout>
                <c:manualLayout>
                  <c:x val="-2.7284638499635215E-2"/>
                  <c:y val="-4.486022580510769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38E-2"/>
                    </c:manualLayout>
                  </c15:layout>
                </c:ext>
                <c:ext xmlns:c16="http://schemas.microsoft.com/office/drawing/2014/chart" uri="{C3380CC4-5D6E-409C-BE32-E72D297353CC}">
                  <c16:uniqueId val="{0000001A-7C2F-4331-BCB1-B2859BC4B72B}"/>
                </c:ext>
              </c:extLst>
            </c:dLbl>
            <c:dLbl>
              <c:idx val="15"/>
              <c:layout>
                <c:manualLayout>
                  <c:x val="-4.3233513992048715E-2"/>
                  <c:y val="-3.878415399656603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7C2F-4331-BCB1-B2859BC4B72B}"/>
                </c:ext>
              </c:extLst>
            </c:dLbl>
            <c:dLbl>
              <c:idx val="16"/>
              <c:layout>
                <c:manualLayout>
                  <c:x val="-3.7253218072575832E-2"/>
                  <c:y val="-3.20767527929799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7C2F-4331-BCB1-B2859BC4B72B}"/>
                </c:ext>
              </c:extLst>
            </c:dLbl>
            <c:dLbl>
              <c:idx val="17"/>
              <c:layout>
                <c:manualLayout>
                  <c:x val="-3.7225327322377752E-2"/>
                  <c:y val="2.501104690137108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7C2F-4331-BCB1-B2859BC4B72B}"/>
                </c:ext>
              </c:extLst>
            </c:dLbl>
            <c:dLbl>
              <c:idx val="18"/>
              <c:layout>
                <c:manualLayout>
                  <c:x val="-3.1448632959303141E-2"/>
                  <c:y val="-3.3385568112499486E-2"/>
                </c:manualLayout>
              </c:layout>
              <c:numFmt formatCode="#,##0.0" sourceLinked="0"/>
              <c:spPr>
                <a:noFill/>
                <a:ln w="25407">
                  <a:noFill/>
                </a:ln>
              </c:spPr>
              <c:txPr>
                <a:bodyPr wrap="square" lIns="36000" tIns="0" rIns="36000" bIns="0" anchor="ctr">
                  <a:noAutofit/>
                </a:bodyPr>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9918-4601-93AA-840B229D9BF1}"/>
                </c:ext>
              </c:extLst>
            </c:dLbl>
            <c:dLbl>
              <c:idx val="19"/>
              <c:layout>
                <c:manualLayout>
                  <c:x val="-3.6719354447314057E-2"/>
                  <c:y val="3.77719962666862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6F8A-427D-B584-4A0F284B27D4}"/>
                </c:ext>
              </c:extLst>
            </c:dLbl>
            <c:dLbl>
              <c:idx val="20"/>
              <c:layout>
                <c:manualLayout>
                  <c:x val="-3.6723766543390601E-2"/>
                  <c:y val="-4.42384751180671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C171-4B87-A018-00988A839E4C}"/>
                </c:ext>
              </c:extLst>
            </c:dLbl>
            <c:dLbl>
              <c:idx val="21"/>
              <c:layout>
                <c:manualLayout>
                  <c:x val="-3.0712679576249687E-2"/>
                  <c:y val="2.410358436922727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1419513125197942E-2"/>
                      <c:h val="6.6767256337688152E-2"/>
                    </c:manualLayout>
                  </c15:layout>
                </c:ext>
                <c:ext xmlns:c16="http://schemas.microsoft.com/office/drawing/2014/chart" uri="{C3380CC4-5D6E-409C-BE32-E72D297353CC}">
                  <c16:uniqueId val="{00000019-C171-4B87-A018-00988A839E4C}"/>
                </c:ext>
              </c:extLst>
            </c:dLbl>
            <c:dLbl>
              <c:idx val="22"/>
              <c:layout>
                <c:manualLayout>
                  <c:x val="-3.4715159804544142E-2"/>
                  <c:y val="-3.33834126195490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9918-4601-93AA-840B229D9BF1}"/>
                </c:ext>
              </c:extLst>
            </c:dLbl>
            <c:dLbl>
              <c:idx val="23"/>
              <c:layout>
                <c:manualLayout>
                  <c:x val="-3.4715081017114208E-2"/>
                  <c:y val="2.136632387143777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421914566062463E-2"/>
                      <c:h val="6.1292304243518961E-2"/>
                    </c:manualLayout>
                  </c15:layout>
                </c:ext>
                <c:ext xmlns:c16="http://schemas.microsoft.com/office/drawing/2014/chart" uri="{C3380CC4-5D6E-409C-BE32-E72D297353CC}">
                  <c16:uniqueId val="{00000018-7D7B-488C-A5E1-138B115A030E}"/>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pPr xmlns:c15="http://schemas.microsoft.com/office/drawing/2012/chart">
                  <a:prstGeom prst="rect">
                    <a:avLst/>
                  </a:prstGeom>
                </c15:spPr>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pt idx="14">
                  <c:v>III</c:v>
                </c:pt>
              </c:strCache>
            </c:strRef>
          </c:cat>
          <c:val>
            <c:numRef>
              <c:f>Sheet1!$A$2:$O$2</c:f>
              <c:numCache>
                <c:formatCode>0.0</c:formatCode>
                <c:ptCount val="15"/>
                <c:pt idx="0" formatCode="General">
                  <c:v>96.1</c:v>
                </c:pt>
                <c:pt idx="1">
                  <c:v>100.8</c:v>
                </c:pt>
                <c:pt idx="2" formatCode="General">
                  <c:v>101.8</c:v>
                </c:pt>
                <c:pt idx="3" formatCode="General">
                  <c:v>107.2</c:v>
                </c:pt>
                <c:pt idx="4" formatCode="General">
                  <c:v>108.5</c:v>
                </c:pt>
                <c:pt idx="5" formatCode="General">
                  <c:v>108.2</c:v>
                </c:pt>
                <c:pt idx="6" formatCode="General">
                  <c:v>108.5</c:v>
                </c:pt>
                <c:pt idx="7" formatCode="General">
                  <c:v>107.9</c:v>
                </c:pt>
                <c:pt idx="8" formatCode="General">
                  <c:v>106.8</c:v>
                </c:pt>
                <c:pt idx="9" formatCode="General">
                  <c:v>106.6</c:v>
                </c:pt>
                <c:pt idx="10" formatCode="General">
                  <c:v>106.5</c:v>
                </c:pt>
                <c:pt idx="11" formatCode="General">
                  <c:v>106</c:v>
                </c:pt>
                <c:pt idx="12" formatCode="General">
                  <c:v>111.8</c:v>
                </c:pt>
                <c:pt idx="13" formatCode="General">
                  <c:v>111.7</c:v>
                </c:pt>
                <c:pt idx="14" formatCode="General">
                  <c:v>109.7</c:v>
                </c:pt>
              </c:numCache>
            </c:numRef>
          </c:val>
          <c:smooth val="0"/>
          <c:extLst xmlns:c16r2="http://schemas.microsoft.com/office/drawing/2015/06/chart">
            <c:ext xmlns:c16="http://schemas.microsoft.com/office/drawing/2014/chart" uri="{C3380CC4-5D6E-409C-BE32-E72D297353CC}">
              <c16:uniqueId val="{00000025-7C2F-4331-BCB1-B2859BC4B72B}"/>
            </c:ext>
          </c:extLst>
        </c:ser>
        <c:dLbls>
          <c:showLegendKey val="0"/>
          <c:showVal val="1"/>
          <c:showCatName val="0"/>
          <c:showSerName val="0"/>
          <c:showPercent val="0"/>
          <c:showBubbleSize val="0"/>
        </c:dLbls>
        <c:marker val="1"/>
        <c:smooth val="0"/>
        <c:axId val="183494912"/>
        <c:axId val="183635968"/>
      </c:lineChart>
      <c:catAx>
        <c:axId val="183494912"/>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3635968"/>
        <c:crossesAt val="100"/>
        <c:auto val="0"/>
        <c:lblAlgn val="ctr"/>
        <c:lblOffset val="0"/>
        <c:tickLblSkip val="1"/>
        <c:tickMarkSkip val="1"/>
        <c:noMultiLvlLbl val="0"/>
      </c:catAx>
      <c:valAx>
        <c:axId val="183635968"/>
        <c:scaling>
          <c:orientation val="minMax"/>
          <c:max val="115"/>
          <c:min val="95"/>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3494912"/>
        <c:crosses val="autoZero"/>
        <c:crossBetween val="midCat"/>
        <c:majorUnit val="5"/>
        <c:minorUnit val="5"/>
      </c:valAx>
      <c:spPr>
        <a:solidFill>
          <a:schemeClr val="bg1">
            <a:lumMod val="95000"/>
          </a:schemeClr>
        </a:solidFill>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4.6066401324247615E-2"/>
          <c:y val="2.2332837765908633E-2"/>
          <c:w val="0.88245988030838873"/>
          <c:h val="0.77327043579012067"/>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80DE-44B3-B932-324F8E4616CC}"/>
              </c:ext>
            </c:extLst>
          </c:dPt>
          <c:dPt>
            <c:idx val="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3-80DE-44B3-B932-324F8E4616CC}"/>
              </c:ext>
            </c:extLst>
          </c:dPt>
          <c:dPt>
            <c:idx val="2"/>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5-80DE-44B3-B932-324F8E4616CC}"/>
              </c:ext>
            </c:extLst>
          </c:dPt>
          <c:dPt>
            <c:idx val="3"/>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7-80DE-44B3-B932-324F8E4616CC}"/>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80DE-44B3-B932-324F8E4616CC}"/>
              </c:ext>
            </c:extLst>
          </c:dPt>
          <c:dPt>
            <c:idx val="5"/>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B-80DE-44B3-B932-324F8E4616CC}"/>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80DE-44B3-B932-324F8E4616CC}"/>
              </c:ext>
            </c:extLst>
          </c:dPt>
          <c:dPt>
            <c:idx val="7"/>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F-80DE-44B3-B932-324F8E4616CC}"/>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80DE-44B3-B932-324F8E4616CC}"/>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80DE-44B3-B932-324F8E4616CC}"/>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80DE-44B3-B932-324F8E4616CC}"/>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80DE-44B3-B932-324F8E4616CC}"/>
              </c:ext>
            </c:extLst>
          </c:dPt>
          <c:dLbls>
            <c:dLbl>
              <c:idx val="0"/>
              <c:layout>
                <c:manualLayout>
                  <c:x val="-6.1612016807758279E-3"/>
                  <c:y val="-2.64970724813244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1-80DE-44B3-B932-324F8E4616CC}"/>
                </c:ext>
              </c:extLst>
            </c:dLbl>
            <c:dLbl>
              <c:idx val="1"/>
              <c:layout>
                <c:manualLayout>
                  <c:x val="-3.4148996850230984E-2"/>
                  <c:y val="4.544168641957306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80DE-44B3-B932-324F8E4616CC}"/>
                </c:ext>
              </c:extLst>
            </c:dLbl>
            <c:dLbl>
              <c:idx val="2"/>
              <c:layout>
                <c:manualLayout>
                  <c:x val="-4.3485268566781282E-2"/>
                  <c:y val="3.132757006772754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3107627978427575E-2"/>
                      <c:h val="8.559660811629316E-2"/>
                    </c:manualLayout>
                  </c15:layout>
                </c:ext>
                <c:ext xmlns:c16="http://schemas.microsoft.com/office/drawing/2014/chart" uri="{C3380CC4-5D6E-409C-BE32-E72D297353CC}">
                  <c16:uniqueId val="{00000005-80DE-44B3-B932-324F8E4616CC}"/>
                </c:ext>
              </c:extLst>
            </c:dLbl>
            <c:dLbl>
              <c:idx val="3"/>
              <c:layout>
                <c:manualLayout>
                  <c:x val="-2.0790194652898435E-2"/>
                  <c:y val="3.375134964316742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80DE-44B3-B932-324F8E4616CC}"/>
                </c:ext>
              </c:extLst>
            </c:dLbl>
            <c:dLbl>
              <c:idx val="4"/>
              <c:layout>
                <c:manualLayout>
                  <c:x val="-4.3624265276699568E-2"/>
                  <c:y val="-3.860251582264591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9-80DE-44B3-B932-324F8E4616CC}"/>
                </c:ext>
              </c:extLst>
            </c:dLbl>
            <c:dLbl>
              <c:idx val="5"/>
              <c:layout>
                <c:manualLayout>
                  <c:x val="-3.7998020200526651E-2"/>
                  <c:y val="-2.902237554753816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80DE-44B3-B932-324F8E4616CC}"/>
                </c:ext>
              </c:extLst>
            </c:dLbl>
            <c:dLbl>
              <c:idx val="6"/>
              <c:layout>
                <c:manualLayout>
                  <c:x val="-3.3775543315301623E-2"/>
                  <c:y val="-4.0648481133652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64305283435811E-2"/>
                      <c:h val="4.5930157035455312E-2"/>
                    </c:manualLayout>
                  </c15:layout>
                </c:ext>
                <c:ext xmlns:c16="http://schemas.microsoft.com/office/drawing/2014/chart" uri="{C3380CC4-5D6E-409C-BE32-E72D297353CC}">
                  <c16:uniqueId val="{0000000D-80DE-44B3-B932-324F8E4616CC}"/>
                </c:ext>
              </c:extLst>
            </c:dLbl>
            <c:dLbl>
              <c:idx val="7"/>
              <c:layout>
                <c:manualLayout>
                  <c:x val="-3.6181369347610889E-2"/>
                  <c:y val="-3.681141863955968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80DE-44B3-B932-324F8E4616CC}"/>
                </c:ext>
              </c:extLst>
            </c:dLbl>
            <c:dLbl>
              <c:idx val="8"/>
              <c:layout>
                <c:manualLayout>
                  <c:x val="-3.6196484829067649E-2"/>
                  <c:y val="-3.61091652841053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80DE-44B3-B932-324F8E4616CC}"/>
                </c:ext>
              </c:extLst>
            </c:dLbl>
            <c:dLbl>
              <c:idx val="9"/>
              <c:layout>
                <c:manualLayout>
                  <c:x val="-4.0677567886173854E-2"/>
                  <c:y val="-3.334474495035955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80DE-44B3-B932-324F8E4616CC}"/>
                </c:ext>
              </c:extLst>
            </c:dLbl>
            <c:dLbl>
              <c:idx val="10"/>
              <c:layout>
                <c:manualLayout>
                  <c:x val="-3.5334080892470601E-2"/>
                  <c:y val="-4.358869948006634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80DE-44B3-B932-324F8E4616CC}"/>
                </c:ext>
              </c:extLst>
            </c:dLbl>
            <c:dLbl>
              <c:idx val="11"/>
              <c:layout>
                <c:manualLayout>
                  <c:x val="-3.20637150403148E-2"/>
                  <c:y val="-3.487635951860532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80DE-44B3-B932-324F8E4616CC}"/>
                </c:ext>
              </c:extLst>
            </c:dLbl>
            <c:dLbl>
              <c:idx val="12"/>
              <c:layout>
                <c:manualLayout>
                  <c:x val="-4.4527581287402009E-2"/>
                  <c:y val="3.539624921001064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80DE-44B3-B932-324F8E4616CC}"/>
                </c:ext>
              </c:extLst>
            </c:dLbl>
            <c:dLbl>
              <c:idx val="13"/>
              <c:layout>
                <c:manualLayout>
                  <c:x val="-3.513681718655607E-2"/>
                  <c:y val="3.961525423801633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232219798816228E-2"/>
                      <c:h val="6.4896977698147007E-2"/>
                    </c:manualLayout>
                  </c15:layout>
                </c:ext>
                <c:ext xmlns:c16="http://schemas.microsoft.com/office/drawing/2014/chart" uri="{C3380CC4-5D6E-409C-BE32-E72D297353CC}">
                  <c16:uniqueId val="{00000019-80DE-44B3-B932-324F8E4616CC}"/>
                </c:ext>
              </c:extLst>
            </c:dLbl>
            <c:dLbl>
              <c:idx val="14"/>
              <c:layout>
                <c:manualLayout>
                  <c:x val="-3.899171588774096E-2"/>
                  <c:y val="-3.3069580238235058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A-80DE-44B3-B932-324F8E4616CC}"/>
                </c:ext>
              </c:extLst>
            </c:dLbl>
            <c:dLbl>
              <c:idx val="15"/>
              <c:layout>
                <c:manualLayout>
                  <c:x val="-1.8245808230066766E-2"/>
                  <c:y val="2.678972505485994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80DE-44B3-B932-324F8E4616CC}"/>
                </c:ext>
              </c:extLst>
            </c:dLbl>
            <c:dLbl>
              <c:idx val="16"/>
              <c:layout>
                <c:manualLayout>
                  <c:x val="-4.734799924229019E-2"/>
                  <c:y val="-3.40693583084425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80DE-44B3-B932-324F8E4616CC}"/>
                </c:ext>
              </c:extLst>
            </c:dLbl>
            <c:dLbl>
              <c:idx val="17"/>
              <c:layout>
                <c:manualLayout>
                  <c:x val="-4.1482467273750483E-2"/>
                  <c:y val="-3.067503002802615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D-80DE-44B3-B932-324F8E4616CC}"/>
                </c:ext>
              </c:extLst>
            </c:dLbl>
            <c:dLbl>
              <c:idx val="18"/>
              <c:layout>
                <c:manualLayout>
                  <c:x val="-3.0965542452733315E-2"/>
                  <c:y val="3.30206859735753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5677711647546403E-2"/>
                      <c:h val="5.5710663285733354E-2"/>
                    </c:manualLayout>
                  </c15:layout>
                </c:ext>
                <c:ext xmlns:c16="http://schemas.microsoft.com/office/drawing/2014/chart" uri="{C3380CC4-5D6E-409C-BE32-E72D297353CC}">
                  <c16:uniqueId val="{0000001E-80DE-44B3-B932-324F8E4616CC}"/>
                </c:ext>
              </c:extLst>
            </c:dLbl>
            <c:dLbl>
              <c:idx val="19"/>
              <c:layout>
                <c:manualLayout>
                  <c:x val="-3.4423373134696192E-2"/>
                  <c:y val="-3.42517015881490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F-80DE-44B3-B932-324F8E4616CC}"/>
                </c:ext>
              </c:extLst>
            </c:dLbl>
            <c:dLbl>
              <c:idx val="20"/>
              <c:layout>
                <c:manualLayout>
                  <c:x val="-3.4102333452450055E-2"/>
                  <c:y val="3.571760309622314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0-80DE-44B3-B932-324F8E4616CC}"/>
                </c:ext>
              </c:extLst>
            </c:dLbl>
            <c:dLbl>
              <c:idx val="21"/>
              <c:layout>
                <c:manualLayout>
                  <c:x val="-4.2452486866371902E-2"/>
                  <c:y val="-2.73827127541260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7786649908198096E-2"/>
                      <c:h val="7.7717692068152502E-2"/>
                    </c:manualLayout>
                  </c15:layout>
                </c:ext>
                <c:ext xmlns:c16="http://schemas.microsoft.com/office/drawing/2014/chart" uri="{C3380CC4-5D6E-409C-BE32-E72D297353CC}">
                  <c16:uniqueId val="{00000021-80DE-44B3-B932-324F8E4616CC}"/>
                </c:ext>
              </c:extLst>
            </c:dLbl>
            <c:dLbl>
              <c:idx val="22"/>
              <c:layout>
                <c:manualLayout>
                  <c:x val="-3.8277492308766571E-2"/>
                  <c:y val="2.648979047110636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22-80DE-44B3-B932-324F8E4616CC}"/>
                </c:ext>
              </c:extLst>
            </c:dLbl>
            <c:dLbl>
              <c:idx val="23"/>
              <c:layout>
                <c:manualLayout>
                  <c:x val="-3.6196484829067725E-2"/>
                  <c:y val="-3.207882912940967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3613462636419272E-2"/>
                      <c:h val="5.0599048000355876E-2"/>
                    </c:manualLayout>
                  </c15:layout>
                </c:ext>
                <c:ext xmlns:c16="http://schemas.microsoft.com/office/drawing/2014/chart" uri="{C3380CC4-5D6E-409C-BE32-E72D297353CC}">
                  <c16:uniqueId val="{00000018-1455-4708-BDB4-B5DA4B695B33}"/>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pt idx="14">
                  <c:v>III</c:v>
                </c:pt>
              </c:strCache>
            </c:strRef>
          </c:cat>
          <c:val>
            <c:numRef>
              <c:f>Sheet1!$A$2:$O$2</c:f>
              <c:numCache>
                <c:formatCode>0.0</c:formatCode>
                <c:ptCount val="15"/>
                <c:pt idx="0" formatCode="General">
                  <c:v>101.7</c:v>
                </c:pt>
                <c:pt idx="1">
                  <c:v>97.9</c:v>
                </c:pt>
                <c:pt idx="2" formatCode="General">
                  <c:v>97.2</c:v>
                </c:pt>
                <c:pt idx="3" formatCode="General">
                  <c:v>99.2</c:v>
                </c:pt>
                <c:pt idx="4" formatCode="General">
                  <c:v>100.5</c:v>
                </c:pt>
                <c:pt idx="5" formatCode="General">
                  <c:v>101.4</c:v>
                </c:pt>
                <c:pt idx="6" formatCode="General">
                  <c:v>101.9</c:v>
                </c:pt>
                <c:pt idx="7">
                  <c:v>102</c:v>
                </c:pt>
                <c:pt idx="8">
                  <c:v>102.1</c:v>
                </c:pt>
                <c:pt idx="9" formatCode="General">
                  <c:v>102.3</c:v>
                </c:pt>
                <c:pt idx="10" formatCode="General">
                  <c:v>102.6</c:v>
                </c:pt>
                <c:pt idx="11" formatCode="General">
                  <c:v>102.8</c:v>
                </c:pt>
                <c:pt idx="12" formatCode="General">
                  <c:v>101</c:v>
                </c:pt>
                <c:pt idx="13" formatCode="General">
                  <c:v>101.8</c:v>
                </c:pt>
                <c:pt idx="14" formatCode="General">
                  <c:v>105.3</c:v>
                </c:pt>
              </c:numCache>
            </c:numRef>
          </c:val>
          <c:smooth val="0"/>
          <c:extLst xmlns:c16r2="http://schemas.microsoft.com/office/drawing/2015/06/chart">
            <c:ext xmlns:c16="http://schemas.microsoft.com/office/drawing/2014/chart" uri="{C3380CC4-5D6E-409C-BE32-E72D297353CC}">
              <c16:uniqueId val="{00000025-80DE-44B3-B932-324F8E4616CC}"/>
            </c:ext>
          </c:extLst>
        </c:ser>
        <c:dLbls>
          <c:showLegendKey val="0"/>
          <c:showVal val="1"/>
          <c:showCatName val="0"/>
          <c:showSerName val="0"/>
          <c:showPercent val="0"/>
          <c:showBubbleSize val="0"/>
        </c:dLbls>
        <c:marker val="1"/>
        <c:smooth val="0"/>
        <c:axId val="183907840"/>
        <c:axId val="183909376"/>
      </c:lineChart>
      <c:catAx>
        <c:axId val="183907840"/>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3909376"/>
        <c:crossesAt val="100"/>
        <c:auto val="0"/>
        <c:lblAlgn val="ctr"/>
        <c:lblOffset val="0"/>
        <c:tickLblSkip val="1"/>
        <c:tickMarkSkip val="1"/>
        <c:noMultiLvlLbl val="0"/>
      </c:catAx>
      <c:valAx>
        <c:axId val="183909376"/>
        <c:scaling>
          <c:orientation val="minMax"/>
          <c:max val="106"/>
          <c:min val="96"/>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3907840"/>
        <c:crosses val="autoZero"/>
        <c:crossBetween val="midCat"/>
        <c:majorUnit val="2"/>
        <c:minorUnit val="2"/>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78128682938495E-2"/>
          <c:y val="4.365067330416484E-2"/>
          <c:w val="0.9036172647616445"/>
          <c:h val="0.69445618955164856"/>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triangle"/>
            <c:size val="3"/>
            <c:spPr>
              <a:solidFill>
                <a:srgbClr val="FF6600"/>
              </a:solidFill>
              <a:ln w="9525">
                <a:solidFill>
                  <a:srgbClr val="FF6600">
                    <a:alpha val="95000"/>
                  </a:srgbClr>
                </a:solidFill>
              </a:ln>
              <a:effectLst/>
            </c:spPr>
          </c:marker>
          <c:dLbls>
            <c:dLbl>
              <c:idx val="0"/>
              <c:layout>
                <c:manualLayout>
                  <c:x val="-1.6789929458383864E-2"/>
                  <c:y val="-1.8324376902394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A813-4820-90D4-181BA1FC0E3D}"/>
                </c:ext>
              </c:extLst>
            </c:dLbl>
            <c:dLbl>
              <c:idx val="1"/>
              <c:layout>
                <c:manualLayout>
                  <c:x val="-2.9692213093753736E-2"/>
                  <c:y val="4.128587965959398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20A-4FAC-83B5-CA296640635B}"/>
                </c:ext>
              </c:extLst>
            </c:dLbl>
            <c:dLbl>
              <c:idx val="2"/>
              <c:layout>
                <c:manualLayout>
                  <c:x val="-3.8660221702222143E-2"/>
                  <c:y val="-4.25381773262372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740-4172-BDC7-0D5346762AEC}"/>
                </c:ext>
              </c:extLst>
            </c:dLbl>
            <c:dLbl>
              <c:idx val="3"/>
              <c:layout>
                <c:manualLayout>
                  <c:x val="-3.8348847934138383E-2"/>
                  <c:y val="-3.38726917002918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4740-4172-BDC7-0D5346762AEC}"/>
                </c:ext>
              </c:extLst>
            </c:dLbl>
            <c:dLbl>
              <c:idx val="4"/>
              <c:layout>
                <c:manualLayout>
                  <c:x val="-3.2666233965873571E-2"/>
                  <c:y val="-4.22519167255337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4740-4172-BDC7-0D5346762AEC}"/>
                </c:ext>
              </c:extLst>
            </c:dLbl>
            <c:dLbl>
              <c:idx val="5"/>
              <c:layout>
                <c:manualLayout>
                  <c:x val="-3.7950706270176181E-2"/>
                  <c:y val="2.558722256946623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1030283362085163E-2"/>
                      <c:h val="4.7886516533953677E-2"/>
                    </c:manualLayout>
                  </c15:layout>
                </c:ext>
                <c:ext xmlns:c16="http://schemas.microsoft.com/office/drawing/2014/chart" uri="{C3380CC4-5D6E-409C-BE32-E72D297353CC}">
                  <c16:uniqueId val="{00000000-413E-434C-8CEA-C06146485B20}"/>
                </c:ext>
              </c:extLst>
            </c:dLbl>
            <c:dLbl>
              <c:idx val="6"/>
              <c:layout>
                <c:manualLayout>
                  <c:x val="-3.8341503407518823E-2"/>
                  <c:y val="4.10354940954128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689-4E90-B50F-D4B2C4B4E298}"/>
                </c:ext>
              </c:extLst>
            </c:dLbl>
            <c:dLbl>
              <c:idx val="7"/>
              <c:layout>
                <c:manualLayout>
                  <c:x val="-3.798913693272072E-2"/>
                  <c:y val="3.95098804288731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20A-4FAC-83B5-CA296640635B}"/>
                </c:ext>
              </c:extLst>
            </c:dLbl>
            <c:dLbl>
              <c:idx val="8"/>
              <c:layout>
                <c:manualLayout>
                  <c:x val="-3.7988112115052861E-2"/>
                  <c:y val="3.47699374590858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CF6-4E2B-985E-A080041716A3}"/>
                </c:ext>
              </c:extLst>
            </c:dLbl>
            <c:dLbl>
              <c:idx val="9"/>
              <c:layout>
                <c:manualLayout>
                  <c:x val="-4.0158334329683847E-2"/>
                  <c:y val="3.950322320560094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20A-4FAC-83B5-CA296640635B}"/>
                </c:ext>
              </c:extLst>
            </c:dLbl>
            <c:dLbl>
              <c:idx val="10"/>
              <c:layout>
                <c:manualLayout>
                  <c:x val="-3.798811211505302E-2"/>
                  <c:y val="4.65125396197246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8CF6-4E2B-985E-A080041716A3}"/>
                </c:ext>
              </c:extLst>
            </c:dLbl>
            <c:dLbl>
              <c:idx val="11"/>
              <c:layout>
                <c:manualLayout>
                  <c:x val="-3.5819939535757593E-2"/>
                  <c:y val="3.48257841654245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220A-4FAC-83B5-CA296640635B}"/>
                </c:ext>
              </c:extLst>
            </c:dLbl>
            <c:dLbl>
              <c:idx val="12"/>
              <c:layout>
                <c:manualLayout>
                  <c:x val="-4.049054605701418E-2"/>
                  <c:y val="-4.03923522404609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689-4E90-B50F-D4B2C4B4E298}"/>
                </c:ext>
              </c:extLst>
            </c:dLbl>
            <c:dLbl>
              <c:idx val="13"/>
              <c:layout>
                <c:manualLayout>
                  <c:x val="-4.6177600901839706E-2"/>
                  <c:y val="-3.0542413620802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220A-4FAC-83B5-CA296640635B}"/>
                </c:ext>
              </c:extLst>
            </c:dLbl>
            <c:dLbl>
              <c:idx val="14"/>
              <c:layout>
                <c:manualLayout>
                  <c:x val="-1.8818726834850634E-2"/>
                  <c:y val="-3.41170198735773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689-4E90-B50F-D4B2C4B4E298}"/>
                </c:ext>
              </c:extLst>
            </c:dLbl>
            <c:dLbl>
              <c:idx val="15"/>
              <c:layout>
                <c:manualLayout>
                  <c:x val="-3.8341586612018322E-2"/>
                  <c:y val="-3.0148731408573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D689-4E90-B50F-D4B2C4B4E298}"/>
                </c:ext>
              </c:extLst>
            </c:dLbl>
            <c:dLbl>
              <c:idx val="16"/>
              <c:layout>
                <c:manualLayout>
                  <c:x val="-3.6152205112292161E-2"/>
                  <c:y val="-3.41169853768278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D689-4E90-B50F-D4B2C4B4E298}"/>
                </c:ext>
              </c:extLst>
            </c:dLbl>
            <c:dLbl>
              <c:idx val="17"/>
              <c:layout>
                <c:manualLayout>
                  <c:x val="-4.6664582938364341E-2"/>
                  <c:y val="2.0659767002176328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6674679990975746E-2"/>
                    </c:manualLayout>
                  </c15:layout>
                </c:ext>
                <c:ext xmlns:c16="http://schemas.microsoft.com/office/drawing/2014/chart" uri="{C3380CC4-5D6E-409C-BE32-E72D297353CC}">
                  <c16:uniqueId val="{00000002-67DA-49B0-A2F2-A0459AB69078}"/>
                </c:ext>
              </c:extLst>
            </c:dLbl>
            <c:dLbl>
              <c:idx val="18"/>
              <c:layout>
                <c:manualLayout>
                  <c:x val="-3.7805182161340461E-2"/>
                  <c:y val="2.532777578472019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994-403B-89AF-8FE791D3011C}"/>
                </c:ext>
              </c:extLst>
            </c:dLbl>
            <c:dLbl>
              <c:idx val="19"/>
              <c:layout>
                <c:manualLayout>
                  <c:x val="-3.3467812185082227E-2"/>
                  <c:y val="2.7724376162702451E-2"/>
                </c:manualLayout>
              </c:layout>
              <c:spPr>
                <a:noFill/>
                <a:ln>
                  <a:noFill/>
                </a:ln>
                <a:effectLst/>
              </c:spPr>
              <c:txPr>
                <a:bodyPr rot="0" spcFirstLastPara="1" vertOverflow="ellipsis" vert="horz" wrap="square" lIns="38100" tIns="19050" rIns="38100" bIns="19050" anchor="b" anchorCtr="0">
                  <a:no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01-67DA-49B0-A2F2-A0459AB69078}"/>
                </c:ext>
              </c:extLst>
            </c:dLbl>
            <c:dLbl>
              <c:idx val="20"/>
              <c:layout>
                <c:manualLayout>
                  <c:x val="-3.1298614788118947E-2"/>
                  <c:y val="2.0678814866319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D46-4AD4-9395-A185E9F5563D}"/>
                </c:ext>
              </c:extLst>
            </c:dLbl>
            <c:dLbl>
              <c:idx val="21"/>
              <c:layout>
                <c:manualLayout>
                  <c:x val="-3.1298614788118947E-2"/>
                  <c:y val="3.0072896594830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4C6-4CBA-B12B-22F0A18FE501}"/>
                </c:ext>
              </c:extLst>
            </c:dLbl>
            <c:dLbl>
              <c:idx val="22"/>
              <c:layout>
                <c:manualLayout>
                  <c:x val="-3.3467812185082074E-2"/>
                  <c:y val="3.007289659483021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D4A-4F1B-BAFF-308B0A53FB28}"/>
                </c:ext>
              </c:extLst>
            </c:dLbl>
            <c:dLbl>
              <c:idx val="23"/>
              <c:layout>
                <c:manualLayout>
                  <c:x val="-1.5051155481920509E-2"/>
                  <c:y val="3.476993745908581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D59-48B1-A6AC-2010B10BD29E}"/>
                </c:ext>
              </c:extLst>
            </c:dLbl>
            <c:spPr>
              <a:noFill/>
              <a:ln>
                <a:noFill/>
              </a:ln>
              <a:effectLst/>
            </c:spPr>
            <c:txPr>
              <a:bodyPr rot="0" spcFirstLastPara="1" vertOverflow="ellipsis" vert="horz" wrap="square" lIns="38100" tIns="19050" rIns="38100" bIns="19050" anchor="b" anchorCtr="0">
                <a:spAutoFit/>
              </a:bodyPr>
              <a:lstStyle/>
              <a:p>
                <a:pPr>
                  <a:defRPr sz="800" b="0" i="0" u="none" strike="noStrike" kern="1200" spc="0" baseline="0">
                    <a:solidFill>
                      <a:srgbClr val="FF66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Лист1!$A$2:$A$16</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pt idx="14">
                  <c:v>III</c:v>
                </c:pt>
              </c:strCache>
            </c:strRef>
          </c:cat>
          <c:val>
            <c:numRef>
              <c:f>Лист1!$B$2:$B$16</c:f>
              <c:numCache>
                <c:formatCode>General</c:formatCode>
                <c:ptCount val="15"/>
                <c:pt idx="0">
                  <c:v>102.1</c:v>
                </c:pt>
                <c:pt idx="1">
                  <c:v>99.7</c:v>
                </c:pt>
                <c:pt idx="2">
                  <c:v>100.2</c:v>
                </c:pt>
                <c:pt idx="3">
                  <c:v>100.4</c:v>
                </c:pt>
                <c:pt idx="4">
                  <c:v>100.8</c:v>
                </c:pt>
                <c:pt idx="5">
                  <c:v>101.3</c:v>
                </c:pt>
                <c:pt idx="6">
                  <c:v>101.8</c:v>
                </c:pt>
                <c:pt idx="7" formatCode="0.0">
                  <c:v>101.8</c:v>
                </c:pt>
                <c:pt idx="8" formatCode="0.0">
                  <c:v>101.7</c:v>
                </c:pt>
                <c:pt idx="9">
                  <c:v>101.9</c:v>
                </c:pt>
                <c:pt idx="10">
                  <c:v>102.2</c:v>
                </c:pt>
                <c:pt idx="11">
                  <c:v>102.4</c:v>
                </c:pt>
                <c:pt idx="12">
                  <c:v>101.4</c:v>
                </c:pt>
                <c:pt idx="13" formatCode="0.0">
                  <c:v>101.9</c:v>
                </c:pt>
                <c:pt idx="14">
                  <c:v>103.8</c:v>
                </c:pt>
              </c:numCache>
            </c:numRef>
          </c:val>
          <c:smooth val="0"/>
          <c:extLst xmlns:c16r2="http://schemas.microsoft.com/office/drawing/2015/06/chart">
            <c:ext xmlns:c16="http://schemas.microsoft.com/office/drawing/2014/chart" uri="{C3380CC4-5D6E-409C-BE32-E72D297353CC}">
              <c16:uniqueId val="{00000000-4740-4172-BDC7-0D5346762AEC}"/>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square"/>
            <c:size val="3"/>
            <c:spPr>
              <a:solidFill>
                <a:srgbClr val="008000"/>
              </a:solidFill>
              <a:ln w="9525">
                <a:solidFill>
                  <a:srgbClr val="008000"/>
                </a:solidFill>
              </a:ln>
              <a:effectLst/>
            </c:spPr>
          </c:marker>
          <c:dLbls>
            <c:dLbl>
              <c:idx val="0"/>
              <c:layout>
                <c:manualLayout>
                  <c:x val="-1.6616222863682174E-2"/>
                  <c:y val="2.43173572302991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813-4820-90D4-181BA1FC0E3D}"/>
                </c:ext>
              </c:extLst>
            </c:dLbl>
            <c:dLbl>
              <c:idx val="1"/>
              <c:layout>
                <c:manualLayout>
                  <c:x val="-2.9763096315780484E-2"/>
                  <c:y val="4.5137823014020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689-4E90-B50F-D4B2C4B4E298}"/>
                </c:ext>
              </c:extLst>
            </c:dLbl>
            <c:dLbl>
              <c:idx val="2"/>
              <c:layout>
                <c:manualLayout>
                  <c:x val="-3.3693784480844431E-2"/>
                  <c:y val="3.251757691866722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851C-4126-B435-678D6579713D}"/>
                </c:ext>
              </c:extLst>
            </c:dLbl>
            <c:dLbl>
              <c:idx val="3"/>
              <c:layout>
                <c:manualLayout>
                  <c:x val="-2.946760722154854E-2"/>
                  <c:y val="4.840393072049639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4740-4172-BDC7-0D5346762AEC}"/>
                </c:ext>
              </c:extLst>
            </c:dLbl>
            <c:dLbl>
              <c:idx val="4"/>
              <c:layout>
                <c:manualLayout>
                  <c:x val="-2.9327719609886116E-2"/>
                  <c:y val="4.397946616466263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994-403B-89AF-8FE791D3011C}"/>
                </c:ext>
              </c:extLst>
            </c:dLbl>
            <c:dLbl>
              <c:idx val="5"/>
              <c:layout>
                <c:manualLayout>
                  <c:x val="-4.0530684749005071E-2"/>
                  <c:y val="-4.1317686393005475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205E-2"/>
                    </c:manualLayout>
                  </c15:layout>
                </c:ext>
                <c:ext xmlns:c16="http://schemas.microsoft.com/office/drawing/2014/chart" uri="{C3380CC4-5D6E-409C-BE32-E72D297353CC}">
                  <c16:uniqueId val="{00000009-4740-4172-BDC7-0D5346762AEC}"/>
                </c:ext>
              </c:extLst>
            </c:dLbl>
            <c:dLbl>
              <c:idx val="6"/>
              <c:layout>
                <c:manualLayout>
                  <c:x val="-4.2700223751857481E-2"/>
                  <c:y val="-3.3336415381144527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6.1977639126720246E-2"/>
                    </c:manualLayout>
                  </c15:layout>
                </c:ext>
                <c:ext xmlns:c16="http://schemas.microsoft.com/office/drawing/2014/chart" uri="{C3380CC4-5D6E-409C-BE32-E72D297353CC}">
                  <c16:uniqueId val="{00000011-4740-4172-BDC7-0D5346762AEC}"/>
                </c:ext>
              </c:extLst>
            </c:dLbl>
            <c:dLbl>
              <c:idx val="7"/>
              <c:layout>
                <c:manualLayout>
                  <c:x val="-3.8361999760875877E-2"/>
                  <c:y val="-3.638357441111312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4740-4172-BDC7-0D5346762AEC}"/>
                </c:ext>
              </c:extLst>
            </c:dLbl>
            <c:dLbl>
              <c:idx val="8"/>
              <c:layout>
                <c:manualLayout>
                  <c:x val="-3.8361828957931235E-2"/>
                  <c:y val="-3.60547815506152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20A-4FAC-83B5-CA296640635B}"/>
                </c:ext>
              </c:extLst>
            </c:dLbl>
            <c:dLbl>
              <c:idx val="9"/>
              <c:layout>
                <c:manualLayout>
                  <c:x val="-3.6152151263087857E-2"/>
                  <c:y val="-3.681222562069361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220A-4FAC-83B5-CA296640635B}"/>
                </c:ext>
              </c:extLst>
            </c:dLbl>
            <c:dLbl>
              <c:idx val="10"/>
              <c:layout>
                <c:manualLayout>
                  <c:x val="-3.8361487352041951E-2"/>
                  <c:y val="-4.198729210046491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453276854492973E-2"/>
                      <c:h val="5.2583557398209198E-2"/>
                    </c:manualLayout>
                  </c15:layout>
                </c:ext>
                <c:ext xmlns:c16="http://schemas.microsoft.com/office/drawing/2014/chart" uri="{C3380CC4-5D6E-409C-BE32-E72D297353CC}">
                  <c16:uniqueId val="{00000010-4740-4172-BDC7-0D5346762AEC}"/>
                </c:ext>
              </c:extLst>
            </c:dLbl>
            <c:dLbl>
              <c:idx val="11"/>
              <c:layout>
                <c:manualLayout>
                  <c:x val="-3.1813756469161528E-2"/>
                  <c:y val="-4.3098493618311813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220A-4FAC-83B5-CA296640635B}"/>
                </c:ext>
              </c:extLst>
            </c:dLbl>
            <c:dLbl>
              <c:idx val="12"/>
              <c:layout>
                <c:manualLayout>
                  <c:x val="-3.8320494645327684E-2"/>
                  <c:y val="3.387849592064550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220A-4FAC-83B5-CA296640635B}"/>
                </c:ext>
              </c:extLst>
            </c:dLbl>
            <c:dLbl>
              <c:idx val="13"/>
              <c:layout>
                <c:manualLayout>
                  <c:x val="-3.788921721010486E-2"/>
                  <c:y val="3.72231602684484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4740-4172-BDC7-0D5346762AEC}"/>
                </c:ext>
              </c:extLst>
            </c:dLbl>
            <c:dLbl>
              <c:idx val="14"/>
              <c:layout>
                <c:manualLayout>
                  <c:x val="-1.8265496097152875E-2"/>
                  <c:y val="-3.266778489206895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4740-4172-BDC7-0D5346762AEC}"/>
                </c:ext>
              </c:extLst>
            </c:dLbl>
            <c:dLbl>
              <c:idx val="15"/>
              <c:layout>
                <c:manualLayout>
                  <c:x val="-2.0354074504244452E-2"/>
                  <c:y val="3.115691445098249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4740-4172-BDC7-0D5346762AEC}"/>
                </c:ext>
              </c:extLst>
            </c:dLbl>
            <c:dLbl>
              <c:idx val="16"/>
              <c:layout>
                <c:manualLayout>
                  <c:x val="-3.3962823612565668E-2"/>
                  <c:y val="3.731158605174353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4740-4172-BDC7-0D5346762AEC}"/>
                </c:ext>
              </c:extLst>
            </c:dLbl>
            <c:dLbl>
              <c:idx val="17"/>
              <c:layout>
                <c:manualLayout>
                  <c:x val="-4.2043315626761404E-2"/>
                  <c:y val="-4.7306598417799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4740-4172-BDC7-0D5346762AEC}"/>
                </c:ext>
              </c:extLst>
            </c:dLbl>
            <c:dLbl>
              <c:idx val="18"/>
              <c:layout>
                <c:manualLayout>
                  <c:x val="-3.9632261260184126E-2"/>
                  <c:y val="-3.4478129172322222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978739726499708E-2"/>
                      <c:h val="6.4266029246344197E-2"/>
                    </c:manualLayout>
                  </c15:layout>
                </c:ext>
                <c:ext xmlns:c16="http://schemas.microsoft.com/office/drawing/2014/chart" uri="{C3380CC4-5D6E-409C-BE32-E72D297353CC}">
                  <c16:uniqueId val="{00000000-1BA8-47D9-9C5B-94FA162B051D}"/>
                </c:ext>
              </c:extLst>
            </c:dLbl>
            <c:dLbl>
              <c:idx val="19"/>
              <c:layout>
                <c:manualLayout>
                  <c:x val="-4.2302338292312162E-2"/>
                  <c:y val="-3.5685490581878296E-2"/>
                </c:manualLayout>
              </c:layout>
              <c:spPr>
                <a:noFill/>
                <a:ln>
                  <a:noFill/>
                </a:ln>
                <a:effectLst/>
              </c:spPr>
              <c:txPr>
                <a:bodyPr rot="0" spcFirstLastPara="1" vertOverflow="ellipsis" vert="horz" wrap="square" lIns="38100" tIns="19050" rIns="38100" bIns="19050" anchor="t" anchorCtr="1">
                  <a:no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7299263839308579E-2"/>
                      <c:h val="6.6674679990975746E-2"/>
                    </c:manualLayout>
                  </c15:layout>
                </c:ext>
                <c:ext xmlns:c16="http://schemas.microsoft.com/office/drawing/2014/chart" uri="{C3380CC4-5D6E-409C-BE32-E72D297353CC}">
                  <c16:uniqueId val="{00000000-67DA-49B0-A2F2-A0459AB69078}"/>
                </c:ext>
              </c:extLst>
            </c:dLbl>
            <c:dLbl>
              <c:idx val="20"/>
              <c:layout>
                <c:manualLayout>
                  <c:x val="-2.9129417391155824E-2"/>
                  <c:y val="-3.56856755047469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D46-4AD4-9395-A185E9F5563D}"/>
                </c:ext>
              </c:extLst>
            </c:dLbl>
            <c:dLbl>
              <c:idx val="21"/>
              <c:layout>
                <c:manualLayout>
                  <c:x val="-2.6960219994192701E-2"/>
                  <c:y val="-3.56856755047469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4C6-4CBA-B12B-22F0A18FE501}"/>
                </c:ext>
              </c:extLst>
            </c:dLbl>
            <c:dLbl>
              <c:idx val="22"/>
              <c:layout>
                <c:manualLayout>
                  <c:x val="-2.9129417391155824E-2"/>
                  <c:y val="-4.50797572332580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D4A-4F1B-BAFF-308B0A53FB28}"/>
                </c:ext>
              </c:extLst>
            </c:dLbl>
            <c:dLbl>
              <c:idx val="23"/>
              <c:layout>
                <c:manualLayout>
                  <c:x val="-1.2881958084957543E-2"/>
                  <c:y val="-4.03827163690025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D59-48B1-A6AC-2010B10BD29E}"/>
                </c:ext>
              </c:extLst>
            </c:dLbl>
            <c:spPr>
              <a:noFill/>
              <a:ln>
                <a:noFill/>
              </a:ln>
              <a:effectLst/>
            </c:spPr>
            <c:txPr>
              <a:bodyPr rot="0" spcFirstLastPara="1" vertOverflow="ellipsis" vert="horz" wrap="square" lIns="38100" tIns="19050" rIns="38100" bIns="19050" anchor="t" anchorCtr="1">
                <a:spAutoFit/>
              </a:bodyPr>
              <a:lstStyle/>
              <a:p>
                <a:pPr>
                  <a:defRPr sz="800" b="0" i="0" u="none" strike="noStrike" kern="1200" spc="0" baseline="0">
                    <a:solidFill>
                      <a:srgbClr val="008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noFill/>
                      <a:round/>
                    </a:ln>
                    <a:effectLst/>
                  </c:spPr>
                </c15:leaderLines>
              </c:ext>
            </c:extLst>
          </c:dLbls>
          <c:cat>
            <c:strRef>
              <c:f>Лист1!$A$2:$A$16</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pt idx="14">
                  <c:v>III</c:v>
                </c:pt>
              </c:strCache>
            </c:strRef>
          </c:cat>
          <c:val>
            <c:numRef>
              <c:f>Лист1!$C$2:$C$16</c:f>
              <c:numCache>
                <c:formatCode>0.0</c:formatCode>
                <c:ptCount val="15"/>
                <c:pt idx="0">
                  <c:v>101.3</c:v>
                </c:pt>
                <c:pt idx="1">
                  <c:v>95.8</c:v>
                </c:pt>
                <c:pt idx="2">
                  <c:v>93.8</c:v>
                </c:pt>
                <c:pt idx="3">
                  <c:v>97.8</c:v>
                </c:pt>
                <c:pt idx="4">
                  <c:v>100.2</c:v>
                </c:pt>
                <c:pt idx="5">
                  <c:v>101.6</c:v>
                </c:pt>
                <c:pt idx="6">
                  <c:v>102</c:v>
                </c:pt>
                <c:pt idx="7">
                  <c:v>102.2</c:v>
                </c:pt>
                <c:pt idx="8">
                  <c:v>102.7</c:v>
                </c:pt>
                <c:pt idx="9">
                  <c:v>102.7</c:v>
                </c:pt>
                <c:pt idx="10">
                  <c:v>103</c:v>
                </c:pt>
                <c:pt idx="11">
                  <c:v>103.3</c:v>
                </c:pt>
                <c:pt idx="12">
                  <c:v>100.5</c:v>
                </c:pt>
                <c:pt idx="13">
                  <c:v>101.8</c:v>
                </c:pt>
                <c:pt idx="14">
                  <c:v>107.1</c:v>
                </c:pt>
              </c:numCache>
            </c:numRef>
          </c:val>
          <c:smooth val="0"/>
          <c:extLst xmlns:c16r2="http://schemas.microsoft.com/office/drawing/2015/06/chart">
            <c:ext xmlns:c16="http://schemas.microsoft.com/office/drawing/2014/chart" uri="{C3380CC4-5D6E-409C-BE32-E72D297353CC}">
              <c16:uniqueId val="{00000001-4740-4172-BDC7-0D5346762AEC}"/>
            </c:ext>
          </c:extLst>
        </c:ser>
        <c:dLbls>
          <c:dLblPos val="t"/>
          <c:showLegendKey val="0"/>
          <c:showVal val="1"/>
          <c:showCatName val="0"/>
          <c:showSerName val="0"/>
          <c:showPercent val="0"/>
          <c:showBubbleSize val="0"/>
        </c:dLbls>
        <c:marker val="1"/>
        <c:smooth val="0"/>
        <c:axId val="183425280"/>
        <c:axId val="183783424"/>
      </c:lineChart>
      <c:catAx>
        <c:axId val="183425280"/>
        <c:scaling>
          <c:orientation val="minMax"/>
        </c:scaling>
        <c:delete val="0"/>
        <c:axPos val="b"/>
        <c:numFmt formatCode="General" sourceLinked="1"/>
        <c:majorTickMark val="out"/>
        <c:minorTickMark val="none"/>
        <c:tickLblPos val="low"/>
        <c:spPr>
          <a:noFill/>
          <a:ln w="9525" cap="flat" cmpd="sng" algn="ctr">
            <a:solidFill>
              <a:schemeClr val="tx1"/>
            </a:solidFill>
            <a:round/>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83783424"/>
        <c:crossesAt val="100"/>
        <c:auto val="0"/>
        <c:lblAlgn val="ctr"/>
        <c:lblOffset val="100"/>
        <c:noMultiLvlLbl val="0"/>
      </c:catAx>
      <c:valAx>
        <c:axId val="183783424"/>
        <c:scaling>
          <c:orientation val="minMax"/>
          <c:max val="108"/>
          <c:min val="92"/>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cross"/>
        <c:tickLblPos val="nextTo"/>
        <c:spPr>
          <a:noFill/>
          <a:ln>
            <a:solidFill>
              <a:srgbClr val="000000"/>
            </a:solidFill>
          </a:ln>
          <a:effectLst/>
        </c:spPr>
        <c:txPr>
          <a:bodyPr rot="-60000000" spcFirstLastPara="1" vertOverflow="ellipsis" vert="horz" wrap="square" anchor="ctr" anchorCtr="1"/>
          <a:lstStyle/>
          <a:p>
            <a:pPr>
              <a:defRPr sz="8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183425280"/>
        <c:crosses val="autoZero"/>
        <c:crossBetween val="midCat"/>
        <c:majorUnit val="4"/>
        <c:minorUnit val="4"/>
      </c:valAx>
      <c:spPr>
        <a:solidFill>
          <a:schemeClr val="bg1">
            <a:lumMod val="95000"/>
          </a:schemeClr>
        </a:solidFill>
        <a:ln>
          <a:noFill/>
        </a:ln>
        <a:effectLst/>
      </c:spPr>
    </c:plotArea>
    <c:legend>
      <c:legendPos val="b"/>
      <c:legendEntry>
        <c:idx val="0"/>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egendEntry>
        <c:idx val="1"/>
        <c:txPr>
          <a:bodyPr rot="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legendEntry>
      <c:layout>
        <c:manualLayout>
          <c:xMode val="edge"/>
          <c:yMode val="edge"/>
          <c:x val="0.17328077428124042"/>
          <c:y val="0.89478406556625234"/>
          <c:w val="0.70598364859564966"/>
          <c:h val="7.692037730590645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2.4469820554649267E-2"/>
          <c:y val="1.893939393939394E-2"/>
          <c:w val="0.9559543230016313"/>
          <c:h val="0.55681818181818177"/>
        </c:manualLayout>
      </c:layout>
      <c:barChart>
        <c:barDir val="col"/>
        <c:grouping val="stacked"/>
        <c:varyColors val="0"/>
        <c:ser>
          <c:idx val="0"/>
          <c:order val="0"/>
          <c:tx>
            <c:strRef>
              <c:f>Sheet1!$A$2</c:f>
              <c:strCache>
                <c:ptCount val="1"/>
                <c:pt idx="0">
                  <c:v>Отечественного производства</c:v>
                </c:pt>
              </c:strCache>
            </c:strRef>
          </c:tx>
          <c:spPr>
            <a:solidFill>
              <a:srgbClr val="008000"/>
            </a:solidFill>
            <a:ln w="24204">
              <a:noFill/>
            </a:ln>
          </c:spPr>
          <c:invertIfNegative val="0"/>
          <c:dLbls>
            <c:dLbl>
              <c:idx val="0"/>
              <c:layout>
                <c:manualLayout>
                  <c:x val="-4.1928721174004238E-3"/>
                  <c:y val="-2.424242424242424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300-41B3-8451-7BB716DED498}"/>
                </c:ext>
              </c:extLst>
            </c:dLbl>
            <c:dLbl>
              <c:idx val="1"/>
              <c:layout>
                <c:manualLayout>
                  <c:x val="4.9522111622647429E-6"/>
                  <c:y val="8.0808080808080808E-3"/>
                </c:manualLayout>
              </c:layout>
              <c:tx>
                <c:rich>
                  <a:bodyPr/>
                  <a:lstStyle/>
                  <a:p>
                    <a:pPr>
                      <a:defRPr sz="762" b="1" i="0" u="none" strike="noStrike" baseline="0">
                        <a:solidFill>
                          <a:srgbClr val="FFFFFF"/>
                        </a:solidFill>
                        <a:latin typeface="Arial Cyr"/>
                        <a:ea typeface="Arial Cyr"/>
                        <a:cs typeface="Arial Cyr"/>
                      </a:defRPr>
                    </a:pPr>
                    <a:r>
                      <a:rPr lang="en-US"/>
                      <a:t>99,9</a:t>
                    </a:r>
                  </a:p>
                  <a:p>
                    <a:pPr>
                      <a:defRPr sz="762" b="1" i="0" u="none" strike="noStrike" baseline="0">
                        <a:solidFill>
                          <a:srgbClr val="FFFFFF"/>
                        </a:solidFill>
                        <a:latin typeface="Arial Cyr"/>
                        <a:ea typeface="Arial Cyr"/>
                        <a:cs typeface="Arial Cyr"/>
                      </a:defRPr>
                    </a:pPr>
                    <a:endParaRPr lang="en-US"/>
                  </a:p>
                </c:rich>
              </c:tx>
              <c:spPr>
                <a:noFill/>
                <a:ln w="24204">
                  <a:noFill/>
                </a:ln>
              </c:spPr>
              <c:dLblPos val="ctr"/>
              <c:showLegendKey val="0"/>
              <c:showVal val="0"/>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300-41B3-8451-7BB716DED498}"/>
                </c:ext>
              </c:extLst>
            </c:dLbl>
            <c:dLbl>
              <c:idx val="2"/>
              <c:layout>
                <c:manualLayout>
                  <c:x val="-1.0981246784020279E-3"/>
                  <c:y val="6.0607651316312355E-3"/>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662831272944258E-2"/>
                      <c:h val="5.5616320687186818E-2"/>
                    </c:manualLayout>
                  </c15:layout>
                </c:ext>
                <c:ext xmlns:c16="http://schemas.microsoft.com/office/drawing/2014/chart" uri="{C3380CC4-5D6E-409C-BE32-E72D297353CC}">
                  <c16:uniqueId val="{00000002-4300-41B3-8451-7BB716DED498}"/>
                </c:ext>
              </c:extLst>
            </c:dLbl>
            <c:dLbl>
              <c:idx val="3"/>
              <c:layout>
                <c:manualLayout>
                  <c:x val="-1.0014398941487248E-4"/>
                  <c:y val="1.212121212121208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4300-41B3-8451-7BB716DED498}"/>
                </c:ext>
              </c:extLst>
            </c:dLbl>
            <c:dLbl>
              <c:idx val="4"/>
              <c:layout>
                <c:manualLayout>
                  <c:x val="-1.0982976386601172E-3"/>
                  <c:y val="2.222206315119701E-2"/>
                </c:manualLayout>
              </c:layout>
              <c:spPr>
                <a:noFill/>
                <a:ln w="24204">
                  <a:noFill/>
                </a:ln>
              </c:spPr>
              <c:txPr>
                <a:bodyPr wrap="square" lIns="38100" tIns="19050" rIns="38100" bIns="19050" anchor="ctr">
                  <a:no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5875978846960437E-2"/>
                      <c:h val="5.5616320687186818E-2"/>
                    </c:manualLayout>
                  </c15:layout>
                </c:ext>
                <c:ext xmlns:c16="http://schemas.microsoft.com/office/drawing/2014/chart" uri="{C3380CC4-5D6E-409C-BE32-E72D297353CC}">
                  <c16:uniqueId val="{00000004-4300-41B3-8451-7BB716DED498}"/>
                </c:ext>
              </c:extLst>
            </c:dLbl>
            <c:dLbl>
              <c:idx val="5"/>
              <c:layout>
                <c:manualLayout>
                  <c:x val="0"/>
                  <c:y val="2.02020202020202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4300-41B3-8451-7BB716DED498}"/>
                </c:ext>
              </c:extLst>
            </c:dLbl>
            <c:dLbl>
              <c:idx val="6"/>
              <c:layout>
                <c:manualLayout>
                  <c:x val="2.0964512879053216E-3"/>
                  <c:y val="2.7864789628569156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4300-41B3-8451-7BB716DED498}"/>
                </c:ext>
              </c:extLst>
            </c:dLbl>
            <c:dLbl>
              <c:idx val="7"/>
              <c:layout>
                <c:manualLayout>
                  <c:x val="1.8924049588141104E-3"/>
                  <c:y val="2.7657042869641296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4300-41B3-8451-7BB716DED498}"/>
                </c:ext>
              </c:extLst>
            </c:dLbl>
            <c:dLbl>
              <c:idx val="8"/>
              <c:layout>
                <c:manualLayout>
                  <c:x val="-7.686843416163015E-17"/>
                  <c:y val="4.040404040404040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4300-41B3-8451-7BB716DED498}"/>
                </c:ext>
              </c:extLst>
            </c:dLbl>
            <c:dLbl>
              <c:idx val="9"/>
              <c:layout>
                <c:manualLayout>
                  <c:x val="2.0964360587001326E-3"/>
                  <c:y val="4.918157957528036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4300-41B3-8451-7BB716DED498}"/>
                </c:ext>
              </c:extLst>
            </c:dLbl>
            <c:dLbl>
              <c:idx val="10"/>
              <c:layout>
                <c:manualLayout>
                  <c:x val="2.5502236748708297E-3"/>
                  <c:y val="1.9640181340968742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4300-41B3-8451-7BB716DED498}"/>
                </c:ext>
              </c:extLst>
            </c:dLbl>
            <c:dLbl>
              <c:idx val="11"/>
              <c:layout>
                <c:manualLayout>
                  <c:x val="2.2967392667348251E-3"/>
                  <c:y val="2.5954028473713441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4300-41B3-8451-7BB716DED498}"/>
                </c:ext>
              </c:extLst>
            </c:dLbl>
            <c:dLbl>
              <c:idx val="12"/>
              <c:layout>
                <c:manualLayout>
                  <c:x val="4.7211079747107083E-5"/>
                  <c:y val="3.9518332935655695E-2"/>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4300-41B3-8451-7BB716DED498}"/>
                </c:ext>
              </c:extLst>
            </c:dLbl>
            <c:dLbl>
              <c:idx val="13"/>
              <c:layout>
                <c:manualLayout>
                  <c:x val="3.060236048355678E-3"/>
                  <c:y val="-4.6271753946190118E-3"/>
                </c:manualLayout>
              </c:layout>
              <c:spPr>
                <a:noFill/>
                <a:ln w="24204">
                  <a:noFill/>
                </a:ln>
              </c:spPr>
              <c:txPr>
                <a:bodyPr/>
                <a:lstStyle/>
                <a:p>
                  <a:pPr>
                    <a:defRPr sz="762" b="1" i="0" u="none" strike="noStrike" baseline="0">
                      <a:solidFill>
                        <a:srgbClr val="FFFFFF"/>
                      </a:solidFill>
                      <a:latin typeface="Arial Cyr"/>
                      <a:ea typeface="Arial Cyr"/>
                      <a:cs typeface="Arial Cy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4300-41B3-8451-7BB716DED498}"/>
                </c:ext>
              </c:extLst>
            </c:dLbl>
            <c:spPr>
              <a:noFill/>
              <a:ln w="24204">
                <a:noFill/>
              </a:ln>
            </c:spPr>
            <c:txPr>
              <a:bodyPr wrap="square" lIns="38100" tIns="19050" rIns="38100" bIns="19050" anchor="ctr">
                <a:spAutoFit/>
              </a:bodyPr>
              <a:lstStyle/>
              <a:p>
                <a:pPr>
                  <a:defRPr sz="762" b="1" i="0" u="none" strike="noStrike" baseline="0">
                    <a:solidFill>
                      <a:srgbClr val="FFFFFF"/>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Свежие овощи и грибы</c:v>
                </c:pt>
                <c:pt idx="6">
                  <c:v>Мука</c:v>
                </c:pt>
                <c:pt idx="7">
                  <c:v>Макаронные изделия</c:v>
                </c:pt>
                <c:pt idx="8">
                  <c:v>Мучные кондитерские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Свежие фрукты и орехи</c:v>
                </c:pt>
                <c:pt idx="14">
                  <c:v>Масло растительное</c:v>
                </c:pt>
              </c:strCache>
            </c:strRef>
          </c:cat>
          <c:val>
            <c:numRef>
              <c:f>Sheet1!$B$2:$P$2</c:f>
              <c:numCache>
                <c:formatCode>General</c:formatCode>
                <c:ptCount val="15"/>
                <c:pt idx="0">
                  <c:v>100</c:v>
                </c:pt>
                <c:pt idx="1">
                  <c:v>99.9</c:v>
                </c:pt>
                <c:pt idx="2">
                  <c:v>99.8</c:v>
                </c:pt>
                <c:pt idx="3" formatCode="0.0">
                  <c:v>99.8</c:v>
                </c:pt>
                <c:pt idx="4" formatCode="0.0">
                  <c:v>94.9</c:v>
                </c:pt>
                <c:pt idx="5" formatCode="0.0">
                  <c:v>84.6</c:v>
                </c:pt>
                <c:pt idx="6" formatCode="0.0">
                  <c:v>82.1</c:v>
                </c:pt>
                <c:pt idx="7" formatCode="0.0">
                  <c:v>74</c:v>
                </c:pt>
                <c:pt idx="8" formatCode="0.0">
                  <c:v>71.400000000000006</c:v>
                </c:pt>
                <c:pt idx="9" formatCode="0.0">
                  <c:v>68.400000000000006</c:v>
                </c:pt>
                <c:pt idx="10" formatCode="0.0">
                  <c:v>50.1</c:v>
                </c:pt>
                <c:pt idx="11" formatCode="0.0">
                  <c:v>37.4</c:v>
                </c:pt>
                <c:pt idx="12" formatCode="0.0">
                  <c:v>35.299999999999997</c:v>
                </c:pt>
                <c:pt idx="13" formatCode="0.0">
                  <c:v>13.6</c:v>
                </c:pt>
                <c:pt idx="14" formatCode="0.0">
                  <c:v>10.9</c:v>
                </c:pt>
              </c:numCache>
            </c:numRef>
          </c:val>
          <c:extLst xmlns:c16r2="http://schemas.microsoft.com/office/drawing/2015/06/chart">
            <c:ext xmlns:c16="http://schemas.microsoft.com/office/drawing/2014/chart" uri="{C3380CC4-5D6E-409C-BE32-E72D297353CC}">
              <c16:uniqueId val="{0000000E-4300-41B3-8451-7BB716DED498}"/>
            </c:ext>
          </c:extLst>
        </c:ser>
        <c:ser>
          <c:idx val="1"/>
          <c:order val="1"/>
          <c:tx>
            <c:strRef>
              <c:f>Sheet1!$A$3</c:f>
              <c:strCache>
                <c:ptCount val="1"/>
                <c:pt idx="0">
                  <c:v>Иностранного происхождения</c:v>
                </c:pt>
              </c:strCache>
            </c:strRef>
          </c:tx>
          <c:spPr>
            <a:solidFill>
              <a:srgbClr val="FF9900"/>
            </a:solidFill>
            <a:ln w="24204">
              <a:noFill/>
            </a:ln>
          </c:spPr>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4300-41B3-8451-7BB716DED498}"/>
                </c:ext>
              </c:extLst>
            </c:dLbl>
            <c:dLbl>
              <c:idx val="1"/>
              <c:layout>
                <c:manualLayout>
                  <c:x val="-2.1965952773201538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4300-41B3-8451-7BB716DED498}"/>
                </c:ext>
              </c:extLst>
            </c:dLbl>
            <c:dLbl>
              <c:idx val="2"/>
              <c:layout>
                <c:manualLayout>
                  <c:x val="-2.2099132171905403E-3"/>
                  <c:y val="3.0303030303030303E-3"/>
                </c:manualLayout>
              </c:layout>
              <c:tx>
                <c:rich>
                  <a:bodyPr/>
                  <a:lstStyle/>
                  <a:p>
                    <a:r>
                      <a:rPr lang="en-US" b="1">
                        <a:solidFill>
                          <a:schemeClr val="tx1"/>
                        </a:solidFill>
                      </a:rPr>
                      <a:t>0,2</a:t>
                    </a:r>
                  </a:p>
                </c:rich>
              </c:tx>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4300-41B3-8451-7BB716DED498}"/>
                </c:ext>
              </c:extLst>
            </c:dLbl>
            <c:dLbl>
              <c:idx val="3"/>
              <c:layout>
                <c:manualLayout>
                  <c:x val="5.1321415011798923E-4"/>
                  <c:y val="7.7104907341127814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4300-41B3-8451-7BB716DED498}"/>
                </c:ext>
              </c:extLst>
            </c:dLbl>
            <c:dLbl>
              <c:idx val="4"/>
              <c:layout>
                <c:manualLayout>
                  <c:x val="4.6353349159196945E-5"/>
                  <c:y val="2.8935019486200564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4300-41B3-8451-7BB716DED498}"/>
                </c:ext>
              </c:extLst>
            </c:dLbl>
            <c:dLbl>
              <c:idx val="5"/>
              <c:layout>
                <c:manualLayout>
                  <c:x val="8.8248402911892472E-4"/>
                  <c:y val="-5.11381531853973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4300-41B3-8451-7BB716DED498}"/>
                </c:ext>
              </c:extLst>
            </c:dLbl>
            <c:dLbl>
              <c:idx val="6"/>
              <c:layout>
                <c:manualLayout>
                  <c:x val="-5.1581976690212757E-4"/>
                  <c:y val="-1.7310610146334449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4300-41B3-8451-7BB716DED498}"/>
                </c:ext>
              </c:extLst>
            </c:dLbl>
            <c:dLbl>
              <c:idx val="7"/>
              <c:layout>
                <c:manualLayout>
                  <c:x val="-2.6501541676222619E-4"/>
                  <c:y val="-8.489019301541759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4300-41B3-8451-7BB716DED498}"/>
                </c:ext>
              </c:extLst>
            </c:dLbl>
            <c:dLbl>
              <c:idx val="9"/>
              <c:layout>
                <c:manualLayout>
                  <c:x val="2.3311163774431898E-3"/>
                  <c:y val="1.816554432036478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4300-41B3-8451-7BB716DED498}"/>
                </c:ext>
              </c:extLst>
            </c:dLbl>
            <c:dLbl>
              <c:idx val="11"/>
              <c:layout>
                <c:manualLayout>
                  <c:x val="2.769750868520088E-3"/>
                  <c:y val="2.476198518080683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4300-41B3-8451-7BB716DED498}"/>
                </c:ext>
              </c:extLst>
            </c:dLbl>
            <c:dLbl>
              <c:idx val="12"/>
              <c:layout>
                <c:manualLayout>
                  <c:x val="2.9889189896279041E-3"/>
                  <c:y val="5.846115126020206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4300-41B3-8451-7BB716DED498}"/>
                </c:ext>
              </c:extLst>
            </c:dLbl>
            <c:dLbl>
              <c:idx val="13"/>
              <c:layout>
                <c:manualLayout>
                  <c:x val="1.5635909588971281E-3"/>
                  <c:y val="2.774749671036429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4300-41B3-8451-7BB716DED498}"/>
                </c:ext>
              </c:extLst>
            </c:dLbl>
            <c:spPr>
              <a:noFill/>
              <a:ln w="24204">
                <a:noFill/>
              </a:ln>
            </c:spPr>
            <c:txPr>
              <a:bodyPr/>
              <a:lstStyle/>
              <a:p>
                <a:pPr>
                  <a:defRPr sz="762" b="1" i="0" u="none" strike="noStrike" baseline="0">
                    <a:solidFill>
                      <a:schemeClr val="tx1"/>
                    </a:solidFill>
                    <a:latin typeface="Arial Cyr"/>
                    <a:ea typeface="Arial Cyr"/>
                    <a:cs typeface="Arial Cyr"/>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Яйца</c:v>
                </c:pt>
                <c:pt idx="1">
                  <c:v>Масло сливочное</c:v>
                </c:pt>
                <c:pt idx="2">
                  <c:v>Мясо и мясные продукты</c:v>
                </c:pt>
                <c:pt idx="3">
                  <c:v>Сахар и сахарозаменители</c:v>
                </c:pt>
                <c:pt idx="4">
                  <c:v>Сыры</c:v>
                </c:pt>
                <c:pt idx="5">
                  <c:v>Свежие овощи и грибы</c:v>
                </c:pt>
                <c:pt idx="6">
                  <c:v>Мука</c:v>
                </c:pt>
                <c:pt idx="7">
                  <c:v>Макаронные изделия</c:v>
                </c:pt>
                <c:pt idx="8">
                  <c:v>Мучные кондитерские изделия</c:v>
                </c:pt>
                <c:pt idx="9">
                  <c:v>Фруктовые и овощные соки</c:v>
                </c:pt>
                <c:pt idx="10">
                  <c:v>Сахаристые кондитерские изделия</c:v>
                </c:pt>
                <c:pt idx="11">
                  <c:v>Рыба, ракообразные и моллюски</c:v>
                </c:pt>
                <c:pt idx="12">
                  <c:v>Крупа</c:v>
                </c:pt>
                <c:pt idx="13">
                  <c:v>Свежие фрукты и орехи</c:v>
                </c:pt>
                <c:pt idx="14">
                  <c:v>Масло растительное</c:v>
                </c:pt>
              </c:strCache>
            </c:strRef>
          </c:cat>
          <c:val>
            <c:numRef>
              <c:f>Sheet1!$B$3:$P$3</c:f>
              <c:numCache>
                <c:formatCode>General</c:formatCode>
                <c:ptCount val="15"/>
                <c:pt idx="0">
                  <c:v>0</c:v>
                </c:pt>
                <c:pt idx="1">
                  <c:v>0.1</c:v>
                </c:pt>
                <c:pt idx="2">
                  <c:v>0.2</c:v>
                </c:pt>
                <c:pt idx="3" formatCode="0.0">
                  <c:v>0.2</c:v>
                </c:pt>
                <c:pt idx="4" formatCode="0.0">
                  <c:v>5.0999999999999996</c:v>
                </c:pt>
                <c:pt idx="5" formatCode="0.0">
                  <c:v>15.4</c:v>
                </c:pt>
                <c:pt idx="6" formatCode="0.0">
                  <c:v>17.899999999999999</c:v>
                </c:pt>
                <c:pt idx="7" formatCode="0.0">
                  <c:v>26</c:v>
                </c:pt>
                <c:pt idx="8" formatCode="0.0">
                  <c:v>28.6</c:v>
                </c:pt>
                <c:pt idx="9" formatCode="0.0">
                  <c:v>31.6</c:v>
                </c:pt>
                <c:pt idx="10" formatCode="0.0">
                  <c:v>49.9</c:v>
                </c:pt>
                <c:pt idx="11" formatCode="0.0">
                  <c:v>62.6</c:v>
                </c:pt>
                <c:pt idx="12" formatCode="0.0">
                  <c:v>64.7</c:v>
                </c:pt>
                <c:pt idx="13" formatCode="0.0">
                  <c:v>86.4</c:v>
                </c:pt>
                <c:pt idx="14" formatCode="0.0">
                  <c:v>89.1</c:v>
                </c:pt>
              </c:numCache>
            </c:numRef>
          </c:val>
          <c:extLst xmlns:c16r2="http://schemas.microsoft.com/office/drawing/2015/06/chart">
            <c:ext xmlns:c16="http://schemas.microsoft.com/office/drawing/2014/chart" uri="{C3380CC4-5D6E-409C-BE32-E72D297353CC}">
              <c16:uniqueId val="{0000001B-4300-41B3-8451-7BB716DED498}"/>
            </c:ext>
          </c:extLst>
        </c:ser>
        <c:dLbls>
          <c:showLegendKey val="0"/>
          <c:showVal val="0"/>
          <c:showCatName val="0"/>
          <c:showSerName val="0"/>
          <c:showPercent val="0"/>
          <c:showBubbleSize val="0"/>
        </c:dLbls>
        <c:gapWidth val="80"/>
        <c:overlap val="100"/>
        <c:axId val="184014720"/>
        <c:axId val="184016256"/>
      </c:barChart>
      <c:catAx>
        <c:axId val="184014720"/>
        <c:scaling>
          <c:orientation val="minMax"/>
        </c:scaling>
        <c:delete val="0"/>
        <c:axPos val="b"/>
        <c:numFmt formatCode="\О\с\н\о\в\н\о\й" sourceLinked="0"/>
        <c:majorTickMark val="out"/>
        <c:minorTickMark val="none"/>
        <c:tickLblPos val="nextTo"/>
        <c:spPr>
          <a:ln w="9077">
            <a:noFill/>
          </a:ln>
        </c:spPr>
        <c:txPr>
          <a:bodyPr rot="-2700000" vert="horz"/>
          <a:lstStyle/>
          <a:p>
            <a:pPr rtl="0">
              <a:defRPr sz="700" b="0" i="0" u="none" strike="noStrike" baseline="0">
                <a:solidFill>
                  <a:srgbClr val="333333"/>
                </a:solidFill>
                <a:latin typeface="Arial"/>
                <a:ea typeface="Arial"/>
                <a:cs typeface="Arial"/>
              </a:defRPr>
            </a:pPr>
            <a:endParaRPr lang="ru-RU"/>
          </a:p>
        </c:txPr>
        <c:crossAx val="184016256"/>
        <c:crosses val="autoZero"/>
        <c:auto val="1"/>
        <c:lblAlgn val="ctr"/>
        <c:lblOffset val="100"/>
        <c:tickLblSkip val="1"/>
        <c:tickMarkSkip val="1"/>
        <c:noMultiLvlLbl val="0"/>
      </c:catAx>
      <c:valAx>
        <c:axId val="184016256"/>
        <c:scaling>
          <c:orientation val="minMax"/>
          <c:max val="100"/>
        </c:scaling>
        <c:delete val="1"/>
        <c:axPos val="l"/>
        <c:majorGridlines>
          <c:spPr>
            <a:ln w="3026">
              <a:solidFill>
                <a:srgbClr val="FFFFFF"/>
              </a:solidFill>
              <a:prstDash val="solid"/>
            </a:ln>
          </c:spPr>
        </c:majorGridlines>
        <c:numFmt formatCode="General" sourceLinked="1"/>
        <c:majorTickMark val="out"/>
        <c:minorTickMark val="none"/>
        <c:tickLblPos val="nextTo"/>
        <c:crossAx val="184014720"/>
        <c:crosses val="autoZero"/>
        <c:crossBetween val="between"/>
        <c:majorUnit val="20"/>
      </c:valAx>
      <c:spPr>
        <a:solidFill>
          <a:srgbClr val="EAEAEA"/>
        </a:solidFill>
        <a:ln w="3026">
          <a:solidFill>
            <a:srgbClr val="FFFFFF"/>
          </a:solidFill>
          <a:prstDash val="solid"/>
        </a:ln>
      </c:spPr>
    </c:plotArea>
    <c:plotVisOnly val="1"/>
    <c:dispBlanksAs val="gap"/>
    <c:showDLblsOverMax val="0"/>
  </c:chart>
  <c:spPr>
    <a:noFill/>
    <a:ln>
      <a:noFill/>
    </a:ln>
  </c:spPr>
  <c:txPr>
    <a:bodyPr/>
    <a:lstStyle/>
    <a:p>
      <a:pPr>
        <a:defRPr sz="977"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8.1377151799687006E-2"/>
          <c:y val="3.0395136778115501E-3"/>
          <c:w val="0.90248776113017226"/>
          <c:h val="0.53191489361702127"/>
        </c:manualLayout>
      </c:layout>
      <c:barChart>
        <c:barDir val="col"/>
        <c:grouping val="percentStacked"/>
        <c:varyColors val="0"/>
        <c:ser>
          <c:idx val="0"/>
          <c:order val="0"/>
          <c:tx>
            <c:strRef>
              <c:f>Sheet1!$A$2:$B$2</c:f>
              <c:strCache>
                <c:ptCount val="2"/>
                <c:pt idx="0">
                  <c:v>Отечественного производства</c:v>
                </c:pt>
              </c:strCache>
            </c:strRef>
          </c:tx>
          <c:spPr>
            <a:solidFill>
              <a:srgbClr val="008000"/>
            </a:solidFill>
            <a:ln w="23568">
              <a:noFill/>
            </a:ln>
          </c:spPr>
          <c:invertIfNegative val="0"/>
          <c:dLbls>
            <c:dLbl>
              <c:idx val="1"/>
              <c:layout>
                <c:manualLayout>
                  <c:x val="0"/>
                  <c:y val="-2.008032128514056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E27-402F-8A54-354424DC9F30}"/>
                </c:ext>
              </c:extLst>
            </c:dLbl>
            <c:dLbl>
              <c:idx val="2"/>
              <c:layout>
                <c:manualLayout>
                  <c:x val="0"/>
                  <c:y val="-5.220883534136542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1B9B-4ACE-A95F-DEA5A06910EC}"/>
                </c:ext>
              </c:extLst>
            </c:dLbl>
            <c:dLbl>
              <c:idx val="3"/>
              <c:layout>
                <c:manualLayout>
                  <c:x val="0"/>
                  <c:y val="-4.0160642570281124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E27-402F-8A54-354424DC9F30}"/>
                </c:ext>
              </c:extLst>
            </c:dLbl>
            <c:dLbl>
              <c:idx val="4"/>
              <c:layout>
                <c:manualLayout>
                  <c:x val="-7.8979522014211261E-17"/>
                  <c:y val="-3.8152610441767071E-2"/>
                </c:manualLayout>
              </c:layout>
              <c:spPr>
                <a:noFill/>
                <a:ln>
                  <a:noFill/>
                </a:ln>
                <a:effectLst/>
              </c:spPr>
              <c:txPr>
                <a:bodyPr wrap="square" lIns="38100" tIns="19050" rIns="38100" bIns="19050" anchor="ctr">
                  <a:noAutofit/>
                </a:bodyPr>
                <a:lstStyle/>
                <a:p>
                  <a:pPr>
                    <a:defRPr/>
                  </a:pPr>
                  <a:endParaRPr lang="ru-RU"/>
                </a:p>
              </c:txPr>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4017147291160498E-2"/>
                      <c:h val="4.2289156626506022E-2"/>
                    </c:manualLayout>
                  </c15:layout>
                </c:ext>
                <c:ext xmlns:c16="http://schemas.microsoft.com/office/drawing/2014/chart" uri="{C3380CC4-5D6E-409C-BE32-E72D297353CC}">
                  <c16:uniqueId val="{00000002-BE27-402F-8A54-354424DC9F30}"/>
                </c:ext>
              </c:extLst>
            </c:dLbl>
            <c:dLbl>
              <c:idx val="5"/>
              <c:layout>
                <c:manualLayout>
                  <c:x val="-7.8979522014211261E-17"/>
                  <c:y val="-2.0080321285140562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1B9B-4ACE-A95F-DEA5A06910EC}"/>
                </c:ext>
              </c:extLst>
            </c:dLbl>
            <c:dLbl>
              <c:idx val="6"/>
              <c:layout>
                <c:manualLayout>
                  <c:x val="0"/>
                  <c:y val="-4.0160642570281121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E27-402F-8A54-354424DC9F30}"/>
                </c:ext>
              </c:extLst>
            </c:dLbl>
            <c:dLbl>
              <c:idx val="7"/>
              <c:layout>
                <c:manualLayout>
                  <c:x val="0"/>
                  <c:y val="1.6064257028112448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E27-402F-8A54-354424DC9F30}"/>
                </c:ext>
              </c:extLst>
            </c:dLbl>
            <c:dLbl>
              <c:idx val="8"/>
              <c:layout>
                <c:manualLayout>
                  <c:x val="-7.8979522014211261E-17"/>
                  <c:y val="2.4096385542168676E-2"/>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E27-402F-8A54-354424DC9F30}"/>
                </c:ext>
              </c:extLst>
            </c:dLbl>
            <c:dLbl>
              <c:idx val="10"/>
              <c:layout>
                <c:manualLayout>
                  <c:x val="0"/>
                  <c:y val="4.0160642570281121E-3"/>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BE27-402F-8A54-354424DC9F30}"/>
                </c:ext>
              </c:extLst>
            </c:dLbl>
            <c:spPr>
              <a:noFill/>
              <a:ln>
                <a:noFill/>
              </a:ln>
              <a:effectLst/>
            </c:sp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c:v>
                </c:pt>
                <c:pt idx="4">
                  <c:v>Обувь</c:v>
                </c:pt>
                <c:pt idx="5">
                  <c:v>Строительные материалы</c:v>
                </c:pt>
                <c:pt idx="6">
                  <c:v>Одежда трикотажная</c:v>
                </c:pt>
                <c:pt idx="7">
                  <c:v>Фармацевтические товары</c:v>
                </c:pt>
                <c:pt idx="8">
                  <c:v>Верхняя одежда</c:v>
                </c:pt>
                <c:pt idx="9">
                  <c:v>Стиральные машины бытовые </c:v>
                </c:pt>
                <c:pt idx="10">
                  <c:v>Парфюмерно-косметическая продукция</c:v>
                </c:pt>
                <c:pt idx="11">
                  <c:v>Телевизоры</c:v>
                </c:pt>
              </c:strCache>
            </c:strRef>
          </c:cat>
          <c:val>
            <c:numRef>
              <c:f>Sheet1!$C$2:$N$2</c:f>
              <c:numCache>
                <c:formatCode>0.0</c:formatCode>
                <c:ptCount val="12"/>
                <c:pt idx="0">
                  <c:v>97.9</c:v>
                </c:pt>
                <c:pt idx="1">
                  <c:v>81.7</c:v>
                </c:pt>
                <c:pt idx="2">
                  <c:v>77.7</c:v>
                </c:pt>
                <c:pt idx="3">
                  <c:v>54.7</c:v>
                </c:pt>
                <c:pt idx="4">
                  <c:v>49.9</c:v>
                </c:pt>
                <c:pt idx="5">
                  <c:v>49.4</c:v>
                </c:pt>
                <c:pt idx="6">
                  <c:v>48.6</c:v>
                </c:pt>
                <c:pt idx="7">
                  <c:v>45.3</c:v>
                </c:pt>
                <c:pt idx="8">
                  <c:v>39.200000000000003</c:v>
                </c:pt>
                <c:pt idx="9">
                  <c:v>22.2</c:v>
                </c:pt>
                <c:pt idx="10">
                  <c:v>22</c:v>
                </c:pt>
                <c:pt idx="11">
                  <c:v>8.1999999999999993</c:v>
                </c:pt>
              </c:numCache>
            </c:numRef>
          </c:val>
          <c:extLst xmlns:c16r2="http://schemas.microsoft.com/office/drawing/2015/06/chart">
            <c:ext xmlns:c16="http://schemas.microsoft.com/office/drawing/2014/chart" uri="{C3380CC4-5D6E-409C-BE32-E72D297353CC}">
              <c16:uniqueId val="{00000007-BE27-402F-8A54-354424DC9F30}"/>
            </c:ext>
          </c:extLst>
        </c:ser>
        <c:ser>
          <c:idx val="1"/>
          <c:order val="1"/>
          <c:tx>
            <c:strRef>
              <c:f>Sheet1!$A$3:$B$3</c:f>
              <c:strCache>
                <c:ptCount val="2"/>
                <c:pt idx="0">
                  <c:v>Иностранного происхождения</c:v>
                </c:pt>
              </c:strCache>
            </c:strRef>
          </c:tx>
          <c:spPr>
            <a:solidFill>
              <a:srgbClr val="FF9900"/>
            </a:solidFill>
            <a:ln w="23568">
              <a:noFill/>
            </a:ln>
          </c:spPr>
          <c:invertIfNegative val="0"/>
          <c:dLbls>
            <c:dLbl>
              <c:idx val="0"/>
              <c:layout>
                <c:manualLayout>
                  <c:x val="-2.0020437671462313E-3"/>
                  <c:y val="0"/>
                </c:manualLayout>
              </c:layout>
              <c:dLblPos val="ct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BE27-402F-8A54-354424DC9F30}"/>
                </c:ext>
              </c:extLst>
            </c:dLbl>
            <c:spPr>
              <a:noFill/>
              <a:ln>
                <a:noFill/>
              </a:ln>
              <a:effectLst/>
            </c:spPr>
            <c:txPr>
              <a:bodyPr wrap="square" lIns="38100" tIns="19050" rIns="38100" bIns="19050" anchor="ctr">
                <a:spAutoFit/>
              </a:bodyPr>
              <a:lstStyle/>
              <a:p>
                <a:pPr>
                  <a:defRPr b="1"/>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strRef>
              <c:f>Sheet1!$C$1:$N$1</c:f>
              <c:strCache>
                <c:ptCount val="12"/>
                <c:pt idx="0">
                  <c:v>Моторное топливо</c:v>
                </c:pt>
                <c:pt idx="1">
                  <c:v>Чулочно-носочные изделия</c:v>
                </c:pt>
                <c:pt idx="2">
                  <c:v>Нижнее белье</c:v>
                </c:pt>
                <c:pt idx="3">
                  <c:v>Холодильники и морозильники</c:v>
                </c:pt>
                <c:pt idx="4">
                  <c:v>Обувь</c:v>
                </c:pt>
                <c:pt idx="5">
                  <c:v>Строительные материалы</c:v>
                </c:pt>
                <c:pt idx="6">
                  <c:v>Одежда трикотажная</c:v>
                </c:pt>
                <c:pt idx="7">
                  <c:v>Фармацевтические товары</c:v>
                </c:pt>
                <c:pt idx="8">
                  <c:v>Верхняя одежда</c:v>
                </c:pt>
                <c:pt idx="9">
                  <c:v>Стиральные машины бытовые </c:v>
                </c:pt>
                <c:pt idx="10">
                  <c:v>Парфюмерно-косметическая продукция</c:v>
                </c:pt>
                <c:pt idx="11">
                  <c:v>Телевизоры</c:v>
                </c:pt>
              </c:strCache>
            </c:strRef>
          </c:cat>
          <c:val>
            <c:numRef>
              <c:f>Sheet1!$C$3:$N$3</c:f>
              <c:numCache>
                <c:formatCode>0.0</c:formatCode>
                <c:ptCount val="12"/>
                <c:pt idx="0">
                  <c:v>2.1</c:v>
                </c:pt>
                <c:pt idx="1">
                  <c:v>18.3</c:v>
                </c:pt>
                <c:pt idx="2">
                  <c:v>22.3</c:v>
                </c:pt>
                <c:pt idx="3">
                  <c:v>45.3</c:v>
                </c:pt>
                <c:pt idx="4">
                  <c:v>50.1</c:v>
                </c:pt>
                <c:pt idx="5">
                  <c:v>50.6</c:v>
                </c:pt>
                <c:pt idx="6">
                  <c:v>51.4</c:v>
                </c:pt>
                <c:pt idx="7">
                  <c:v>54.7</c:v>
                </c:pt>
                <c:pt idx="8">
                  <c:v>60.8</c:v>
                </c:pt>
                <c:pt idx="9">
                  <c:v>77.8</c:v>
                </c:pt>
                <c:pt idx="10">
                  <c:v>78</c:v>
                </c:pt>
                <c:pt idx="11">
                  <c:v>91.8</c:v>
                </c:pt>
              </c:numCache>
            </c:numRef>
          </c:val>
          <c:extLst xmlns:c16r2="http://schemas.microsoft.com/office/drawing/2015/06/chart">
            <c:ext xmlns:c16="http://schemas.microsoft.com/office/drawing/2014/chart" uri="{C3380CC4-5D6E-409C-BE32-E72D297353CC}">
              <c16:uniqueId val="{00000009-BE27-402F-8A54-354424DC9F30}"/>
            </c:ext>
          </c:extLst>
        </c:ser>
        <c:dLbls>
          <c:dLblPos val="ctr"/>
          <c:showLegendKey val="0"/>
          <c:showVal val="1"/>
          <c:showCatName val="0"/>
          <c:showSerName val="0"/>
          <c:showPercent val="0"/>
          <c:showBubbleSize val="0"/>
        </c:dLbls>
        <c:gapWidth val="80"/>
        <c:overlap val="100"/>
        <c:axId val="184101120"/>
        <c:axId val="184709120"/>
      </c:barChart>
      <c:catAx>
        <c:axId val="184101120"/>
        <c:scaling>
          <c:orientation val="minMax"/>
        </c:scaling>
        <c:delete val="0"/>
        <c:axPos val="b"/>
        <c:numFmt formatCode="General" sourceLinked="1"/>
        <c:majorTickMark val="out"/>
        <c:minorTickMark val="none"/>
        <c:tickLblPos val="nextTo"/>
        <c:spPr>
          <a:ln w="8838">
            <a:noFill/>
          </a:ln>
        </c:spPr>
        <c:txPr>
          <a:bodyPr rot="-2700000" vert="horz"/>
          <a:lstStyle/>
          <a:p>
            <a:pPr rtl="0">
              <a:defRPr sz="700" b="0" i="0" u="none" strike="noStrike" baseline="0">
                <a:solidFill>
                  <a:srgbClr val="333333"/>
                </a:solidFill>
                <a:latin typeface="Arial" pitchFamily="34" charset="0"/>
                <a:ea typeface="Arial Cyr"/>
                <a:cs typeface="Arial" pitchFamily="34" charset="0"/>
              </a:defRPr>
            </a:pPr>
            <a:endParaRPr lang="ru-RU"/>
          </a:p>
        </c:txPr>
        <c:crossAx val="184709120"/>
        <c:crosses val="autoZero"/>
        <c:auto val="1"/>
        <c:lblAlgn val="ctr"/>
        <c:lblOffset val="100"/>
        <c:tickLblSkip val="1"/>
        <c:tickMarkSkip val="1"/>
        <c:noMultiLvlLbl val="0"/>
      </c:catAx>
      <c:valAx>
        <c:axId val="184709120"/>
        <c:scaling>
          <c:orientation val="minMax"/>
          <c:max val="1"/>
        </c:scaling>
        <c:delete val="1"/>
        <c:axPos val="l"/>
        <c:majorGridlines>
          <c:spPr>
            <a:ln w="2946">
              <a:solidFill>
                <a:srgbClr val="FFFFFF"/>
              </a:solidFill>
              <a:prstDash val="solid"/>
            </a:ln>
          </c:spPr>
        </c:majorGridlines>
        <c:numFmt formatCode="0%" sourceLinked="1"/>
        <c:majorTickMark val="out"/>
        <c:minorTickMark val="none"/>
        <c:tickLblPos val="nextTo"/>
        <c:crossAx val="184101120"/>
        <c:crosses val="autoZero"/>
        <c:crossBetween val="between"/>
        <c:majorUnit val="0.2"/>
      </c:valAx>
      <c:spPr>
        <a:solidFill>
          <a:srgbClr val="EAEAEA"/>
        </a:solidFill>
        <a:ln w="2946">
          <a:solidFill>
            <a:srgbClr val="FFFFFF"/>
          </a:solidFill>
          <a:prstDash val="solid"/>
        </a:ln>
      </c:spPr>
    </c:plotArea>
    <c:plotVisOnly val="1"/>
    <c:dispBlanksAs val="gap"/>
    <c:showDLblsOverMax val="0"/>
  </c:chart>
  <c:spPr>
    <a:solidFill>
      <a:srgbClr val="FFFFFF"/>
    </a:solidFill>
    <a:ln>
      <a:noFill/>
    </a:ln>
  </c:spPr>
  <c:txPr>
    <a:bodyPr/>
    <a:lstStyle/>
    <a:p>
      <a:pPr>
        <a:defRPr sz="742" b="0" i="0" u="none" strike="noStrike" baseline="0">
          <a:solidFill>
            <a:srgbClr val="000000"/>
          </a:solidFill>
          <a:latin typeface="Arial Cyr"/>
          <a:ea typeface="Arial Cyr"/>
          <a:cs typeface="Arial Cyr"/>
        </a:defRPr>
      </a:pPr>
      <a:endParaRPr lang="ru-RU"/>
    </a:p>
  </c:txPr>
  <c:externalData r:id="rId2">
    <c:autoUpdate val="0"/>
  </c:externalData>
  <c:userShapes r:id="rId3"/>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8018533646171271E-2"/>
          <c:y val="5.5865984879380118E-2"/>
          <c:w val="0.92338974012737762"/>
          <c:h val="0.76974370235593048"/>
        </c:manualLayout>
      </c:layout>
      <c:lineChart>
        <c:grouping val="standard"/>
        <c:varyColors val="0"/>
        <c:ser>
          <c:idx val="1"/>
          <c:order val="0"/>
          <c:spPr>
            <a:ln w="12703">
              <a:solidFill>
                <a:srgbClr val="FF6600"/>
              </a:solidFill>
              <a:prstDash val="solid"/>
            </a:ln>
          </c:spPr>
          <c:marker>
            <c:symbol val="circle"/>
            <c:size val="3"/>
            <c:spPr>
              <a:solidFill>
                <a:srgbClr val="FF6600"/>
              </a:solidFill>
              <a:ln>
                <a:solidFill>
                  <a:srgbClr val="FF6600"/>
                </a:solidFill>
                <a:prstDash val="solid"/>
              </a:ln>
            </c:spPr>
          </c:marker>
          <c:dPt>
            <c:idx val="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01-5EBE-413E-89BF-2FEB07097A90}"/>
              </c:ext>
            </c:extLst>
          </c:dPt>
          <c:dPt>
            <c:idx val="1"/>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3-5EBE-413E-89BF-2FEB07097A90}"/>
              </c:ext>
            </c:extLst>
          </c:dPt>
          <c:dPt>
            <c:idx val="2"/>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5-5EBE-413E-89BF-2FEB07097A90}"/>
              </c:ext>
            </c:extLst>
          </c:dPt>
          <c:dPt>
            <c:idx val="3"/>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7-5EBE-413E-89BF-2FEB07097A90}"/>
              </c:ext>
            </c:extLst>
          </c:dPt>
          <c:dPt>
            <c:idx val="4"/>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9-5EBE-413E-89BF-2FEB07097A90}"/>
              </c:ext>
            </c:extLst>
          </c:dPt>
          <c:dPt>
            <c:idx val="5"/>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B-5EBE-413E-89BF-2FEB07097A90}"/>
              </c:ext>
            </c:extLst>
          </c:dPt>
          <c:dPt>
            <c:idx val="6"/>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D-5EBE-413E-89BF-2FEB07097A90}"/>
              </c:ext>
            </c:extLst>
          </c:dPt>
          <c:dPt>
            <c:idx val="7"/>
            <c:marker>
              <c:spPr>
                <a:solidFill>
                  <a:srgbClr val="008000"/>
                </a:solidFill>
                <a:ln>
                  <a:solidFill>
                    <a:srgbClr val="008000"/>
                  </a:solidFill>
                  <a:prstDash val="solid"/>
                </a:ln>
              </c:spPr>
            </c:marker>
            <c:bubble3D val="0"/>
            <c:spPr>
              <a:ln w="12703">
                <a:solidFill>
                  <a:srgbClr val="339933"/>
                </a:solidFill>
                <a:prstDash val="solid"/>
              </a:ln>
            </c:spPr>
            <c:extLst xmlns:c16r2="http://schemas.microsoft.com/office/drawing/2015/06/chart">
              <c:ext xmlns:c16="http://schemas.microsoft.com/office/drawing/2014/chart" uri="{C3380CC4-5D6E-409C-BE32-E72D297353CC}">
                <c16:uniqueId val="{0000000F-5EBE-413E-89BF-2FEB07097A90}"/>
              </c:ext>
            </c:extLst>
          </c:dPt>
          <c:dPt>
            <c:idx val="8"/>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1-5EBE-413E-89BF-2FEB07097A90}"/>
              </c:ext>
            </c:extLst>
          </c:dPt>
          <c:dPt>
            <c:idx val="9"/>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3-5EBE-413E-89BF-2FEB07097A90}"/>
              </c:ext>
            </c:extLst>
          </c:dPt>
          <c:dPt>
            <c:idx val="10"/>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5-5EBE-413E-89BF-2FEB07097A90}"/>
              </c:ext>
            </c:extLst>
          </c:dPt>
          <c:dPt>
            <c:idx val="11"/>
            <c:marker>
              <c:spPr>
                <a:solidFill>
                  <a:srgbClr val="008000"/>
                </a:solidFill>
                <a:ln>
                  <a:solidFill>
                    <a:srgbClr val="008000"/>
                  </a:solidFill>
                  <a:prstDash val="solid"/>
                </a:ln>
              </c:spPr>
            </c:marker>
            <c:bubble3D val="0"/>
            <c:spPr>
              <a:ln w="12703">
                <a:solidFill>
                  <a:srgbClr val="008000"/>
                </a:solidFill>
                <a:prstDash val="solid"/>
              </a:ln>
            </c:spPr>
            <c:extLst xmlns:c16r2="http://schemas.microsoft.com/office/drawing/2015/06/chart">
              <c:ext xmlns:c16="http://schemas.microsoft.com/office/drawing/2014/chart" uri="{C3380CC4-5D6E-409C-BE32-E72D297353CC}">
                <c16:uniqueId val="{00000017-5EBE-413E-89BF-2FEB07097A90}"/>
              </c:ext>
            </c:extLst>
          </c:dPt>
          <c:dLbls>
            <c:dLbl>
              <c:idx val="0"/>
              <c:layout>
                <c:manualLayout>
                  <c:x val="-1.4206531560604104E-2"/>
                  <c:y val="3.678645432478825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4.6435523428423893E-2"/>
                      <c:h val="5.1102954235983662E-2"/>
                    </c:manualLayout>
                  </c15:layout>
                </c:ext>
                <c:ext xmlns:c16="http://schemas.microsoft.com/office/drawing/2014/chart" uri="{C3380CC4-5D6E-409C-BE32-E72D297353CC}">
                  <c16:uniqueId val="{00000001-5EBE-413E-89BF-2FEB07097A90}"/>
                </c:ext>
              </c:extLst>
            </c:dLbl>
            <c:dLbl>
              <c:idx val="1"/>
              <c:layout>
                <c:manualLayout>
                  <c:x val="-3.3859920642170312E-2"/>
                  <c:y val="3.897617759612100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3-5EBE-413E-89BF-2FEB07097A90}"/>
                </c:ext>
              </c:extLst>
            </c:dLbl>
            <c:dLbl>
              <c:idx val="2"/>
              <c:layout>
                <c:manualLayout>
                  <c:x val="-2.6820371351492896E-2"/>
                  <c:y val="3.858187573881509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5-5EBE-413E-89BF-2FEB07097A90}"/>
                </c:ext>
              </c:extLst>
            </c:dLbl>
            <c:dLbl>
              <c:idx val="3"/>
              <c:layout>
                <c:manualLayout>
                  <c:x val="-5.0827811256771598E-2"/>
                  <c:y val="-4.072370400340273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7-5EBE-413E-89BF-2FEB07097A90}"/>
                </c:ext>
              </c:extLst>
            </c:dLbl>
            <c:dLbl>
              <c:idx val="4"/>
              <c:layout>
                <c:manualLayout>
                  <c:x val="-4.8503764898240216E-2"/>
                  <c:y val="-3.5990172281096439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8998889960889277E-2"/>
                    </c:manualLayout>
                  </c15:layout>
                </c:ext>
                <c:ext xmlns:c16="http://schemas.microsoft.com/office/drawing/2014/chart" uri="{C3380CC4-5D6E-409C-BE32-E72D297353CC}">
                  <c16:uniqueId val="{00000009-5EBE-413E-89BF-2FEB07097A90}"/>
                </c:ext>
              </c:extLst>
            </c:dLbl>
            <c:dLbl>
              <c:idx val="5"/>
              <c:layout>
                <c:manualLayout>
                  <c:x val="-3.3035927886063424E-2"/>
                  <c:y val="-3.8705424979772286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B-5EBE-413E-89BF-2FEB07097A90}"/>
                </c:ext>
              </c:extLst>
            </c:dLbl>
            <c:dLbl>
              <c:idx val="6"/>
              <c:layout>
                <c:manualLayout>
                  <c:x val="-3.9631341164321751E-2"/>
                  <c:y val="-4.51076510173070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D-5EBE-413E-89BF-2FEB07097A90}"/>
                </c:ext>
              </c:extLst>
            </c:dLbl>
            <c:dLbl>
              <c:idx val="7"/>
              <c:layout>
                <c:manualLayout>
                  <c:x val="-3.958160148014285E-2"/>
                  <c:y val="-3.987054249797722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F-5EBE-413E-89BF-2FEB07097A90}"/>
                </c:ext>
              </c:extLst>
            </c:dLbl>
            <c:dLbl>
              <c:idx val="8"/>
              <c:layout>
                <c:manualLayout>
                  <c:x val="-3.3035927886063424E-2"/>
                  <c:y val="-3.667081088548142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1-5EBE-413E-89BF-2FEB07097A90}"/>
                </c:ext>
              </c:extLst>
            </c:dLbl>
            <c:dLbl>
              <c:idx val="9"/>
              <c:layout>
                <c:manualLayout>
                  <c:x val="-3.7400972419431334E-2"/>
                  <c:y val="-3.987054249797725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3-5EBE-413E-89BF-2FEB07097A90}"/>
                </c:ext>
              </c:extLst>
            </c:dLbl>
            <c:dLbl>
              <c:idx val="10"/>
              <c:layout>
                <c:manualLayout>
                  <c:x val="-3.7401009328590307E-2"/>
                  <c:y val="-3.89297978068947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5-5EBE-413E-89BF-2FEB07097A90}"/>
                </c:ext>
              </c:extLst>
            </c:dLbl>
            <c:dLbl>
              <c:idx val="11"/>
              <c:layout>
                <c:manualLayout>
                  <c:x val="-3.5195484555149863E-2"/>
                  <c:y val="-4.462564709055639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7-5EBE-413E-89BF-2FEB07097A90}"/>
                </c:ext>
              </c:extLst>
            </c:dLbl>
            <c:dLbl>
              <c:idx val="12"/>
              <c:layout>
                <c:manualLayout>
                  <c:x val="-3.4410254453249883E-2"/>
                  <c:y val="-4.760433571757728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2DB2-4070-9A04-951052B20F44}"/>
                </c:ext>
              </c:extLst>
            </c:dLbl>
            <c:dLbl>
              <c:idx val="13"/>
              <c:layout>
                <c:manualLayout>
                  <c:x val="-3.1340303773503879E-2"/>
                  <c:y val="-3.4628303041067281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DB2-4070-9A04-951052B20F44}"/>
                </c:ext>
              </c:extLst>
            </c:dLbl>
            <c:dLbl>
              <c:idx val="14"/>
              <c:layout>
                <c:manualLayout>
                  <c:x val="-2.6100425971343745E-4"/>
                  <c:y val="-4.171452252678946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162471494341885E-2"/>
                      <c:h val="4.609042290766286E-2"/>
                    </c:manualLayout>
                  </c15:layout>
                </c:ext>
                <c:ext xmlns:c16="http://schemas.microsoft.com/office/drawing/2014/chart" uri="{C3380CC4-5D6E-409C-BE32-E72D297353CC}">
                  <c16:uniqueId val="{0000001A-5EBE-413E-89BF-2FEB07097A90}"/>
                </c:ext>
              </c:extLst>
            </c:dLbl>
            <c:dLbl>
              <c:idx val="15"/>
              <c:layout>
                <c:manualLayout>
                  <c:x val="-6.1926213315932593E-2"/>
                  <c:y val="-4.6293253836140344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B-5EBE-413E-89BF-2FEB07097A90}"/>
                </c:ext>
              </c:extLst>
            </c:dLbl>
            <c:dLbl>
              <c:idx val="16"/>
              <c:layout>
                <c:manualLayout>
                  <c:x val="-2.2584357929736822E-2"/>
                  <c:y val="4.657649601958520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C-5EBE-413E-89BF-2FEB07097A90}"/>
                </c:ext>
              </c:extLst>
            </c:dLbl>
            <c:dLbl>
              <c:idx val="17"/>
              <c:layout>
                <c:manualLayout>
                  <c:x val="-5.7928170811595264E-2"/>
                  <c:y val="-2.8324970266258062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5615405962885717E-2"/>
                      <c:h val="7.8252697740235605E-2"/>
                    </c:manualLayout>
                  </c15:layout>
                </c:ext>
                <c:ext xmlns:c16="http://schemas.microsoft.com/office/drawing/2014/chart" uri="{C3380CC4-5D6E-409C-BE32-E72D297353CC}">
                  <c16:uniqueId val="{00000018-D74A-47A2-AF15-F808823AA77C}"/>
                </c:ext>
              </c:extLst>
            </c:dLbl>
            <c:dLbl>
              <c:idx val="18"/>
              <c:layout>
                <c:manualLayout>
                  <c:x val="-4.2138903170746346E-2"/>
                  <c:y val="-2.685781628454105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6.9389818152081326E-2"/>
                      <c:h val="8.1829428157202497E-2"/>
                    </c:manualLayout>
                  </c15:layout>
                </c:ext>
                <c:ext xmlns:c16="http://schemas.microsoft.com/office/drawing/2014/chart" uri="{C3380CC4-5D6E-409C-BE32-E72D297353CC}">
                  <c16:uniqueId val="{00000019-6349-4091-926A-91638D14D25E}"/>
                </c:ext>
              </c:extLst>
            </c:dLbl>
            <c:dLbl>
              <c:idx val="19"/>
              <c:layout>
                <c:manualLayout>
                  <c:x val="-4.0081184747498208E-2"/>
                  <c:y val="4.277361553620571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D74A-47A2-AF15-F808823AA77C}"/>
                </c:ext>
              </c:extLst>
            </c:dLbl>
            <c:dLbl>
              <c:idx val="20"/>
              <c:layout>
                <c:manualLayout>
                  <c:x val="-3.6066315376471376E-2"/>
                  <c:y val="-3.6368924116018025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15:layout>
                    <c:manualLayout>
                      <c:w val="5.6776603620603112E-2"/>
                      <c:h val="5.0689301929871776E-2"/>
                    </c:manualLayout>
                  </c15:layout>
                </c:ext>
                <c:ext xmlns:c16="http://schemas.microsoft.com/office/drawing/2014/chart" uri="{C3380CC4-5D6E-409C-BE32-E72D297353CC}">
                  <c16:uniqueId val="{0000001A-D74A-47A2-AF15-F808823AA77C}"/>
                </c:ext>
              </c:extLst>
            </c:dLbl>
            <c:dLbl>
              <c:idx val="21"/>
              <c:layout>
                <c:manualLayout>
                  <c:x val="-2.9308111428067014E-2"/>
                  <c:y val="2.704468308605856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2E01-4BA4-9E31-9D9BE4EC9147}"/>
                </c:ext>
              </c:extLst>
            </c:dLbl>
            <c:dLbl>
              <c:idx val="22"/>
              <c:layout>
                <c:manualLayout>
                  <c:x val="-4.0846054336015424E-2"/>
                  <c:y val="-4.4655305628141573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8-E3A2-4415-8C9B-E1EC8BEEAD9C}"/>
                </c:ext>
              </c:extLst>
            </c:dLbl>
            <c:dLbl>
              <c:idx val="23"/>
              <c:layout>
                <c:manualLayout>
                  <c:x val="-1.083623247790244E-3"/>
                  <c:y val="3.2538697271440847E-2"/>
                </c:manualLayout>
              </c:layout>
              <c:numFmt formatCode="#,##0.0" sourceLinked="0"/>
              <c:spPr>
                <a:noFill/>
                <a:ln w="25407">
                  <a:noFill/>
                </a:ln>
              </c:spPr>
              <c:txPr>
                <a:bodyPr lIns="36000" tIns="0" rIns="36000" bIns="0"/>
                <a:lstStyle/>
                <a:p>
                  <a:pPr>
                    <a:defRPr sz="800"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19-E3A2-4415-8C9B-E1EC8BEEAD9C}"/>
                </c:ext>
              </c:extLst>
            </c:dLbl>
            <c:dLbl>
              <c:idx val="24"/>
              <c:numFmt formatCode="#,##0.0" sourceLinked="0"/>
              <c:spPr>
                <a:noFill/>
                <a:ln w="25407">
                  <a:noFill/>
                </a:ln>
              </c:spPr>
              <c:txPr>
                <a:bodyPr lIns="36000" tIns="0" rIns="36000" bIns="0"/>
                <a:lstStyle/>
                <a:p>
                  <a:pPr>
                    <a:defRPr sz="800" b="0" i="0" u="none" strike="noStrike" baseline="0">
                      <a:solidFill>
                        <a:srgbClr val="000000"/>
                      </a:solidFill>
                      <a:latin typeface="Times New Roman"/>
                      <a:ea typeface="Times New Roman"/>
                      <a:cs typeface="Times New Roman"/>
                    </a:defRPr>
                  </a:pPr>
                  <a:endParaRPr lang="ru-RU"/>
                </a:p>
              </c:txPr>
              <c:dLblPos val="t"/>
              <c:showLegendKey val="0"/>
              <c:showVal val="1"/>
              <c:showCatName val="0"/>
              <c:showSerName val="0"/>
              <c:showPercent val="0"/>
              <c:showBubbleSize val="0"/>
            </c:dLbl>
            <c:numFmt formatCode="#,##0.0" sourceLinked="0"/>
            <c:spPr>
              <a:noFill/>
              <a:ln w="25407">
                <a:noFill/>
              </a:ln>
            </c:spPr>
            <c:txPr>
              <a:bodyPr wrap="square" lIns="36000" tIns="0" rIns="36000" bIns="0" anchor="ctr">
                <a:spAutoFit/>
              </a:bodyPr>
              <a:lstStyle/>
              <a:p>
                <a:pPr>
                  <a:defRPr sz="800" b="0" i="0" u="none" strike="noStrike" baseline="0">
                    <a:solidFill>
                      <a:srgbClr val="00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Sheet1!$A$1:$O$1</c:f>
              <c:strCache>
                <c:ptCount val="15"/>
                <c:pt idx="0">
                  <c:v>I</c:v>
                </c:pt>
                <c:pt idx="1">
                  <c:v>I-II</c:v>
                </c:pt>
                <c:pt idx="2">
                  <c:v>I-III</c:v>
                </c:pt>
                <c:pt idx="3">
                  <c:v>I-IV</c:v>
                </c:pt>
                <c:pt idx="4">
                  <c:v>I-V</c:v>
                </c:pt>
                <c:pt idx="5">
                  <c:v>I-VI</c:v>
                </c:pt>
                <c:pt idx="6">
                  <c:v>I-VII</c:v>
                </c:pt>
                <c:pt idx="7">
                  <c:v>I-VIII</c:v>
                </c:pt>
                <c:pt idx="8">
                  <c:v>I-IХ</c:v>
                </c:pt>
                <c:pt idx="9">
                  <c:v>I-Х</c:v>
                </c:pt>
                <c:pt idx="10">
                  <c:v>I-ХI</c:v>
                </c:pt>
                <c:pt idx="11">
                  <c:v>I-ХII</c:v>
                </c:pt>
                <c:pt idx="12">
                  <c:v>I</c:v>
                </c:pt>
                <c:pt idx="13">
                  <c:v>II</c:v>
                </c:pt>
                <c:pt idx="14">
                  <c:v>III</c:v>
                </c:pt>
              </c:strCache>
            </c:strRef>
          </c:cat>
          <c:val>
            <c:numRef>
              <c:f>Sheet1!$A$2:$O$2</c:f>
              <c:numCache>
                <c:formatCode>0.0</c:formatCode>
                <c:ptCount val="15"/>
                <c:pt idx="0" formatCode="General">
                  <c:v>80.900000000000006</c:v>
                </c:pt>
                <c:pt idx="1">
                  <c:v>82.2</c:v>
                </c:pt>
                <c:pt idx="2" formatCode="General">
                  <c:v>90.4</c:v>
                </c:pt>
                <c:pt idx="3" formatCode="General">
                  <c:v>104.9</c:v>
                </c:pt>
                <c:pt idx="4" formatCode="General">
                  <c:v>113.6</c:v>
                </c:pt>
                <c:pt idx="5" formatCode="General">
                  <c:v>117.8</c:v>
                </c:pt>
                <c:pt idx="6" formatCode="General">
                  <c:v>118.1</c:v>
                </c:pt>
                <c:pt idx="7" formatCode="General">
                  <c:v>118</c:v>
                </c:pt>
                <c:pt idx="8" formatCode="General">
                  <c:v>115.9</c:v>
                </c:pt>
                <c:pt idx="9" formatCode="General">
                  <c:v>114.2</c:v>
                </c:pt>
                <c:pt idx="10" formatCode="General">
                  <c:v>114.3</c:v>
                </c:pt>
                <c:pt idx="11" formatCode="General">
                  <c:v>113.3</c:v>
                </c:pt>
                <c:pt idx="12" formatCode="General">
                  <c:v>108.4</c:v>
                </c:pt>
                <c:pt idx="13" formatCode="General">
                  <c:v>106.8</c:v>
                </c:pt>
                <c:pt idx="14" formatCode="General">
                  <c:v>104.4</c:v>
                </c:pt>
              </c:numCache>
            </c:numRef>
          </c:val>
          <c:smooth val="0"/>
          <c:extLst xmlns:c16r2="http://schemas.microsoft.com/office/drawing/2015/06/chart">
            <c:ext xmlns:c16="http://schemas.microsoft.com/office/drawing/2014/chart" uri="{C3380CC4-5D6E-409C-BE32-E72D297353CC}">
              <c16:uniqueId val="{00000025-5EBE-413E-89BF-2FEB07097A90}"/>
            </c:ext>
          </c:extLst>
        </c:ser>
        <c:dLbls>
          <c:showLegendKey val="0"/>
          <c:showVal val="1"/>
          <c:showCatName val="0"/>
          <c:showSerName val="0"/>
          <c:showPercent val="0"/>
          <c:showBubbleSize val="0"/>
        </c:dLbls>
        <c:marker val="1"/>
        <c:smooth val="0"/>
        <c:axId val="184598528"/>
        <c:axId val="184600064"/>
      </c:lineChart>
      <c:catAx>
        <c:axId val="184598528"/>
        <c:scaling>
          <c:orientation val="minMax"/>
        </c:scaling>
        <c:delete val="0"/>
        <c:axPos val="b"/>
        <c:numFmt formatCode="General" sourceLinked="1"/>
        <c:majorTickMark val="out"/>
        <c:minorTickMark val="none"/>
        <c:tickLblPos val="low"/>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4600064"/>
        <c:crossesAt val="100"/>
        <c:auto val="0"/>
        <c:lblAlgn val="ctr"/>
        <c:lblOffset val="0"/>
        <c:tickLblSkip val="1"/>
        <c:tickMarkSkip val="1"/>
        <c:noMultiLvlLbl val="0"/>
      </c:catAx>
      <c:valAx>
        <c:axId val="184600064"/>
        <c:scaling>
          <c:orientation val="minMax"/>
          <c:max val="130"/>
          <c:min val="70"/>
        </c:scaling>
        <c:delete val="0"/>
        <c:axPos val="l"/>
        <c:majorGridlines>
          <c:spPr>
            <a:ln w="12703">
              <a:solidFill>
                <a:srgbClr val="C0C0C0"/>
              </a:solidFill>
              <a:prstDash val="solid"/>
            </a:ln>
          </c:spPr>
        </c:majorGridlines>
        <c:numFmt formatCode="General" sourceLinked="1"/>
        <c:majorTickMark val="none"/>
        <c:minorTickMark val="cross"/>
        <c:tickLblPos val="nextTo"/>
        <c:spPr>
          <a:ln w="3176">
            <a:solidFill>
              <a:srgbClr val="000000"/>
            </a:solidFill>
            <a:prstDash val="solid"/>
          </a:ln>
        </c:spPr>
        <c:txPr>
          <a:bodyPr rot="0" vert="horz"/>
          <a:lstStyle/>
          <a:p>
            <a:pPr>
              <a:defRPr sz="800" b="0" i="0" u="none" strike="noStrike" baseline="0">
                <a:solidFill>
                  <a:srgbClr val="000000"/>
                </a:solidFill>
                <a:latin typeface="Arial"/>
                <a:ea typeface="Arial"/>
                <a:cs typeface="Arial"/>
              </a:defRPr>
            </a:pPr>
            <a:endParaRPr lang="ru-RU"/>
          </a:p>
        </c:txPr>
        <c:crossAx val="184598528"/>
        <c:crosses val="autoZero"/>
        <c:crossBetween val="midCat"/>
        <c:majorUnit val="15"/>
        <c:minorUnit val="15"/>
      </c:valAx>
      <c:spPr>
        <a:solidFill>
          <a:schemeClr val="bg1">
            <a:lumMod val="95000"/>
          </a:schemeClr>
        </a:solidFill>
        <a:ln w="25407">
          <a:noFill/>
        </a:ln>
      </c:spPr>
    </c:plotArea>
    <c:plotVisOnly val="1"/>
    <c:dispBlanksAs val="gap"/>
    <c:showDLblsOverMax val="0"/>
  </c:chart>
  <c:spPr>
    <a:noFill/>
    <a:ln>
      <a:noFill/>
    </a:ln>
  </c:spPr>
  <c:txPr>
    <a:bodyPr/>
    <a:lstStyle/>
    <a:p>
      <a:pPr>
        <a:defRPr sz="800" b="1" i="0" u="none" strike="noStrike" baseline="0">
          <a:solidFill>
            <a:srgbClr val="000000"/>
          </a:solidFill>
          <a:latin typeface="Arial"/>
          <a:ea typeface="Arial"/>
          <a:cs typeface="Arial"/>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0.31819</cdr:x>
      <cdr:y>0.89591</cdr:y>
    </cdr:from>
    <cdr:to>
      <cdr:x>0.46678</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019300" y="2150453"/>
          <a:ext cx="942976" cy="24984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0.78268</cdr:x>
      <cdr:y>0.9021</cdr:y>
    </cdr:from>
    <cdr:to>
      <cdr:x>0.8772</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4967021" y="2165299"/>
          <a:ext cx="599847" cy="2350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2022 г.  </a:t>
          </a:r>
        </a:p>
      </cdr:txBody>
    </cdr:sp>
  </cdr:relSizeAnchor>
</c:userShapes>
</file>

<file path=word/drawings/drawing2.xml><?xml version="1.0" encoding="utf-8"?>
<c:userShapes xmlns:c="http://schemas.openxmlformats.org/drawingml/2006/chart">
  <cdr:relSizeAnchor xmlns:cdr="http://schemas.openxmlformats.org/drawingml/2006/chartDrawing">
    <cdr:from>
      <cdr:x>0.36737</cdr:x>
      <cdr:y>0.89505</cdr:y>
    </cdr:from>
    <cdr:to>
      <cdr:x>0.48827</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257426" y="2088143"/>
          <a:ext cx="742949" cy="24484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0.79204</cdr:x>
      <cdr:y>0.89363</cdr:y>
    </cdr:from>
    <cdr:to>
      <cdr:x>0.95189</cdr:x>
      <cdr:y>1</cdr:y>
    </cdr:to>
    <cdr:sp macro="" textlink="">
      <cdr:nvSpPr>
        <cdr:cNvPr id="1037" name="Rectangle 13"/>
        <cdr:cNvSpPr>
          <a:spLocks xmlns:a="http://schemas.openxmlformats.org/drawingml/2006/main" noChangeArrowheads="1"/>
        </cdr:cNvSpPr>
      </cdr:nvSpPr>
      <cdr:spPr bwMode="auto">
        <a:xfrm xmlns:a="http://schemas.openxmlformats.org/drawingml/2006/main" flipH="1">
          <a:off x="4820717" y="2084832"/>
          <a:ext cx="972938" cy="24815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2022 г.  </a:t>
          </a:r>
        </a:p>
      </cdr:txBody>
    </cdr:sp>
  </cdr:relSizeAnchor>
</c:userShapes>
</file>

<file path=word/drawings/drawing3.xml><?xml version="1.0" encoding="utf-8"?>
<c:userShapes xmlns:c="http://schemas.openxmlformats.org/drawingml/2006/chart">
  <cdr:relSizeAnchor xmlns:cdr="http://schemas.openxmlformats.org/drawingml/2006/chartDrawing">
    <cdr:from>
      <cdr:x>0.85088</cdr:x>
      <cdr:y>0.82207</cdr:y>
    </cdr:from>
    <cdr:to>
      <cdr:x>1</cdr:x>
      <cdr:y>0.9262</cdr:y>
    </cdr:to>
    <cdr:sp macro="" textlink="">
      <cdr:nvSpPr>
        <cdr:cNvPr id="2" name="Надпись 2"/>
        <cdr:cNvSpPr txBox="1">
          <a:spLocks xmlns:a="http://schemas.openxmlformats.org/drawingml/2006/main" noChangeArrowheads="1"/>
        </cdr:cNvSpPr>
      </cdr:nvSpPr>
      <cdr:spPr bwMode="auto">
        <a:xfrm xmlns:a="http://schemas.openxmlformats.org/drawingml/2006/main">
          <a:off x="4981651" y="2212819"/>
          <a:ext cx="873048" cy="280294"/>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spcAft>
              <a:spcPts val="0"/>
            </a:spcAft>
          </a:pPr>
          <a:r>
            <a:rPr lang="ru-RU" sz="900" b="1">
              <a:solidFill>
                <a:srgbClr val="000000"/>
              </a:solidFill>
              <a:effectLst/>
              <a:latin typeface="Arial" panose="020B0604020202020204" pitchFamily="34" charset="0"/>
              <a:ea typeface="Times New Roman" panose="02020603050405020304" pitchFamily="18" charset="0"/>
            </a:rPr>
            <a:t>2022 г.</a:t>
          </a:r>
          <a:endParaRPr lang="ru-RU" sz="900">
            <a:solidFill>
              <a:srgbClr val="000000"/>
            </a:solidFill>
            <a:effectLst/>
            <a:latin typeface="Times New Roman" panose="02020603050405020304" pitchFamily="18" charset="0"/>
            <a:ea typeface="Times New Roman" panose="02020603050405020304" pitchFamily="18"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0.29275</cdr:x>
      <cdr:y>0.8265</cdr:y>
    </cdr:from>
    <cdr:to>
      <cdr:x>0.3375</cdr:x>
      <cdr:y>0.889</cdr:y>
    </cdr:to>
    <cdr:sp macro="" textlink="">
      <cdr:nvSpPr>
        <cdr:cNvPr id="1025" name="Text Box 1"/>
        <cdr:cNvSpPr txBox="1">
          <a:spLocks xmlns:a="http://schemas.openxmlformats.org/drawingml/2006/main" noChangeArrowheads="1"/>
        </cdr:cNvSpPr>
      </cdr:nvSpPr>
      <cdr:spPr bwMode="auto">
        <a:xfrm xmlns:a="http://schemas.openxmlformats.org/drawingml/2006/main">
          <a:off x="1967832" y="1853260"/>
          <a:ext cx="256803" cy="209341"/>
        </a:xfrm>
        <a:prstGeom xmlns:a="http://schemas.openxmlformats.org/drawingml/2006/main" prst="rect">
          <a:avLst/>
        </a:prstGeom>
        <a:noFill xmlns:a="http://schemas.openxmlformats.org/drawingml/2006/main"/>
        <a:ln xmlns:a="http://schemas.openxmlformats.org/drawingml/2006/main" w="9525">
          <a:noFill/>
          <a:miter lim="800000"/>
          <a:headEnd/>
          <a:tailEnd/>
        </a:ln>
        <a:effectLst xmlns:a="http://schemas.openxmlformats.org/drawingml/2006/main"/>
      </cdr:spPr>
      <cdr:txBody>
        <a:bodyPr xmlns:a="http://schemas.openxmlformats.org/drawingml/2006/main"/>
        <a:lstStyle xmlns:a="http://schemas.openxmlformats.org/drawingml/2006/main"/>
        <a:p xmlns:a="http://schemas.openxmlformats.org/drawingml/2006/main">
          <a:endParaRPr lang="ru-RU"/>
        </a:p>
      </cdr:txBody>
    </cdr:sp>
  </cdr:relSizeAnchor>
</c:userShapes>
</file>

<file path=word/drawings/drawing5.xml><?xml version="1.0" encoding="utf-8"?>
<c:userShapes xmlns:c="http://schemas.openxmlformats.org/drawingml/2006/chart">
  <cdr:relSizeAnchor xmlns:cdr="http://schemas.openxmlformats.org/drawingml/2006/chartDrawing">
    <cdr:from>
      <cdr:x>0.37213</cdr:x>
      <cdr:y>0.9084</cdr:y>
    </cdr:from>
    <cdr:to>
      <cdr:x>0.52787</cdr:x>
      <cdr:y>1</cdr:y>
    </cdr:to>
    <cdr:sp macro="" textlink="">
      <cdr:nvSpPr>
        <cdr:cNvPr id="1032" name="Rectangle 8"/>
        <cdr:cNvSpPr>
          <a:spLocks xmlns:a="http://schemas.openxmlformats.org/drawingml/2006/main" noChangeArrowheads="1"/>
        </cdr:cNvSpPr>
      </cdr:nvSpPr>
      <cdr:spPr bwMode="auto">
        <a:xfrm xmlns:a="http://schemas.openxmlformats.org/drawingml/2006/main">
          <a:off x="2162175" y="2301568"/>
          <a:ext cx="904875" cy="232082"/>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008000"/>
              </a:solidFill>
              <a:latin typeface="Arial"/>
              <a:cs typeface="Arial"/>
            </a:rPr>
            <a:t>  2021 г.</a:t>
          </a:r>
          <a:r>
            <a:rPr lang="ru-RU" sz="950" b="1" i="0" u="none" strike="noStrike" baseline="30000">
              <a:solidFill>
                <a:srgbClr val="008000"/>
              </a:solidFill>
              <a:latin typeface="Arial"/>
              <a:cs typeface="Arial"/>
            </a:rPr>
            <a:t> </a:t>
          </a:r>
        </a:p>
      </cdr:txBody>
    </cdr:sp>
  </cdr:relSizeAnchor>
  <cdr:relSizeAnchor xmlns:cdr="http://schemas.openxmlformats.org/drawingml/2006/chartDrawing">
    <cdr:from>
      <cdr:x>0.77807</cdr:x>
      <cdr:y>0.90947</cdr:y>
    </cdr:from>
    <cdr:to>
      <cdr:x>1</cdr:x>
      <cdr:y>1</cdr:y>
    </cdr:to>
    <cdr:sp macro="" textlink="">
      <cdr:nvSpPr>
        <cdr:cNvPr id="1037" name="Rectangle 13"/>
        <cdr:cNvSpPr>
          <a:spLocks xmlns:a="http://schemas.openxmlformats.org/drawingml/2006/main" noChangeArrowheads="1"/>
        </cdr:cNvSpPr>
      </cdr:nvSpPr>
      <cdr:spPr bwMode="auto">
        <a:xfrm xmlns:a="http://schemas.openxmlformats.org/drawingml/2006/main">
          <a:off x="4520795" y="2304279"/>
          <a:ext cx="1289455" cy="22937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27432" tIns="22860" rIns="27432" bIns="0" anchor="t" upright="1"/>
        <a:lstStyle xmlns:a="http://schemas.openxmlformats.org/drawingml/2006/main"/>
        <a:p xmlns:a="http://schemas.openxmlformats.org/drawingml/2006/main">
          <a:pPr algn="ctr" rtl="0">
            <a:defRPr sz="1000"/>
          </a:pPr>
          <a:r>
            <a:rPr lang="ru-RU" sz="900" b="1" i="0" u="none" strike="noStrike" baseline="0">
              <a:solidFill>
                <a:srgbClr val="FF6600"/>
              </a:solidFill>
              <a:latin typeface="Arial"/>
              <a:cs typeface="Arial"/>
            </a:rPr>
            <a:t>      202</a:t>
          </a:r>
          <a:r>
            <a:rPr lang="en-US" sz="900" b="1" i="0" u="none" strike="noStrike" baseline="0">
              <a:solidFill>
                <a:srgbClr val="FF6600"/>
              </a:solidFill>
              <a:latin typeface="Arial"/>
              <a:cs typeface="Arial"/>
            </a:rPr>
            <a:t>2</a:t>
          </a:r>
          <a:r>
            <a:rPr lang="ru-RU" sz="900" b="1" i="0" u="none" strike="noStrike" baseline="0">
              <a:solidFill>
                <a:srgbClr val="FF6600"/>
              </a:solidFill>
              <a:latin typeface="Arial"/>
              <a:cs typeface="Arial"/>
            </a:rPr>
            <a:t> г.</a:t>
          </a:r>
        </a:p>
        <a:p xmlns:a="http://schemas.openxmlformats.org/drawingml/2006/main">
          <a:pPr algn="ctr" rtl="0">
            <a:defRPr sz="1000"/>
          </a:pPr>
          <a:r>
            <a:rPr lang="ru-RU" sz="900" b="1" i="0" u="none" strike="noStrike" baseline="0">
              <a:solidFill>
                <a:srgbClr val="FF6600"/>
              </a:solidFill>
              <a:latin typeface="Arial"/>
              <a:cs typeface="Arial"/>
            </a:rPr>
            <a:t> г. </a:t>
          </a:r>
          <a:r>
            <a:rPr lang="ru-RU" sz="950" b="1" i="0" u="none" strike="noStrike" baseline="0">
              <a:solidFill>
                <a:srgbClr val="FF6600"/>
              </a:solidFill>
              <a:latin typeface="Arial"/>
              <a:cs typeface="Arial"/>
            </a:rPr>
            <a:t> </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86916-96CA-457B-85EB-CFFC8454A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1466</TotalTime>
  <Pages>1</Pages>
  <Words>1995</Words>
  <Characters>11373</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13342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Galina.Litvinova</dc:creator>
  <cp:keywords/>
  <cp:lastModifiedBy>Киреева Анна Николаевна</cp:lastModifiedBy>
  <cp:revision>242</cp:revision>
  <cp:lastPrinted>2022-04-20T08:12:00Z</cp:lastPrinted>
  <dcterms:created xsi:type="dcterms:W3CDTF">2021-11-16T08:37:00Z</dcterms:created>
  <dcterms:modified xsi:type="dcterms:W3CDTF">2022-04-22T08:49:00Z</dcterms:modified>
</cp:coreProperties>
</file>