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6A0924" w:rsidRDefault="006A0924" w:rsidP="006A0924">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6A0924" w:rsidRDefault="006A0924" w:rsidP="006A0924">
      <w:pPr>
        <w:spacing w:before="20" w:after="20" w:line="320" w:lineRule="exact"/>
        <w:ind w:firstLine="709"/>
        <w:jc w:val="both"/>
        <w:rPr>
          <w:sz w:val="26"/>
          <w:szCs w:val="26"/>
        </w:rPr>
      </w:pPr>
      <w:r>
        <w:rPr>
          <w:sz w:val="26"/>
          <w:szCs w:val="26"/>
        </w:rPr>
        <w:lastRenderedPageBreak/>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6A0924" w:rsidRDefault="006A0924" w:rsidP="006A0924">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 xml:space="preserve">продукция </w:t>
      </w:r>
      <w:proofErr w:type="gramStart"/>
      <w:r>
        <w:rPr>
          <w:bCs/>
          <w:i/>
          <w:sz w:val="26"/>
          <w:szCs w:val="26"/>
        </w:rPr>
        <w:t>сельского</w:t>
      </w:r>
      <w:proofErr w:type="gramEnd"/>
      <w:r>
        <w:rPr>
          <w:bCs/>
          <w:i/>
          <w:sz w:val="26"/>
          <w:szCs w:val="26"/>
        </w:rPr>
        <w:t xml:space="preserve"> хозяйства</w:t>
      </w:r>
      <w:r>
        <w:rPr>
          <w:i/>
          <w:sz w:val="26"/>
          <w:szCs w:val="26"/>
        </w:rPr>
        <w:t>»</w:t>
      </w:r>
      <w:r>
        <w:rPr>
          <w:bCs/>
          <w:sz w:val="26"/>
          <w:szCs w:val="26"/>
        </w:rPr>
        <w:t xml:space="preserve"> приводятся данные </w:t>
      </w:r>
      <w:r>
        <w:rPr>
          <w:bCs/>
          <w:sz w:val="26"/>
          <w:szCs w:val="26"/>
        </w:rPr>
        <w:br/>
        <w:t xml:space="preserve">по </w:t>
      </w:r>
      <w:r>
        <w:rPr>
          <w:sz w:val="26"/>
          <w:szCs w:val="26"/>
        </w:rPr>
        <w:t xml:space="preserve">юридическим лицам (включая крестьянские (фермерские) хозяйства), </w:t>
      </w:r>
      <w:r>
        <w:rPr>
          <w:sz w:val="26"/>
          <w:szCs w:val="26"/>
        </w:rPr>
        <w:br/>
        <w:t>их обособленным подразделениям, осуществляющим сельскохозяйственную деятельность.</w:t>
      </w:r>
    </w:p>
    <w:p w:rsidR="006A0924" w:rsidRPr="003A0F80" w:rsidRDefault="006A0924" w:rsidP="006A0924">
      <w:pPr>
        <w:spacing w:before="20" w:after="20" w:line="320" w:lineRule="exact"/>
        <w:ind w:firstLine="709"/>
        <w:jc w:val="both"/>
        <w:rPr>
          <w:sz w:val="26"/>
          <w:szCs w:val="26"/>
        </w:rPr>
      </w:pPr>
      <w:proofErr w:type="gramStart"/>
      <w:r w:rsidRPr="003A0F80">
        <w:rPr>
          <w:sz w:val="26"/>
          <w:szCs w:val="26"/>
        </w:rPr>
        <w:t xml:space="preserve">По показателям </w:t>
      </w:r>
      <w:r w:rsidRPr="003A0F80">
        <w:rPr>
          <w:i/>
          <w:sz w:val="26"/>
          <w:szCs w:val="26"/>
        </w:rPr>
        <w:t>«производство и урожайность основных видов продукции растениеводства»</w:t>
      </w:r>
      <w:r w:rsidRPr="003A0F80">
        <w:rPr>
          <w:sz w:val="26"/>
          <w:szCs w:val="26"/>
        </w:rPr>
        <w:t xml:space="preserve"> приводятся данные по юридическим лицам (включая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микроорганизаций).</w:t>
      </w:r>
      <w:proofErr w:type="gramEnd"/>
    </w:p>
    <w:p w:rsidR="006A0924" w:rsidRPr="003A0F80" w:rsidRDefault="006A0924" w:rsidP="006A0924">
      <w:pPr>
        <w:spacing w:before="20" w:after="20" w:line="320" w:lineRule="exact"/>
        <w:ind w:firstLine="709"/>
        <w:jc w:val="both"/>
        <w:rPr>
          <w:sz w:val="26"/>
          <w:szCs w:val="26"/>
        </w:rPr>
      </w:pPr>
      <w:r w:rsidRPr="003A0F80">
        <w:rPr>
          <w:sz w:val="26"/>
          <w:szCs w:val="26"/>
        </w:rPr>
        <w:t>По показателям «</w:t>
      </w:r>
      <w:r w:rsidRPr="003A0F80">
        <w:rPr>
          <w:i/>
          <w:sz w:val="26"/>
          <w:szCs w:val="26"/>
        </w:rPr>
        <w:t>поголовье скота, производство основных видов продукции животноводства, наличие кормов»</w:t>
      </w:r>
      <w:r w:rsidRPr="003A0F80">
        <w:rPr>
          <w:sz w:val="26"/>
          <w:szCs w:val="26"/>
        </w:rPr>
        <w:t xml:space="preserve"> приводятся данные </w:t>
      </w:r>
      <w:r>
        <w:rPr>
          <w:sz w:val="26"/>
          <w:szCs w:val="26"/>
        </w:rPr>
        <w:br/>
      </w:r>
      <w:r w:rsidRPr="003A0F80">
        <w:rPr>
          <w:sz w:val="26"/>
          <w:szCs w:val="26"/>
        </w:rPr>
        <w:t xml:space="preserve">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w:t>
      </w:r>
      <w:r>
        <w:rPr>
          <w:sz w:val="26"/>
          <w:szCs w:val="26"/>
        </w:rPr>
        <w:br/>
      </w:r>
      <w:r w:rsidRPr="003A0F80">
        <w:rPr>
          <w:sz w:val="26"/>
          <w:szCs w:val="26"/>
        </w:rPr>
        <w:t>в пересчете на условное поголовье скота 100 и более голов.</w:t>
      </w:r>
    </w:p>
    <w:p w:rsidR="00AC61A1" w:rsidRPr="00AC61A1" w:rsidRDefault="00AC61A1" w:rsidP="00AC61A1">
      <w:pPr>
        <w:spacing w:before="20" w:after="20" w:line="320" w:lineRule="exact"/>
        <w:ind w:firstLine="709"/>
        <w:jc w:val="both"/>
        <w:rPr>
          <w:bCs/>
          <w:spacing w:val="-4"/>
          <w:sz w:val="26"/>
          <w:szCs w:val="26"/>
        </w:rPr>
      </w:pPr>
      <w:r w:rsidRPr="00AC61A1">
        <w:rPr>
          <w:spacing w:val="-4"/>
          <w:sz w:val="26"/>
          <w:szCs w:val="26"/>
        </w:rPr>
        <w:t>По показателям</w:t>
      </w:r>
      <w:r w:rsidRPr="00AC61A1">
        <w:rPr>
          <w:bCs/>
          <w:spacing w:val="-4"/>
          <w:sz w:val="26"/>
          <w:szCs w:val="26"/>
        </w:rPr>
        <w:t xml:space="preserve"> </w:t>
      </w:r>
      <w:r w:rsidRPr="00AC61A1">
        <w:rPr>
          <w:bCs/>
          <w:i/>
          <w:spacing w:val="-4"/>
          <w:sz w:val="26"/>
          <w:szCs w:val="26"/>
        </w:rPr>
        <w:t xml:space="preserve">«закупки крупного рогатого скота и молока </w:t>
      </w:r>
      <w:r w:rsidRPr="00AC61A1">
        <w:rPr>
          <w:i/>
          <w:spacing w:val="-4"/>
          <w:sz w:val="26"/>
          <w:szCs w:val="26"/>
        </w:rPr>
        <w:t>у физических лиц и</w:t>
      </w:r>
      <w:r w:rsidRPr="00AC61A1">
        <w:rPr>
          <w:bCs/>
          <w:i/>
          <w:spacing w:val="-4"/>
          <w:sz w:val="26"/>
          <w:szCs w:val="26"/>
        </w:rPr>
        <w:t xml:space="preserve"> расчеты за принятую продукцию</w:t>
      </w:r>
      <w:r w:rsidRPr="00AC61A1">
        <w:rPr>
          <w:i/>
          <w:spacing w:val="-4"/>
          <w:sz w:val="26"/>
          <w:szCs w:val="26"/>
        </w:rPr>
        <w:t>»</w:t>
      </w:r>
      <w:r w:rsidRPr="00AC61A1">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6A0924" w:rsidRDefault="006A0924" w:rsidP="006A0924">
      <w:pPr>
        <w:spacing w:before="20" w:after="20" w:line="32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sidRPr="00B2745A">
        <w:rPr>
          <w:b/>
          <w:sz w:val="26"/>
          <w:szCs w:val="26"/>
        </w:rPr>
        <w:t xml:space="preserve"> </w:t>
      </w:r>
    </w:p>
    <w:p w:rsidR="006A0924" w:rsidRPr="00F41DC3" w:rsidRDefault="006A0924" w:rsidP="006A0924">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6A0924" w:rsidRPr="003A0F80" w:rsidRDefault="006A0924" w:rsidP="006A0924">
      <w:pPr>
        <w:spacing w:before="20" w:after="20" w:line="320" w:lineRule="exact"/>
        <w:ind w:firstLine="709"/>
        <w:jc w:val="both"/>
        <w:rPr>
          <w:sz w:val="26"/>
          <w:szCs w:val="26"/>
        </w:rPr>
      </w:pPr>
      <w:r w:rsidRPr="003A0F80">
        <w:rPr>
          <w:b/>
          <w:sz w:val="26"/>
          <w:szCs w:val="26"/>
        </w:rPr>
        <w:t xml:space="preserve">Валовой сбор сельскохозяйственных культур – </w:t>
      </w:r>
      <w:r w:rsidRPr="003A0F80">
        <w:rPr>
          <w:sz w:val="26"/>
          <w:szCs w:val="26"/>
        </w:rPr>
        <w:t>объем произведенной (собранной) продукции на всей площади посева сельскохозяйственных культур.</w:t>
      </w:r>
    </w:p>
    <w:p w:rsidR="006A0924" w:rsidRPr="00F41DC3" w:rsidRDefault="006A0924" w:rsidP="006A0924">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3A0F80">
        <w:rPr>
          <w:b/>
          <w:sz w:val="26"/>
          <w:szCs w:val="26"/>
        </w:rPr>
        <w:t xml:space="preserve"> – </w:t>
      </w:r>
      <w:r w:rsidRPr="003A0F80">
        <w:rPr>
          <w:sz w:val="26"/>
          <w:szCs w:val="26"/>
        </w:rPr>
        <w:t>вес зерна, поступающего из бункера к</w:t>
      </w:r>
      <w:r w:rsidRPr="00454472">
        <w:rPr>
          <w:sz w:val="26"/>
          <w:szCs w:val="26"/>
        </w:rPr>
        <w:t>омбайна до его дополнительной очистки, сортировки и сушки.</w:t>
      </w:r>
    </w:p>
    <w:p w:rsidR="006A0924" w:rsidRPr="00F41DC3" w:rsidRDefault="006A0924" w:rsidP="006A0924">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6A0924" w:rsidRDefault="006A0924" w:rsidP="006A0924">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6A0924" w:rsidRDefault="006A0924" w:rsidP="006A0924">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6A0924" w:rsidRDefault="006A0924" w:rsidP="006A0924">
      <w:pPr>
        <w:spacing w:before="20" w:after="20" w:line="30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 xml:space="preserve">от выращивания и откорма, за вычетом веса павшего скота и птицы. </w:t>
      </w:r>
    </w:p>
    <w:p w:rsidR="006A0924" w:rsidRDefault="006A0924" w:rsidP="006A0924">
      <w:pPr>
        <w:spacing w:before="20" w:after="20" w:line="30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6A0924" w:rsidRDefault="006A0924" w:rsidP="006A0924">
      <w:pPr>
        <w:spacing w:before="20" w:after="20" w:line="30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t xml:space="preserve">их содержании. </w:t>
      </w:r>
    </w:p>
    <w:p w:rsidR="006A0924" w:rsidRDefault="006A0924" w:rsidP="006A0924">
      <w:pPr>
        <w:spacing w:before="20" w:after="20" w:line="30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6A0924" w:rsidRDefault="006A0924" w:rsidP="006A0924">
      <w:pPr>
        <w:spacing w:before="20" w:after="20" w:line="30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590BE7" w:rsidRDefault="006A0924" w:rsidP="006A0924">
      <w:pPr>
        <w:spacing w:before="20" w:after="20" w:line="30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D817C6" w:rsidRPr="003E680A" w:rsidRDefault="00D817C6" w:rsidP="00D817C6">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817C6" w:rsidRPr="006445EF" w:rsidRDefault="00D817C6" w:rsidP="00D817C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Pr>
          <w:spacing w:val="-1"/>
          <w:sz w:val="26"/>
          <w:szCs w:val="26"/>
        </w:rPr>
        <w:br/>
      </w:r>
      <w:r w:rsidRPr="006445EF">
        <w:rPr>
          <w:spacing w:val="-1"/>
          <w:sz w:val="26"/>
          <w:szCs w:val="26"/>
        </w:rPr>
        <w:t>в соответствии с заключенными договорами.</w:t>
      </w:r>
    </w:p>
    <w:p w:rsidR="00D817C6" w:rsidRPr="006445EF" w:rsidRDefault="00D817C6" w:rsidP="00D817C6">
      <w:pPr>
        <w:widowControl w:val="0"/>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w:t>
      </w:r>
      <w:r w:rsidRPr="006445EF">
        <w:rPr>
          <w:spacing w:val="-1"/>
          <w:sz w:val="26"/>
          <w:szCs w:val="26"/>
        </w:rPr>
        <w:lastRenderedPageBreak/>
        <w:t xml:space="preserve">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pacing w:val="-1"/>
          <w:sz w:val="26"/>
          <w:szCs w:val="26"/>
        </w:rPr>
        <w:br/>
      </w:r>
      <w:r w:rsidRPr="006445EF">
        <w:rPr>
          <w:spacing w:val="-1"/>
          <w:sz w:val="26"/>
          <w:szCs w:val="26"/>
        </w:rPr>
        <w:t>в затраты на производство конечной промышленной продукции.</w:t>
      </w:r>
    </w:p>
    <w:p w:rsidR="00D817C6" w:rsidRPr="006445EF" w:rsidRDefault="00D817C6" w:rsidP="00D817C6">
      <w:pPr>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D817C6" w:rsidRPr="006445EF" w:rsidRDefault="00D817C6" w:rsidP="00D817C6">
      <w:pPr>
        <w:widowControl w:val="0"/>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817C6" w:rsidRPr="006445EF" w:rsidRDefault="00D817C6" w:rsidP="00D817C6">
      <w:pPr>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Pr="006445EF">
        <w:rPr>
          <w:spacing w:val="-1"/>
          <w:sz w:val="26"/>
          <w:szCs w:val="26"/>
        </w:rPr>
        <w:br/>
        <w:t>и их основного вида экономической деятельности.</w:t>
      </w:r>
    </w:p>
    <w:p w:rsidR="00D817C6" w:rsidRPr="006445EF" w:rsidRDefault="00D817C6" w:rsidP="00D817C6">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817C6" w:rsidRPr="00BA4374" w:rsidRDefault="00D817C6" w:rsidP="00D817C6">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Pr="00BA4374">
        <w:rPr>
          <w:spacing w:val="-4"/>
          <w:sz w:val="26"/>
          <w:szCs w:val="26"/>
        </w:rPr>
        <w:b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Pr="006445EF">
        <w:rPr>
          <w:color w:val="000000"/>
          <w:spacing w:val="-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D817C6" w:rsidRPr="006445EF" w:rsidRDefault="00D817C6" w:rsidP="00D817C6">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pacing w:val="-1"/>
          <w:sz w:val="26"/>
          <w:szCs w:val="26"/>
        </w:rPr>
        <w:br/>
      </w:r>
      <w:r w:rsidRPr="006445EF">
        <w:rPr>
          <w:color w:val="000000"/>
          <w:spacing w:val="-1"/>
          <w:sz w:val="26"/>
          <w:szCs w:val="26"/>
        </w:rPr>
        <w:t>и прочих характеристиках, улучшающих их свойства;</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Pr>
          <w:color w:val="000000"/>
          <w:spacing w:val="-1"/>
          <w:sz w:val="26"/>
          <w:szCs w:val="26"/>
        </w:rPr>
        <w:br/>
      </w:r>
      <w:r w:rsidRPr="006445EF">
        <w:rPr>
          <w:color w:val="000000"/>
          <w:spacing w:val="-1"/>
          <w:sz w:val="26"/>
          <w:szCs w:val="26"/>
        </w:rPr>
        <w:t>с момента ее первой отгрузки (выполнения, оказания).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5B01B5" w:rsidRDefault="00D817C6" w:rsidP="00D817C6">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D817C6" w:rsidP="00D817C6">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D817C6" w:rsidRPr="00D817C6" w:rsidRDefault="00D817C6" w:rsidP="00D817C6">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lastRenderedPageBreak/>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г.Минску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2F4B25">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2F4B25">
      <w:pPr>
        <w:pStyle w:val="afa"/>
        <w:spacing w:before="20" w:after="20" w:line="247" w:lineRule="auto"/>
        <w:ind w:firstLine="709"/>
        <w:jc w:val="both"/>
        <w:rPr>
          <w:sz w:val="26"/>
          <w:szCs w:val="26"/>
        </w:rPr>
      </w:pPr>
      <w:proofErr w:type="gramStart"/>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2F4B25">
      <w:pPr>
        <w:pStyle w:val="a8"/>
        <w:spacing w:before="20" w:after="20" w:line="247"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xml:space="preserve">, связанные с производством продукции, выполнением работ, оказанием </w:t>
      </w:r>
      <w:r w:rsidRPr="00366C9F">
        <w:rPr>
          <w:sz w:val="26"/>
          <w:szCs w:val="26"/>
        </w:rPr>
        <w:lastRenderedPageBreak/>
        <w:t>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roofErr w:type="gramEnd"/>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proofErr w:type="gramStart"/>
      <w:r w:rsidR="00BA3634">
        <w:rPr>
          <w:rFonts w:ascii="Times New Roman" w:hAnsi="Times New Roman"/>
          <w:bCs/>
          <w:sz w:val="26"/>
          <w:szCs w:val="26"/>
        </w:rPr>
        <w:t xml:space="preserve"> </w:t>
      </w:r>
      <w:r w:rsidRPr="00366C9F">
        <w:rPr>
          <w:rFonts w:ascii="Times New Roman" w:hAnsi="Times New Roman"/>
          <w:bCs/>
          <w:sz w:val="26"/>
          <w:szCs w:val="26"/>
        </w:rPr>
        <w:t xml:space="preserve">(-) </w:t>
      </w:r>
      <w:proofErr w:type="gramEnd"/>
      <w:r w:rsidRPr="00366C9F">
        <w:rPr>
          <w:rFonts w:ascii="Times New Roman" w:hAnsi="Times New Roman"/>
          <w:bCs/>
          <w:sz w:val="26"/>
          <w:szCs w:val="26"/>
        </w:rPr>
        <w:t>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w:t>
      </w:r>
      <w:proofErr w:type="gramStart"/>
      <w:r w:rsidRPr="00366C9F">
        <w:rPr>
          <w:rFonts w:ascii="Times New Roman" w:hAnsi="Times New Roman"/>
          <w:b w:val="0"/>
          <w:iCs/>
          <w:sz w:val="26"/>
          <w:szCs w:val="26"/>
        </w:rPr>
        <w:t>организации</w:t>
      </w:r>
      <w:proofErr w:type="gramEnd"/>
      <w:r w:rsidRPr="00366C9F">
        <w:rPr>
          <w:rFonts w:ascii="Times New Roman" w:hAnsi="Times New Roman"/>
          <w:b w:val="0"/>
          <w:iCs/>
          <w:sz w:val="26"/>
          <w:szCs w:val="26"/>
        </w:rPr>
        <w:t xml:space="preserve">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к себестоимости реализованной продукции, товаров, работ, услуг.</w:t>
      </w:r>
      <w:proofErr w:type="gramEnd"/>
      <w:r w:rsidRPr="00366C9F">
        <w:rPr>
          <w:rFonts w:ascii="Times New Roman" w:hAnsi="Times New Roman"/>
          <w:b w:val="0"/>
          <w:sz w:val="26"/>
          <w:szCs w:val="26"/>
        </w:rPr>
        <w:t xml:space="preserve">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F4B25">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F4B25">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F4B25">
      <w:pPr>
        <w:pStyle w:val="23"/>
        <w:tabs>
          <w:tab w:val="left" w:pos="1260"/>
        </w:tabs>
        <w:spacing w:line="245" w:lineRule="auto"/>
        <w:ind w:left="0" w:firstLine="709"/>
        <w:jc w:val="both"/>
        <w:rPr>
          <w:sz w:val="26"/>
          <w:szCs w:val="26"/>
        </w:rPr>
      </w:pPr>
      <w:proofErr w:type="gramStart"/>
      <w:r w:rsidRPr="00366C9F">
        <w:rPr>
          <w:b/>
          <w:bCs/>
          <w:sz w:val="26"/>
          <w:szCs w:val="26"/>
        </w:rPr>
        <w:lastRenderedPageBreak/>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F4B25" w:rsidRPr="00366C9F" w:rsidRDefault="002F4B25" w:rsidP="002F4B25">
      <w:pPr>
        <w:pStyle w:val="31"/>
        <w:tabs>
          <w:tab w:val="left" w:pos="1260"/>
        </w:tabs>
        <w:spacing w:before="20" w:after="20" w:line="252" w:lineRule="auto"/>
        <w:ind w:left="0" w:firstLine="709"/>
        <w:jc w:val="both"/>
        <w:rPr>
          <w:sz w:val="26"/>
          <w:szCs w:val="26"/>
        </w:rPr>
      </w:pPr>
      <w:proofErr w:type="gramStart"/>
      <w:r w:rsidRPr="00366C9F">
        <w:rPr>
          <w:b/>
          <w:bCs/>
          <w:sz w:val="26"/>
          <w:szCs w:val="26"/>
        </w:rPr>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366C9F">
        <w:rPr>
          <w:sz w:val="26"/>
          <w:szCs w:val="26"/>
        </w:rPr>
        <w:br/>
        <w:t>с сохранением заработной платы, предоставляемых работникам в связи</w:t>
      </w:r>
      <w:r w:rsidRPr="00366C9F">
        <w:rPr>
          <w:sz w:val="26"/>
          <w:szCs w:val="26"/>
        </w:rPr>
        <w:br/>
      </w:r>
      <w:r w:rsidR="00BA3634">
        <w:rPr>
          <w:sz w:val="26"/>
          <w:szCs w:val="26"/>
        </w:rPr>
        <w:t>получением</w:t>
      </w:r>
      <w:r w:rsidRPr="00366C9F">
        <w:rPr>
          <w:sz w:val="26"/>
          <w:szCs w:val="26"/>
        </w:rPr>
        <w:t xml:space="preserve"> образования</w:t>
      </w:r>
      <w:r w:rsidR="00BA3634">
        <w:rPr>
          <w:sz w:val="26"/>
          <w:szCs w:val="26"/>
        </w:rPr>
        <w:t xml:space="preserve"> </w:t>
      </w:r>
      <w:r w:rsidRPr="00366C9F">
        <w:rPr>
          <w:sz w:val="26"/>
          <w:szCs w:val="26"/>
        </w:rPr>
        <w:t>в учреждениях образования;</w:t>
      </w:r>
      <w:proofErr w:type="gramEnd"/>
      <w:r w:rsidRPr="00366C9F">
        <w:rPr>
          <w:sz w:val="26"/>
          <w:szCs w:val="26"/>
        </w:rPr>
        <w:t xml:space="preserve"> стоимость </w:t>
      </w:r>
      <w:proofErr w:type="gramStart"/>
      <w:r w:rsidRPr="00366C9F">
        <w:rPr>
          <w:sz w:val="26"/>
          <w:szCs w:val="26"/>
        </w:rPr>
        <w:t>выдаваемых</w:t>
      </w:r>
      <w:proofErr w:type="gramEnd"/>
      <w:r w:rsidRPr="00366C9F">
        <w:rPr>
          <w:sz w:val="26"/>
          <w:szCs w:val="26"/>
        </w:rPr>
        <w:t xml:space="preserve"> бесплатно в соответствии</w:t>
      </w:r>
      <w:r w:rsidR="00BA3634">
        <w:rPr>
          <w:sz w:val="26"/>
          <w:szCs w:val="26"/>
        </w:rPr>
        <w:t xml:space="preserve"> </w:t>
      </w:r>
      <w:r w:rsidRPr="00366C9F">
        <w:rPr>
          <w:sz w:val="26"/>
          <w:szCs w:val="26"/>
        </w:rPr>
        <w:t>с законодательством форменной и фирменной одежды и обмундирования, остающихся в постоянном личном пользовании (или разница в стоимости</w:t>
      </w:r>
      <w:r w:rsidR="00BA3634">
        <w:rPr>
          <w:sz w:val="26"/>
          <w:szCs w:val="26"/>
        </w:rPr>
        <w:t xml:space="preserve"> </w:t>
      </w:r>
      <w:r w:rsidRPr="00366C9F">
        <w:rPr>
          <w:sz w:val="26"/>
          <w:szCs w:val="26"/>
        </w:rPr>
        <w:t>в связи с их продажей работникам по сниженным ценам).</w:t>
      </w:r>
    </w:p>
    <w:p w:rsidR="002F4B25" w:rsidRPr="00366C9F" w:rsidRDefault="002F4B25" w:rsidP="002F4B25">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F4B25" w:rsidRPr="00366C9F" w:rsidRDefault="002F4B25" w:rsidP="002F4B25">
      <w:pPr>
        <w:pStyle w:val="afa"/>
        <w:spacing w:before="20" w:after="20" w:line="252" w:lineRule="auto"/>
        <w:ind w:firstLine="709"/>
        <w:jc w:val="both"/>
        <w:rPr>
          <w:sz w:val="26"/>
          <w:szCs w:val="26"/>
        </w:rPr>
      </w:pPr>
      <w:proofErr w:type="gramStart"/>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366C9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F4B25">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F4B25">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2F4B25">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 xml:space="preserve">с покупателями и заказчиками за товары, работы и услуги, по полученным </w:t>
      </w:r>
      <w:r w:rsidRPr="00366C9F">
        <w:rPr>
          <w:sz w:val="26"/>
          <w:szCs w:val="26"/>
        </w:rPr>
        <w:lastRenderedPageBreak/>
        <w:t>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2F4B25">
      <w:pPr>
        <w:pStyle w:val="afa"/>
        <w:spacing w:before="20" w:after="20" w:line="247"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 xml:space="preserve">и (или) паев в уставном фонде организации. </w:t>
      </w:r>
      <w:proofErr w:type="gramStart"/>
      <w:r w:rsidRPr="00366C9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F4B25" w:rsidRPr="00366C9F" w:rsidRDefault="002F4B25" w:rsidP="00D817C6">
      <w:pPr>
        <w:pStyle w:val="afa"/>
        <w:spacing w:before="20" w:after="20" w:line="26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за товары, работы, услуги организации прямого инвестирования прямому инвестору;</w:t>
      </w:r>
      <w:proofErr w:type="gramEnd"/>
      <w:r w:rsidRPr="00366C9F">
        <w:rPr>
          <w:spacing w:val="-4"/>
          <w:sz w:val="26"/>
          <w:szCs w:val="26"/>
        </w:rPr>
        <w:t xml:space="preserve">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w:t>
      </w:r>
      <w:r w:rsidRPr="00366C9F">
        <w:rPr>
          <w:sz w:val="26"/>
          <w:szCs w:val="26"/>
        </w:rPr>
        <w:lastRenderedPageBreak/>
        <w:t xml:space="preserve">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366C9F">
        <w:rPr>
          <w:sz w:val="26"/>
          <w:szCs w:val="26"/>
        </w:rPr>
        <w:t xml:space="preserve"> и проданы нерезидентам Республики Беларусь.</w:t>
      </w:r>
    </w:p>
    <w:p w:rsidR="002F4B25" w:rsidRPr="00366C9F" w:rsidRDefault="002F4B25" w:rsidP="00D817C6">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D817C6">
      <w:pPr>
        <w:spacing w:line="26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2706D7" w:rsidRPr="002706D7" w:rsidRDefault="002706D7" w:rsidP="00D817C6">
      <w:pPr>
        <w:pStyle w:val="21"/>
        <w:spacing w:before="0" w:line="247" w:lineRule="auto"/>
        <w:rPr>
          <w:szCs w:val="26"/>
        </w:rPr>
      </w:pPr>
      <w:r w:rsidRPr="002706D7">
        <w:rPr>
          <w:b/>
          <w:szCs w:val="26"/>
        </w:rPr>
        <w:t xml:space="preserve">Индекс потребительских цен </w:t>
      </w:r>
      <w:r w:rsidRPr="002706D7">
        <w:rPr>
          <w:szCs w:val="26"/>
        </w:rPr>
        <w:t>–</w:t>
      </w:r>
      <w:r w:rsidRPr="002706D7">
        <w:rPr>
          <w:b/>
          <w:szCs w:val="26"/>
        </w:rPr>
        <w:t xml:space="preserve"> </w:t>
      </w:r>
      <w:r w:rsidRPr="002706D7">
        <w:rPr>
          <w:szCs w:val="26"/>
        </w:rPr>
        <w:t>один</w:t>
      </w:r>
      <w:r w:rsidRPr="002706D7">
        <w:rPr>
          <w:b/>
          <w:szCs w:val="26"/>
        </w:rPr>
        <w:t xml:space="preserve"> </w:t>
      </w:r>
      <w:r w:rsidRPr="002706D7">
        <w:rPr>
          <w:szCs w:val="26"/>
        </w:rPr>
        <w:t>из</w:t>
      </w:r>
      <w:r w:rsidRPr="002706D7">
        <w:rPr>
          <w:b/>
          <w:szCs w:val="26"/>
        </w:rPr>
        <w:t xml:space="preserve"> </w:t>
      </w:r>
      <w:r w:rsidRPr="002706D7">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2706D7">
        <w:rPr>
          <w:b/>
          <w:bCs/>
          <w:szCs w:val="26"/>
        </w:rPr>
        <w:t xml:space="preserve"> </w:t>
      </w:r>
      <w:r w:rsidRPr="002706D7">
        <w:rPr>
          <w:bCs/>
          <w:szCs w:val="26"/>
        </w:rPr>
        <w:t>индекса потребительских цен</w:t>
      </w:r>
      <w:r w:rsidRPr="002706D7">
        <w:rPr>
          <w:szCs w:val="26"/>
        </w:rPr>
        <w:t xml:space="preserve"> </w:t>
      </w:r>
      <w:proofErr w:type="spellStart"/>
      <w:r w:rsidRPr="002706D7">
        <w:rPr>
          <w:szCs w:val="26"/>
        </w:rPr>
        <w:t>Белстатом</w:t>
      </w:r>
      <w:proofErr w:type="spellEnd"/>
      <w:r w:rsidRPr="002706D7">
        <w:rPr>
          <w:szCs w:val="26"/>
        </w:rPr>
        <w:t xml:space="preserve"> отобрано более 490 наименований товаров, товарных групп </w:t>
      </w:r>
      <w:r>
        <w:rPr>
          <w:szCs w:val="26"/>
        </w:rPr>
        <w:br/>
      </w:r>
      <w:r w:rsidRPr="002706D7">
        <w:rPr>
          <w:szCs w:val="26"/>
        </w:rPr>
        <w:t>и видов услуг, характеризующих фактическую структуру потребительских расходов населения республики.</w:t>
      </w:r>
    </w:p>
    <w:p w:rsidR="002706D7" w:rsidRPr="002706D7" w:rsidRDefault="002706D7" w:rsidP="00D817C6">
      <w:pPr>
        <w:pStyle w:val="21"/>
        <w:spacing w:before="0" w:line="247" w:lineRule="auto"/>
        <w:rPr>
          <w:szCs w:val="26"/>
        </w:rPr>
      </w:pPr>
      <w:r w:rsidRPr="002706D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2706D7" w:rsidRPr="002706D7" w:rsidRDefault="002706D7" w:rsidP="00D817C6">
      <w:pPr>
        <w:pStyle w:val="a6"/>
        <w:spacing w:before="0" w:after="0" w:line="247" w:lineRule="auto"/>
        <w:ind w:firstLine="709"/>
        <w:rPr>
          <w:sz w:val="26"/>
          <w:szCs w:val="26"/>
        </w:rPr>
      </w:pPr>
      <w:r w:rsidRPr="002706D7">
        <w:rPr>
          <w:b/>
          <w:sz w:val="26"/>
          <w:szCs w:val="26"/>
        </w:rPr>
        <w:t>Индекс цен производителей промышленной продукции</w:t>
      </w:r>
      <w:r w:rsidRPr="002706D7">
        <w:rPr>
          <w:sz w:val="26"/>
          <w:szCs w:val="26"/>
        </w:rPr>
        <w:t xml:space="preserve"> отражает динамику цен на промышленные товары (услуги), отгруженные организациями </w:t>
      </w:r>
      <w:r w:rsidRPr="002706D7">
        <w:rPr>
          <w:sz w:val="26"/>
          <w:szCs w:val="26"/>
        </w:rPr>
        <w:lastRenderedPageBreak/>
        <w:t xml:space="preserve">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2706D7">
        <w:rPr>
          <w:sz w:val="26"/>
          <w:szCs w:val="26"/>
        </w:rPr>
        <w:t>в наибольшей степени отражают ее сложившуюся структуру.</w:t>
      </w:r>
    </w:p>
    <w:p w:rsidR="002706D7" w:rsidRPr="002706D7" w:rsidRDefault="002706D7" w:rsidP="00D817C6">
      <w:pPr>
        <w:spacing w:line="247" w:lineRule="auto"/>
        <w:ind w:firstLine="709"/>
        <w:jc w:val="both"/>
        <w:rPr>
          <w:sz w:val="26"/>
          <w:szCs w:val="26"/>
        </w:rPr>
      </w:pPr>
      <w:r w:rsidRPr="002706D7">
        <w:rPr>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2706D7" w:rsidRPr="002706D7" w:rsidRDefault="002706D7" w:rsidP="00D817C6">
      <w:pPr>
        <w:pStyle w:val="31"/>
        <w:spacing w:after="0" w:line="247" w:lineRule="auto"/>
        <w:ind w:left="0" w:firstLine="709"/>
        <w:jc w:val="both"/>
        <w:rPr>
          <w:sz w:val="26"/>
          <w:szCs w:val="26"/>
        </w:rPr>
      </w:pPr>
      <w:r w:rsidRPr="002706D7">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706D7" w:rsidRPr="002706D7" w:rsidRDefault="002706D7" w:rsidP="00D817C6">
      <w:pPr>
        <w:pStyle w:val="31"/>
        <w:spacing w:after="0" w:line="247" w:lineRule="auto"/>
        <w:ind w:left="0" w:firstLine="709"/>
        <w:jc w:val="both"/>
        <w:rPr>
          <w:sz w:val="26"/>
          <w:szCs w:val="26"/>
        </w:rPr>
      </w:pPr>
      <w:r w:rsidRPr="002706D7">
        <w:rPr>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706D7" w:rsidRPr="002706D7" w:rsidRDefault="002706D7" w:rsidP="00D817C6">
      <w:pPr>
        <w:spacing w:line="247" w:lineRule="auto"/>
        <w:ind w:firstLine="709"/>
        <w:jc w:val="both"/>
        <w:rPr>
          <w:sz w:val="26"/>
          <w:szCs w:val="26"/>
        </w:rPr>
      </w:pPr>
      <w:r w:rsidRPr="002706D7">
        <w:rPr>
          <w:b/>
          <w:bCs/>
          <w:sz w:val="26"/>
          <w:szCs w:val="26"/>
        </w:rPr>
        <w:t>Индекс цен производителей сельскохозяйственной продукции</w:t>
      </w:r>
      <w:r w:rsidRPr="002706D7">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2706D7">
        <w:rPr>
          <w:bCs/>
          <w:sz w:val="26"/>
          <w:szCs w:val="26"/>
        </w:rPr>
        <w:t>Индекс цен производителей сельскохозяйственной продукции</w:t>
      </w:r>
      <w:r w:rsidRPr="002706D7">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706D7" w:rsidRPr="002706D7" w:rsidRDefault="002706D7" w:rsidP="00D817C6">
      <w:pPr>
        <w:spacing w:line="247" w:lineRule="auto"/>
        <w:ind w:firstLine="709"/>
        <w:jc w:val="both"/>
        <w:rPr>
          <w:sz w:val="26"/>
          <w:szCs w:val="26"/>
        </w:rPr>
      </w:pPr>
      <w:r w:rsidRPr="002706D7">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706D7" w:rsidRPr="002706D7" w:rsidRDefault="002706D7" w:rsidP="00D817C6">
      <w:pPr>
        <w:spacing w:line="252" w:lineRule="auto"/>
        <w:ind w:firstLine="709"/>
        <w:jc w:val="both"/>
        <w:rPr>
          <w:sz w:val="26"/>
          <w:szCs w:val="26"/>
        </w:rPr>
      </w:pPr>
      <w:r w:rsidRPr="002706D7">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2706D7">
        <w:rPr>
          <w:sz w:val="26"/>
          <w:szCs w:val="26"/>
        </w:rPr>
        <w:t>и по республике в целом.</w:t>
      </w:r>
    </w:p>
    <w:p w:rsidR="00B1131E" w:rsidRPr="002706D7" w:rsidRDefault="002706D7" w:rsidP="00D817C6">
      <w:pPr>
        <w:spacing w:line="252" w:lineRule="auto"/>
        <w:ind w:firstLine="709"/>
        <w:jc w:val="both"/>
        <w:rPr>
          <w:sz w:val="26"/>
          <w:szCs w:val="26"/>
        </w:rPr>
      </w:pPr>
      <w:r w:rsidRPr="002706D7">
        <w:rPr>
          <w:sz w:val="26"/>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 w:val="26"/>
          <w:szCs w:val="26"/>
        </w:rPr>
        <w:br/>
      </w:r>
      <w:r w:rsidRPr="002706D7">
        <w:rPr>
          <w:sz w:val="26"/>
          <w:szCs w:val="26"/>
        </w:rPr>
        <w:t>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D84E5C">
      <w:pPr>
        <w:spacing w:line="245" w:lineRule="auto"/>
        <w:ind w:firstLine="709"/>
        <w:jc w:val="both"/>
        <w:rPr>
          <w:b/>
          <w:spacing w:val="-4"/>
          <w:sz w:val="16"/>
          <w:szCs w:val="16"/>
        </w:rPr>
      </w:pPr>
    </w:p>
    <w:p w:rsidR="00545C8E" w:rsidRPr="00B7553A" w:rsidRDefault="00545C8E" w:rsidP="00545C8E">
      <w:pPr>
        <w:spacing w:line="245"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545C8E" w:rsidRPr="00AD311D" w:rsidRDefault="00545C8E" w:rsidP="00545C8E">
      <w:pPr>
        <w:spacing w:line="245" w:lineRule="auto"/>
        <w:ind w:firstLine="709"/>
        <w:jc w:val="both"/>
        <w:rPr>
          <w:b/>
          <w:sz w:val="16"/>
          <w:szCs w:val="16"/>
        </w:rPr>
      </w:pPr>
    </w:p>
    <w:p w:rsidR="00545C8E" w:rsidRPr="00EC2F00" w:rsidRDefault="00545C8E" w:rsidP="00545C8E">
      <w:pPr>
        <w:autoSpaceDE w:val="0"/>
        <w:autoSpaceDN w:val="0"/>
        <w:adjustRightInd w:val="0"/>
        <w:spacing w:line="245"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545C8E" w:rsidRPr="00EC2F00" w:rsidRDefault="00545C8E" w:rsidP="00545C8E">
      <w:pPr>
        <w:autoSpaceDE w:val="0"/>
        <w:autoSpaceDN w:val="0"/>
        <w:adjustRightInd w:val="0"/>
        <w:spacing w:line="245" w:lineRule="auto"/>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545C8E" w:rsidRDefault="00545C8E" w:rsidP="00545C8E">
      <w:pPr>
        <w:pStyle w:val="3"/>
        <w:keepNext w:val="0"/>
        <w:spacing w:before="0" w:after="0" w:line="245"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545C8E">
      <w:pPr>
        <w:spacing w:line="245"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545C8E">
      <w:pPr>
        <w:pStyle w:val="31"/>
        <w:spacing w:after="0" w:line="245"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545C8E">
      <w:pPr>
        <w:pStyle w:val="31"/>
        <w:spacing w:after="0" w:line="245"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545C8E">
      <w:pPr>
        <w:spacing w:line="245"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Pr="009E6F06" w:rsidRDefault="00255826" w:rsidP="00545C8E">
      <w:pPr>
        <w:spacing w:line="245"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545C8E">
      <w:pPr>
        <w:spacing w:line="245"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545C8E">
      <w:pPr>
        <w:spacing w:line="245"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2F533D">
      <w:pPr>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F533D">
      <w:pPr>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F533D">
      <w:pPr>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706D7" w:rsidRPr="00D817C6" w:rsidRDefault="002706D7" w:rsidP="000E0A10">
      <w:pPr>
        <w:spacing w:line="264" w:lineRule="auto"/>
        <w:ind w:firstLine="709"/>
        <w:jc w:val="both"/>
        <w:rPr>
          <w:b/>
          <w:spacing w:val="-6"/>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2F533D">
      <w:pPr>
        <w:pStyle w:val="a8"/>
        <w:spacing w:line="252"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2F533D">
      <w:pPr>
        <w:spacing w:line="252"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2F533D">
      <w:pPr>
        <w:pStyle w:val="af6"/>
        <w:spacing w:line="252"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D660FC" w:rsidRPr="005A3E66" w:rsidRDefault="00D660FC" w:rsidP="002706D7">
      <w:pPr>
        <w:spacing w:before="20" w:after="20" w:line="281"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D660FC" w:rsidP="002706D7">
      <w:pPr>
        <w:spacing w:line="281" w:lineRule="auto"/>
        <w:ind w:firstLine="709"/>
        <w:jc w:val="both"/>
      </w:pPr>
      <w:r w:rsidRPr="00B42495">
        <w:rPr>
          <w:b/>
          <w:bCs/>
          <w:spacing w:val="-4"/>
          <w:sz w:val="26"/>
          <w:szCs w:val="26"/>
        </w:rPr>
        <w:t>Реальный размер назначенных пенсий</w:t>
      </w:r>
      <w:r w:rsidRPr="00B42495">
        <w:rPr>
          <w:spacing w:val="-4"/>
          <w:sz w:val="26"/>
          <w:szCs w:val="26"/>
        </w:rPr>
        <w:t xml:space="preserve"> характеризует покупательную способность назначенных пенсий в отчетном периоде в связи с изменением цен </w:t>
      </w:r>
      <w:r w:rsidR="007F15CF">
        <w:rPr>
          <w:spacing w:val="-4"/>
          <w:sz w:val="26"/>
          <w:szCs w:val="26"/>
        </w:rPr>
        <w:br/>
      </w:r>
      <w:r w:rsidRPr="00B42495">
        <w:rPr>
          <w:spacing w:val="-4"/>
          <w:sz w:val="26"/>
          <w:szCs w:val="26"/>
        </w:rPr>
        <w:t>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sectPr w:rsidR="001E5AD3" w:rsidRPr="00255826" w:rsidSect="00177B1C">
      <w:headerReference w:type="default" r:id="rId9"/>
      <w:footerReference w:type="default" r:id="rId10"/>
      <w:footnotePr>
        <w:numRestart w:val="eachPage"/>
      </w:footnotePr>
      <w:pgSz w:w="11906" w:h="16838" w:code="9"/>
      <w:pgMar w:top="1418" w:right="1418" w:bottom="1418" w:left="1418" w:header="851" w:footer="1134" w:gutter="0"/>
      <w:pgNumType w:start="8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01F" w:rsidRDefault="005B701F">
      <w:r>
        <w:separator/>
      </w:r>
    </w:p>
  </w:endnote>
  <w:endnote w:type="continuationSeparator" w:id="0">
    <w:p w:rsidR="005B701F" w:rsidRDefault="005B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177B1C">
      <w:rPr>
        <w:rStyle w:val="aa"/>
        <w:noProof/>
        <w:sz w:val="20"/>
      </w:rPr>
      <w:t>104</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01F" w:rsidRDefault="005B701F">
      <w:r>
        <w:separator/>
      </w:r>
    </w:p>
  </w:footnote>
  <w:footnote w:type="continuationSeparator" w:id="0">
    <w:p w:rsidR="005B701F" w:rsidRDefault="005B7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5F"/>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BB8"/>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D34"/>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169"/>
    <w:rsid w:val="00177547"/>
    <w:rsid w:val="00177771"/>
    <w:rsid w:val="00177A16"/>
    <w:rsid w:val="00177B1C"/>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8F2"/>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3F4"/>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4D1"/>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33D"/>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04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5C8E"/>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01F"/>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C2E"/>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0924"/>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76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6D7"/>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B89"/>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6DA"/>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979"/>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130C"/>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5E04"/>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6A7"/>
    <w:rsid w:val="00A5679D"/>
    <w:rsid w:val="00A56E21"/>
    <w:rsid w:val="00A57091"/>
    <w:rsid w:val="00A5776C"/>
    <w:rsid w:val="00A6039E"/>
    <w:rsid w:val="00A605FB"/>
    <w:rsid w:val="00A61374"/>
    <w:rsid w:val="00A6171D"/>
    <w:rsid w:val="00A618C3"/>
    <w:rsid w:val="00A62267"/>
    <w:rsid w:val="00A627B3"/>
    <w:rsid w:val="00A62A0D"/>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0EF6"/>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1A1"/>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53C"/>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50B"/>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7C6"/>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498"/>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96604-2B32-4034-9D8C-01A5A3DF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6428</Words>
  <Characters>36643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215</cp:revision>
  <cp:lastPrinted>2023-11-23T12:44:00Z</cp:lastPrinted>
  <dcterms:created xsi:type="dcterms:W3CDTF">2020-05-06T07:17:00Z</dcterms:created>
  <dcterms:modified xsi:type="dcterms:W3CDTF">2023-11-23T12:44:00Z</dcterms:modified>
</cp:coreProperties>
</file>