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F38" w:rsidRPr="00F266A8" w:rsidRDefault="00DC5F38" w:rsidP="00DC5F38">
      <w:pPr>
        <w:pStyle w:val="2"/>
        <w:tabs>
          <w:tab w:val="left" w:pos="6096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6. </w:t>
      </w:r>
      <w:r w:rsidRPr="00E31383">
        <w:rPr>
          <w:rFonts w:ascii="Arial" w:hAnsi="Arial" w:cs="Arial"/>
          <w:b/>
          <w:sz w:val="24"/>
          <w:szCs w:val="24"/>
        </w:rPr>
        <w:t>СТРОИТЕЛЬСТВО</w:t>
      </w:r>
      <w:r w:rsidRPr="009804C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И </w:t>
      </w:r>
      <w:r w:rsidRPr="00E31383">
        <w:rPr>
          <w:rFonts w:ascii="Arial" w:hAnsi="Arial" w:cs="Arial"/>
          <w:b/>
          <w:sz w:val="24"/>
          <w:szCs w:val="24"/>
        </w:rPr>
        <w:t xml:space="preserve">ИНВЕСТИЦИИ В ОСНОВНОЙ КАПИТАЛ </w:t>
      </w:r>
    </w:p>
    <w:p w:rsidR="00DC5F38" w:rsidRPr="00F266A8" w:rsidRDefault="00DC5F38" w:rsidP="00DC5F38">
      <w:pPr>
        <w:pStyle w:val="2"/>
        <w:tabs>
          <w:tab w:val="left" w:pos="6096"/>
        </w:tabs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6"/>
          <w:szCs w:val="26"/>
        </w:rPr>
        <w:t>6</w:t>
      </w:r>
      <w:r w:rsidRPr="00E31383">
        <w:rPr>
          <w:rFonts w:ascii="Arial" w:hAnsi="Arial" w:cs="Arial"/>
          <w:b/>
          <w:sz w:val="26"/>
          <w:szCs w:val="26"/>
        </w:rPr>
        <w:t>.1</w:t>
      </w:r>
      <w:r>
        <w:rPr>
          <w:rFonts w:ascii="Arial" w:hAnsi="Arial" w:cs="Arial"/>
          <w:b/>
          <w:sz w:val="26"/>
          <w:szCs w:val="26"/>
        </w:rPr>
        <w:t>.</w:t>
      </w:r>
      <w:r w:rsidRPr="00E31383">
        <w:rPr>
          <w:rFonts w:ascii="Arial" w:hAnsi="Arial" w:cs="Arial"/>
          <w:b/>
          <w:sz w:val="26"/>
          <w:szCs w:val="26"/>
        </w:rPr>
        <w:t xml:space="preserve"> Инвестиции в основной капитал</w:t>
      </w:r>
      <w:r w:rsidR="004A1963" w:rsidRPr="004A1963">
        <w:rPr>
          <w:rStyle w:val="af"/>
          <w:rFonts w:ascii="Arial" w:hAnsi="Arial" w:cs="Arial"/>
          <w:b/>
          <w:sz w:val="26"/>
          <w:szCs w:val="26"/>
        </w:rPr>
        <w:footnoteReference w:customMarkFollows="1" w:id="1"/>
        <w:t>1)</w:t>
      </w:r>
    </w:p>
    <w:p w:rsidR="00DC5F38" w:rsidRPr="008E3617" w:rsidRDefault="00173A78" w:rsidP="00D82B98">
      <w:pPr>
        <w:ind w:firstLine="709"/>
        <w:jc w:val="both"/>
        <w:rPr>
          <w:rFonts w:ascii="Arial" w:hAnsi="Arial" w:cs="Arial"/>
          <w:b/>
          <w:bCs/>
          <w:sz w:val="14"/>
          <w:szCs w:val="14"/>
        </w:rPr>
      </w:pPr>
      <w:r w:rsidRPr="00954AD8">
        <w:rPr>
          <w:sz w:val="26"/>
          <w:szCs w:val="26"/>
        </w:rPr>
        <w:t>В</w:t>
      </w:r>
      <w:r w:rsidR="002172DA">
        <w:rPr>
          <w:sz w:val="26"/>
          <w:szCs w:val="26"/>
        </w:rPr>
        <w:t xml:space="preserve"> </w:t>
      </w:r>
      <w:r w:rsidR="00B9644E">
        <w:rPr>
          <w:sz w:val="26"/>
          <w:szCs w:val="26"/>
          <w:lang w:val="en-US"/>
        </w:rPr>
        <w:t>I</w:t>
      </w:r>
      <w:r w:rsidR="00B9644E" w:rsidRPr="001C23C4">
        <w:rPr>
          <w:sz w:val="26"/>
          <w:szCs w:val="26"/>
        </w:rPr>
        <w:t xml:space="preserve"> </w:t>
      </w:r>
      <w:r w:rsidR="00B9644E">
        <w:rPr>
          <w:sz w:val="26"/>
          <w:szCs w:val="26"/>
        </w:rPr>
        <w:t>квартале</w:t>
      </w:r>
      <w:r w:rsidR="00061980">
        <w:rPr>
          <w:sz w:val="26"/>
          <w:szCs w:val="26"/>
        </w:rPr>
        <w:t xml:space="preserve"> 202</w:t>
      </w:r>
      <w:r w:rsidR="00CE4C65">
        <w:rPr>
          <w:sz w:val="26"/>
          <w:szCs w:val="26"/>
        </w:rPr>
        <w:t>5</w:t>
      </w:r>
      <w:r w:rsidR="00BB193A">
        <w:rPr>
          <w:sz w:val="26"/>
          <w:szCs w:val="26"/>
        </w:rPr>
        <w:t> </w:t>
      </w:r>
      <w:r w:rsidR="00061980">
        <w:rPr>
          <w:sz w:val="26"/>
          <w:szCs w:val="26"/>
        </w:rPr>
        <w:t>г.</w:t>
      </w:r>
      <w:r w:rsidR="002172DA">
        <w:rPr>
          <w:sz w:val="26"/>
          <w:szCs w:val="26"/>
        </w:rPr>
        <w:t xml:space="preserve"> </w:t>
      </w:r>
      <w:r w:rsidR="00DC5F38" w:rsidRPr="00E31383">
        <w:rPr>
          <w:sz w:val="26"/>
          <w:szCs w:val="26"/>
        </w:rPr>
        <w:t>использовано</w:t>
      </w:r>
      <w:r w:rsidR="002172DA">
        <w:rPr>
          <w:sz w:val="26"/>
          <w:szCs w:val="26"/>
        </w:rPr>
        <w:t xml:space="preserve"> </w:t>
      </w:r>
      <w:r w:rsidR="00DA3CE1" w:rsidRPr="00DA3CE1">
        <w:rPr>
          <w:sz w:val="26"/>
          <w:szCs w:val="26"/>
        </w:rPr>
        <w:t>9</w:t>
      </w:r>
      <w:r w:rsidR="00DA3CE1">
        <w:rPr>
          <w:sz w:val="26"/>
          <w:szCs w:val="26"/>
        </w:rPr>
        <w:t>83,8</w:t>
      </w:r>
      <w:r w:rsidR="002172DA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>м</w:t>
      </w:r>
      <w:r w:rsidR="00DC5F38" w:rsidRPr="00E31383">
        <w:rPr>
          <w:sz w:val="26"/>
          <w:szCs w:val="26"/>
        </w:rPr>
        <w:t>л</w:t>
      </w:r>
      <w:r w:rsidR="00DC5F38">
        <w:rPr>
          <w:sz w:val="26"/>
          <w:szCs w:val="26"/>
        </w:rPr>
        <w:t>н.</w:t>
      </w:r>
      <w:r w:rsidR="002172DA">
        <w:rPr>
          <w:sz w:val="26"/>
          <w:szCs w:val="26"/>
        </w:rPr>
        <w:t xml:space="preserve"> </w:t>
      </w:r>
      <w:r w:rsidR="00DC5F38" w:rsidRPr="00E31383">
        <w:rPr>
          <w:sz w:val="26"/>
          <w:szCs w:val="26"/>
        </w:rPr>
        <w:t>рублей</w:t>
      </w:r>
      <w:r w:rsidR="002172DA">
        <w:rPr>
          <w:sz w:val="26"/>
          <w:szCs w:val="26"/>
        </w:rPr>
        <w:t xml:space="preserve"> </w:t>
      </w:r>
      <w:r w:rsidR="00DC5F38" w:rsidRPr="00E31383">
        <w:rPr>
          <w:b/>
          <w:sz w:val="26"/>
          <w:szCs w:val="26"/>
        </w:rPr>
        <w:t>инвестиций</w:t>
      </w:r>
      <w:r w:rsidR="002172DA">
        <w:rPr>
          <w:b/>
          <w:sz w:val="26"/>
          <w:szCs w:val="26"/>
        </w:rPr>
        <w:t xml:space="preserve"> </w:t>
      </w:r>
      <w:r w:rsidR="00821592">
        <w:rPr>
          <w:b/>
          <w:sz w:val="26"/>
          <w:szCs w:val="26"/>
        </w:rPr>
        <w:br/>
      </w:r>
      <w:r w:rsidR="00DC5F38" w:rsidRPr="00E31383">
        <w:rPr>
          <w:b/>
          <w:sz w:val="26"/>
          <w:szCs w:val="26"/>
        </w:rPr>
        <w:t>в</w:t>
      </w:r>
      <w:r w:rsidR="002172DA">
        <w:rPr>
          <w:b/>
          <w:sz w:val="26"/>
          <w:szCs w:val="26"/>
        </w:rPr>
        <w:t xml:space="preserve"> </w:t>
      </w:r>
      <w:r w:rsidR="00DC5F38" w:rsidRPr="00E31383">
        <w:rPr>
          <w:b/>
          <w:sz w:val="26"/>
          <w:szCs w:val="26"/>
        </w:rPr>
        <w:t>основной капитал</w:t>
      </w:r>
      <w:r w:rsidR="00DC5F38" w:rsidRPr="00E31383">
        <w:rPr>
          <w:sz w:val="26"/>
          <w:szCs w:val="26"/>
        </w:rPr>
        <w:t>,</w:t>
      </w:r>
      <w:r w:rsidR="002172DA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>или</w:t>
      </w:r>
      <w:r w:rsidR="002172DA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>в</w:t>
      </w:r>
      <w:r w:rsidR="002172DA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>сопоставимых</w:t>
      </w:r>
      <w:r w:rsidR="002172DA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>ценах</w:t>
      </w:r>
      <w:r w:rsidR="002172DA">
        <w:rPr>
          <w:sz w:val="26"/>
          <w:szCs w:val="26"/>
        </w:rPr>
        <w:t xml:space="preserve"> </w:t>
      </w:r>
      <w:r w:rsidR="00DA3CE1">
        <w:rPr>
          <w:sz w:val="26"/>
          <w:szCs w:val="26"/>
        </w:rPr>
        <w:t>123,4</w:t>
      </w:r>
      <w:r w:rsidR="00DC5F38">
        <w:rPr>
          <w:sz w:val="26"/>
          <w:szCs w:val="26"/>
        </w:rPr>
        <w:t>%</w:t>
      </w:r>
      <w:r w:rsidR="002172DA">
        <w:rPr>
          <w:sz w:val="26"/>
          <w:szCs w:val="26"/>
        </w:rPr>
        <w:t xml:space="preserve"> </w:t>
      </w:r>
      <w:r w:rsidR="00DC5F38" w:rsidRPr="007F3017">
        <w:rPr>
          <w:sz w:val="26"/>
          <w:szCs w:val="26"/>
        </w:rPr>
        <w:t>к</w:t>
      </w:r>
      <w:r w:rsidR="002172DA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 xml:space="preserve">уровню </w:t>
      </w:r>
      <w:r w:rsidR="00B9644E">
        <w:rPr>
          <w:sz w:val="26"/>
          <w:szCs w:val="26"/>
          <w:lang w:val="en-US"/>
        </w:rPr>
        <w:t>I</w:t>
      </w:r>
      <w:r w:rsidR="00B9644E" w:rsidRPr="001C23C4">
        <w:rPr>
          <w:sz w:val="26"/>
          <w:szCs w:val="26"/>
        </w:rPr>
        <w:t xml:space="preserve"> </w:t>
      </w:r>
      <w:r w:rsidR="00B9644E">
        <w:rPr>
          <w:sz w:val="26"/>
          <w:szCs w:val="26"/>
        </w:rPr>
        <w:t xml:space="preserve">квартала </w:t>
      </w:r>
      <w:r w:rsidR="007C7964">
        <w:rPr>
          <w:sz w:val="26"/>
          <w:szCs w:val="26"/>
        </w:rPr>
        <w:t>202</w:t>
      </w:r>
      <w:r w:rsidR="00CE4C65">
        <w:rPr>
          <w:sz w:val="26"/>
          <w:szCs w:val="26"/>
        </w:rPr>
        <w:t>4</w:t>
      </w:r>
      <w:r w:rsidR="00803A53">
        <w:rPr>
          <w:sz w:val="26"/>
          <w:szCs w:val="26"/>
        </w:rPr>
        <w:t> </w:t>
      </w:r>
      <w:r w:rsidR="00DC5F38">
        <w:rPr>
          <w:sz w:val="26"/>
          <w:szCs w:val="26"/>
        </w:rPr>
        <w:t>г</w:t>
      </w:r>
      <w:r w:rsidR="00061980">
        <w:rPr>
          <w:sz w:val="26"/>
          <w:szCs w:val="26"/>
        </w:rPr>
        <w:t>.</w:t>
      </w:r>
      <w:r w:rsidR="00447F80">
        <w:rPr>
          <w:sz w:val="26"/>
          <w:szCs w:val="26"/>
        </w:rPr>
        <w:t xml:space="preserve"> </w:t>
      </w:r>
      <w:r w:rsidR="00DC5F38" w:rsidRPr="00776428">
        <w:rPr>
          <w:rFonts w:ascii="Arial" w:hAnsi="Arial" w:cs="Arial"/>
          <w:b/>
          <w:bCs/>
          <w:sz w:val="14"/>
          <w:szCs w:val="14"/>
        </w:rPr>
        <w:t xml:space="preserve"> </w:t>
      </w:r>
    </w:p>
    <w:p w:rsidR="00000A20" w:rsidRDefault="00000A20" w:rsidP="00A30A3F">
      <w:pPr>
        <w:tabs>
          <w:tab w:val="left" w:pos="5010"/>
        </w:tabs>
        <w:spacing w:before="240" w:after="24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</w:t>
      </w:r>
      <w:r w:rsidRPr="00876A58">
        <w:rPr>
          <w:rFonts w:ascii="Arial" w:hAnsi="Arial" w:cs="Arial"/>
          <w:b/>
          <w:sz w:val="22"/>
          <w:szCs w:val="22"/>
        </w:rPr>
        <w:t>нвестиции в основной капитал по элементам технологической структуры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1134"/>
        <w:gridCol w:w="1134"/>
        <w:gridCol w:w="1134"/>
        <w:gridCol w:w="1134"/>
        <w:gridCol w:w="1134"/>
      </w:tblGrid>
      <w:tr w:rsidR="00ED5788" w:rsidRPr="00876A58" w:rsidTr="007A483F">
        <w:trPr>
          <w:cantSplit/>
          <w:trHeight w:val="251"/>
          <w:tblHeader/>
        </w:trPr>
        <w:tc>
          <w:tcPr>
            <w:tcW w:w="3544" w:type="dxa"/>
            <w:vMerge w:val="restart"/>
            <w:tcBorders>
              <w:left w:val="single" w:sz="4" w:space="0" w:color="auto"/>
            </w:tcBorders>
            <w:vAlign w:val="bottom"/>
          </w:tcPr>
          <w:p w:rsidR="00ED5788" w:rsidRDefault="00ED5788" w:rsidP="00CB4EAD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268" w:type="dxa"/>
            <w:gridSpan w:val="2"/>
            <w:tcBorders>
              <w:right w:val="single" w:sz="4" w:space="0" w:color="auto"/>
            </w:tcBorders>
          </w:tcPr>
          <w:p w:rsidR="00ED5788" w:rsidRPr="00695718" w:rsidRDefault="00ED5788" w:rsidP="00CB4EAD">
            <w:pPr>
              <w:spacing w:before="60" w:after="60" w:line="220" w:lineRule="exact"/>
              <w:ind w:left="-113" w:right="-1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текущих ценах </w:t>
            </w:r>
          </w:p>
        </w:tc>
        <w:tc>
          <w:tcPr>
            <w:tcW w:w="3402" w:type="dxa"/>
            <w:gridSpan w:val="3"/>
            <w:tcBorders>
              <w:right w:val="single" w:sz="4" w:space="0" w:color="auto"/>
            </w:tcBorders>
          </w:tcPr>
          <w:p w:rsidR="00ED5788" w:rsidRPr="00695718" w:rsidRDefault="00ED5788" w:rsidP="00CB4EA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695718">
              <w:rPr>
                <w:sz w:val="22"/>
                <w:szCs w:val="22"/>
              </w:rPr>
              <w:t>В сопоставимых ценах</w:t>
            </w:r>
          </w:p>
        </w:tc>
      </w:tr>
      <w:tr w:rsidR="00ED5788" w:rsidRPr="00876A58" w:rsidTr="007A483F">
        <w:trPr>
          <w:cantSplit/>
          <w:trHeight w:val="503"/>
          <w:tblHeader/>
        </w:trPr>
        <w:tc>
          <w:tcPr>
            <w:tcW w:w="3544" w:type="dxa"/>
            <w:vMerge/>
            <w:tcBorders>
              <w:left w:val="single" w:sz="4" w:space="0" w:color="auto"/>
            </w:tcBorders>
            <w:vAlign w:val="bottom"/>
          </w:tcPr>
          <w:p w:rsidR="00ED5788" w:rsidRDefault="00ED5788" w:rsidP="00CB4EAD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ED5788" w:rsidRPr="00695718" w:rsidRDefault="00B9644E" w:rsidP="00CB4EAD">
            <w:pPr>
              <w:spacing w:before="60" w:after="60" w:line="220" w:lineRule="exact"/>
              <w:ind w:left="-170" w:right="-1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173A7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 w:rsidR="00ED5788">
              <w:rPr>
                <w:sz w:val="22"/>
                <w:szCs w:val="22"/>
              </w:rPr>
              <w:br/>
              <w:t>2</w:t>
            </w:r>
            <w:r w:rsidR="00ED5788" w:rsidRPr="00876A58">
              <w:rPr>
                <w:sz w:val="22"/>
              </w:rPr>
              <w:t>0</w:t>
            </w:r>
            <w:r w:rsidR="00ED5788">
              <w:rPr>
                <w:sz w:val="22"/>
              </w:rPr>
              <w:t>25 г.,</w:t>
            </w:r>
            <w:r w:rsidR="00ED5788">
              <w:rPr>
                <w:sz w:val="22"/>
              </w:rPr>
              <w:br/>
            </w:r>
            <w:r w:rsidR="00ED5788" w:rsidRPr="00695718">
              <w:rPr>
                <w:sz w:val="22"/>
                <w:szCs w:val="22"/>
              </w:rPr>
              <w:t>млн. руб.</w:t>
            </w:r>
            <w:r w:rsidR="00ED5788" w:rsidRPr="00695718">
              <w:rPr>
                <w:sz w:val="22"/>
                <w:szCs w:val="22"/>
              </w:rPr>
              <w:br/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D5788" w:rsidRPr="00695718" w:rsidRDefault="00ED5788" w:rsidP="00CB4EA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695718">
              <w:rPr>
                <w:sz w:val="22"/>
                <w:szCs w:val="22"/>
              </w:rPr>
              <w:t>в % к</w:t>
            </w:r>
            <w:r w:rsidRPr="00695718"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D5788" w:rsidRPr="00695718" w:rsidRDefault="00B9644E" w:rsidP="00CB4EAD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173A7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 w:rsidR="00ED5788">
              <w:rPr>
                <w:sz w:val="22"/>
                <w:szCs w:val="22"/>
              </w:rPr>
              <w:br/>
              <w:t>2</w:t>
            </w:r>
            <w:r w:rsidR="00ED5788" w:rsidRPr="00876A58">
              <w:rPr>
                <w:sz w:val="22"/>
              </w:rPr>
              <w:t>0</w:t>
            </w:r>
            <w:r w:rsidR="00ED5788">
              <w:rPr>
                <w:sz w:val="22"/>
              </w:rPr>
              <w:t xml:space="preserve">25 г. </w:t>
            </w:r>
            <w:r w:rsidR="00ED5788">
              <w:rPr>
                <w:sz w:val="22"/>
              </w:rPr>
              <w:br/>
              <w:t>в % к</w:t>
            </w:r>
            <w:r w:rsidR="00ED5788">
              <w:rPr>
                <w:sz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173A7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 w:rsidR="000116F4">
              <w:rPr>
                <w:sz w:val="22"/>
                <w:szCs w:val="22"/>
              </w:rPr>
              <w:t>у</w:t>
            </w:r>
            <w:r w:rsidR="00ED5788">
              <w:rPr>
                <w:sz w:val="22"/>
                <w:szCs w:val="22"/>
              </w:rPr>
              <w:br/>
            </w:r>
            <w:r w:rsidR="00ED5788">
              <w:rPr>
                <w:sz w:val="22"/>
              </w:rPr>
              <w:t>2024 г.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ED5788" w:rsidRDefault="00B9644E" w:rsidP="00ED5788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ED5788">
              <w:rPr>
                <w:sz w:val="22"/>
                <w:szCs w:val="22"/>
              </w:rPr>
              <w:t xml:space="preserve"> 2025 г.</w:t>
            </w:r>
            <w:r w:rsidR="00ED5788">
              <w:rPr>
                <w:sz w:val="22"/>
                <w:szCs w:val="22"/>
              </w:rPr>
              <w:br/>
              <w:t>в % к</w:t>
            </w:r>
          </w:p>
        </w:tc>
      </w:tr>
      <w:tr w:rsidR="00ED5788" w:rsidRPr="00876A58" w:rsidTr="007A483F">
        <w:trPr>
          <w:cantSplit/>
          <w:trHeight w:val="565"/>
          <w:tblHeader/>
        </w:trPr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ED5788" w:rsidRDefault="00ED5788" w:rsidP="00CB4EAD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D5788" w:rsidRDefault="00ED5788" w:rsidP="00CB4EAD">
            <w:pPr>
              <w:spacing w:before="60" w:after="60" w:line="220" w:lineRule="exact"/>
              <w:ind w:left="-170" w:right="-17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D5788" w:rsidRPr="00695718" w:rsidRDefault="00ED5788" w:rsidP="00CB4EA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D5788" w:rsidRDefault="00ED5788" w:rsidP="00CB4EAD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D5788" w:rsidRDefault="00B9644E" w:rsidP="00CB4EAD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ED5788"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D5788" w:rsidRDefault="00B9644E" w:rsidP="00ED5788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ED5788">
              <w:rPr>
                <w:sz w:val="22"/>
                <w:szCs w:val="22"/>
              </w:rPr>
              <w:br/>
              <w:t>2025 г.</w:t>
            </w:r>
          </w:p>
        </w:tc>
      </w:tr>
      <w:tr w:rsidR="00ED5788" w:rsidRPr="00F623DB" w:rsidTr="007A483F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788" w:rsidRPr="00876A58" w:rsidRDefault="00ED5788" w:rsidP="00A2148C">
            <w:pPr>
              <w:spacing w:before="320" w:after="280" w:line="220" w:lineRule="exact"/>
              <w:rPr>
                <w:b/>
                <w:sz w:val="22"/>
                <w:szCs w:val="22"/>
              </w:rPr>
            </w:pPr>
            <w:r w:rsidRPr="00876A58">
              <w:rPr>
                <w:b/>
                <w:sz w:val="22"/>
                <w:szCs w:val="22"/>
              </w:rPr>
              <w:t>Инвестиции в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76A58">
              <w:rPr>
                <w:b/>
                <w:sz w:val="22"/>
                <w:szCs w:val="22"/>
              </w:rPr>
              <w:t>осно</w:t>
            </w:r>
            <w:r>
              <w:rPr>
                <w:b/>
                <w:sz w:val="22"/>
                <w:szCs w:val="22"/>
              </w:rPr>
              <w:t>в</w:t>
            </w:r>
            <w:r w:rsidRPr="00876A58">
              <w:rPr>
                <w:b/>
                <w:sz w:val="22"/>
                <w:szCs w:val="22"/>
              </w:rPr>
              <w:t xml:space="preserve">ной капитал 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788" w:rsidRPr="00F623DB" w:rsidRDefault="00DA3CE1" w:rsidP="00A2148C">
            <w:pPr>
              <w:tabs>
                <w:tab w:val="left" w:pos="325"/>
              </w:tabs>
              <w:spacing w:before="320" w:after="280" w:line="220" w:lineRule="exact"/>
              <w:ind w:right="174"/>
              <w:jc w:val="right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983,8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788" w:rsidRPr="00F623DB" w:rsidRDefault="00ED5788" w:rsidP="00A2148C">
            <w:pPr>
              <w:tabs>
                <w:tab w:val="left" w:pos="325"/>
                <w:tab w:val="left" w:pos="1293"/>
              </w:tabs>
              <w:spacing w:before="320" w:after="280" w:line="220" w:lineRule="exact"/>
              <w:ind w:right="198"/>
              <w:jc w:val="right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5788" w:rsidRPr="00F623DB" w:rsidRDefault="00DA3CE1" w:rsidP="00A2148C">
            <w:pPr>
              <w:tabs>
                <w:tab w:val="left" w:pos="1163"/>
              </w:tabs>
              <w:spacing w:before="320" w:after="280" w:line="220" w:lineRule="exact"/>
              <w:ind w:right="169"/>
              <w:jc w:val="right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123,4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5788" w:rsidRDefault="00DA3CE1" w:rsidP="00A2148C">
            <w:pPr>
              <w:tabs>
                <w:tab w:val="left" w:pos="1163"/>
              </w:tabs>
              <w:spacing w:before="320" w:after="280" w:line="220" w:lineRule="exact"/>
              <w:ind w:right="168"/>
              <w:jc w:val="right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106,6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D5788" w:rsidRDefault="00DA3CE1" w:rsidP="00A2148C">
            <w:pPr>
              <w:tabs>
                <w:tab w:val="left" w:pos="1163"/>
              </w:tabs>
              <w:spacing w:before="320" w:after="280" w:line="220" w:lineRule="exact"/>
              <w:ind w:right="168"/>
              <w:jc w:val="right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125,9</w:t>
            </w:r>
          </w:p>
        </w:tc>
      </w:tr>
      <w:tr w:rsidR="00ED5788" w:rsidRPr="00F623DB" w:rsidTr="007A483F"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788" w:rsidRPr="00876A58" w:rsidRDefault="00ED5788" w:rsidP="00A2148C">
            <w:pPr>
              <w:spacing w:before="320" w:after="280" w:line="220" w:lineRule="exact"/>
              <w:ind w:left="284"/>
              <w:rPr>
                <w:sz w:val="22"/>
                <w:szCs w:val="22"/>
              </w:rPr>
            </w:pPr>
            <w:r w:rsidRPr="006D02D3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788" w:rsidRPr="00F623DB" w:rsidRDefault="00ED5788" w:rsidP="00A2148C">
            <w:pPr>
              <w:tabs>
                <w:tab w:val="left" w:pos="325"/>
              </w:tabs>
              <w:spacing w:before="320" w:after="280" w:line="220" w:lineRule="exact"/>
              <w:ind w:right="174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788" w:rsidRPr="00F623DB" w:rsidRDefault="00ED5788" w:rsidP="00A2148C">
            <w:pPr>
              <w:tabs>
                <w:tab w:val="left" w:pos="325"/>
                <w:tab w:val="left" w:pos="1293"/>
              </w:tabs>
              <w:spacing w:before="320" w:after="280" w:line="220" w:lineRule="exact"/>
              <w:ind w:right="198"/>
              <w:jc w:val="right"/>
              <w:rPr>
                <w:b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5788" w:rsidRPr="00F623DB" w:rsidRDefault="00ED5788" w:rsidP="00A2148C">
            <w:pPr>
              <w:tabs>
                <w:tab w:val="left" w:pos="1163"/>
              </w:tabs>
              <w:spacing w:before="320" w:after="280" w:line="220" w:lineRule="exact"/>
              <w:ind w:right="169"/>
              <w:jc w:val="right"/>
              <w:rPr>
                <w:b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5788" w:rsidRPr="00F623DB" w:rsidRDefault="00ED5788" w:rsidP="00A2148C">
            <w:pPr>
              <w:tabs>
                <w:tab w:val="left" w:pos="1163"/>
              </w:tabs>
              <w:spacing w:before="320" w:after="280" w:line="220" w:lineRule="exact"/>
              <w:ind w:right="168"/>
              <w:jc w:val="right"/>
              <w:rPr>
                <w:b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D5788" w:rsidRPr="00F623DB" w:rsidRDefault="00ED5788" w:rsidP="00A2148C">
            <w:pPr>
              <w:tabs>
                <w:tab w:val="left" w:pos="1163"/>
              </w:tabs>
              <w:spacing w:before="320" w:after="280" w:line="220" w:lineRule="exact"/>
              <w:ind w:right="168"/>
              <w:jc w:val="right"/>
              <w:rPr>
                <w:b/>
                <w:szCs w:val="22"/>
              </w:rPr>
            </w:pPr>
          </w:p>
        </w:tc>
      </w:tr>
      <w:tr w:rsidR="00ED5788" w:rsidRPr="00F623DB" w:rsidTr="007A483F"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788" w:rsidRPr="00876A58" w:rsidRDefault="00ED5788" w:rsidP="00A2148C">
            <w:pPr>
              <w:spacing w:before="320" w:after="280" w:line="220" w:lineRule="exact"/>
              <w:ind w:left="113"/>
              <w:rPr>
                <w:sz w:val="22"/>
                <w:szCs w:val="22"/>
              </w:rPr>
            </w:pPr>
            <w:r w:rsidRPr="00876A58"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</w:r>
            <w:r w:rsidRPr="00876A58">
              <w:rPr>
                <w:sz w:val="22"/>
                <w:szCs w:val="22"/>
              </w:rPr>
              <w:t xml:space="preserve">по монтажу </w:t>
            </w:r>
            <w:r>
              <w:rPr>
                <w:sz w:val="22"/>
                <w:szCs w:val="22"/>
              </w:rPr>
              <w:t>о</w:t>
            </w:r>
            <w:r w:rsidRPr="00876A58">
              <w:rPr>
                <w:sz w:val="22"/>
                <w:szCs w:val="22"/>
              </w:rPr>
              <w:t>борудования)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788" w:rsidRPr="006D02D3" w:rsidRDefault="00DA3CE1" w:rsidP="00A2148C">
            <w:pPr>
              <w:tabs>
                <w:tab w:val="left" w:pos="325"/>
              </w:tabs>
              <w:spacing w:before="320" w:after="280" w:line="220" w:lineRule="exact"/>
              <w:ind w:right="1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788" w:rsidRPr="006D02D3" w:rsidRDefault="00DA3CE1" w:rsidP="00A2148C">
            <w:pPr>
              <w:tabs>
                <w:tab w:val="left" w:pos="325"/>
                <w:tab w:val="left" w:pos="725"/>
                <w:tab w:val="left" w:pos="1293"/>
              </w:tabs>
              <w:spacing w:before="320" w:after="28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5788" w:rsidRPr="006D02D3" w:rsidRDefault="00DA3CE1" w:rsidP="00A2148C">
            <w:pPr>
              <w:tabs>
                <w:tab w:val="left" w:pos="725"/>
                <w:tab w:val="left" w:pos="1163"/>
              </w:tabs>
              <w:spacing w:before="320" w:after="280" w:line="220" w:lineRule="exact"/>
              <w:ind w:right="1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788" w:rsidRDefault="00DA3CE1" w:rsidP="00A2148C">
            <w:pPr>
              <w:tabs>
                <w:tab w:val="left" w:pos="725"/>
                <w:tab w:val="left" w:pos="1163"/>
              </w:tabs>
              <w:spacing w:before="320" w:after="280" w:line="220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788" w:rsidRDefault="00DA3CE1" w:rsidP="00A2148C">
            <w:pPr>
              <w:tabs>
                <w:tab w:val="left" w:pos="725"/>
                <w:tab w:val="left" w:pos="1163"/>
              </w:tabs>
              <w:spacing w:before="320" w:after="280" w:line="220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134,2</w:t>
            </w:r>
          </w:p>
        </w:tc>
      </w:tr>
      <w:tr w:rsidR="00ED5788" w:rsidRPr="00F623DB" w:rsidTr="007A483F">
        <w:trPr>
          <w:cantSplit/>
          <w:trHeight w:val="473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788" w:rsidRPr="00876A58" w:rsidRDefault="00ED5788" w:rsidP="00A2148C">
            <w:pPr>
              <w:spacing w:before="320" w:after="280" w:line="220" w:lineRule="exact"/>
              <w:ind w:left="113" w:right="-113"/>
              <w:rPr>
                <w:sz w:val="22"/>
                <w:szCs w:val="22"/>
              </w:rPr>
            </w:pPr>
            <w:r w:rsidRPr="00876A58"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D5788" w:rsidRPr="00B42C12" w:rsidRDefault="00DA3CE1" w:rsidP="00A2148C">
            <w:pPr>
              <w:tabs>
                <w:tab w:val="left" w:pos="325"/>
              </w:tabs>
              <w:spacing w:before="320" w:after="280" w:line="220" w:lineRule="exact"/>
              <w:ind w:right="1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D5788" w:rsidRPr="00F623DB" w:rsidRDefault="00DA3CE1" w:rsidP="00A2148C">
            <w:pPr>
              <w:tabs>
                <w:tab w:val="left" w:pos="325"/>
                <w:tab w:val="left" w:pos="725"/>
                <w:tab w:val="left" w:pos="1293"/>
              </w:tabs>
              <w:spacing w:before="320" w:after="28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45,1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5788" w:rsidRPr="00F623DB" w:rsidRDefault="00DA3CE1" w:rsidP="00A2148C">
            <w:pPr>
              <w:tabs>
                <w:tab w:val="left" w:pos="725"/>
                <w:tab w:val="left" w:pos="1163"/>
              </w:tabs>
              <w:spacing w:before="320" w:after="280" w:line="220" w:lineRule="exact"/>
              <w:ind w:right="1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171,1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5788" w:rsidRDefault="00DA3CE1" w:rsidP="00A2148C">
            <w:pPr>
              <w:tabs>
                <w:tab w:val="left" w:pos="725"/>
                <w:tab w:val="left" w:pos="1163"/>
              </w:tabs>
              <w:spacing w:before="320" w:after="280" w:line="220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133,2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5788" w:rsidRDefault="00DA3CE1" w:rsidP="00A2148C">
            <w:pPr>
              <w:tabs>
                <w:tab w:val="left" w:pos="725"/>
                <w:tab w:val="left" w:pos="1163"/>
              </w:tabs>
              <w:spacing w:before="320" w:after="280" w:line="220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127,7</w:t>
            </w:r>
          </w:p>
        </w:tc>
      </w:tr>
      <w:tr w:rsidR="00ED5788" w:rsidTr="007A483F"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D5788" w:rsidRPr="00876A58" w:rsidRDefault="00ED5788" w:rsidP="00A2148C">
            <w:pPr>
              <w:spacing w:before="320" w:after="280" w:line="220" w:lineRule="exact"/>
              <w:ind w:left="113" w:right="-113"/>
              <w:rPr>
                <w:sz w:val="22"/>
                <w:szCs w:val="22"/>
              </w:rPr>
            </w:pPr>
            <w:r w:rsidRPr="00876A58"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D5788" w:rsidRDefault="00DA3CE1" w:rsidP="00A2148C">
            <w:pPr>
              <w:tabs>
                <w:tab w:val="left" w:pos="325"/>
              </w:tabs>
              <w:spacing w:before="320" w:after="280" w:line="220" w:lineRule="exact"/>
              <w:ind w:right="1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D5788" w:rsidRDefault="00DA3CE1" w:rsidP="00A2148C">
            <w:pPr>
              <w:tabs>
                <w:tab w:val="left" w:pos="325"/>
                <w:tab w:val="left" w:pos="725"/>
                <w:tab w:val="left" w:pos="1293"/>
              </w:tabs>
              <w:spacing w:before="320" w:after="28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D5788" w:rsidRDefault="00DA3CE1" w:rsidP="00A2148C">
            <w:pPr>
              <w:tabs>
                <w:tab w:val="left" w:pos="725"/>
                <w:tab w:val="left" w:pos="1163"/>
              </w:tabs>
              <w:spacing w:before="320" w:after="280" w:line="220" w:lineRule="exact"/>
              <w:ind w:right="1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5788" w:rsidRDefault="00DA3CE1" w:rsidP="00A2148C">
            <w:pPr>
              <w:tabs>
                <w:tab w:val="left" w:pos="725"/>
                <w:tab w:val="left" w:pos="1163"/>
              </w:tabs>
              <w:spacing w:before="320" w:after="280" w:line="220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D5788" w:rsidRDefault="00DA3CE1" w:rsidP="00A2148C">
            <w:pPr>
              <w:tabs>
                <w:tab w:val="left" w:pos="725"/>
                <w:tab w:val="left" w:pos="1163"/>
              </w:tabs>
              <w:spacing w:before="320" w:after="280" w:line="220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</w:tr>
      <w:tr w:rsidR="00ED5788" w:rsidTr="007A483F"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5788" w:rsidRPr="00876A58" w:rsidRDefault="00ED5788" w:rsidP="00A2148C">
            <w:pPr>
              <w:spacing w:before="320" w:after="280" w:line="220" w:lineRule="exact"/>
              <w:ind w:left="113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объекты интеллектуальной собственности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ED5788" w:rsidRDefault="00DA3CE1" w:rsidP="00A2148C">
            <w:pPr>
              <w:tabs>
                <w:tab w:val="left" w:pos="184"/>
              </w:tabs>
              <w:spacing w:before="320" w:after="280" w:line="220" w:lineRule="exact"/>
              <w:ind w:right="1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ED5788" w:rsidRDefault="00DA3CE1" w:rsidP="00A2148C">
            <w:pPr>
              <w:tabs>
                <w:tab w:val="left" w:pos="725"/>
                <w:tab w:val="left" w:pos="1293"/>
              </w:tabs>
              <w:spacing w:before="320" w:after="28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5788" w:rsidRDefault="00DA3CE1" w:rsidP="00A2148C">
            <w:pPr>
              <w:tabs>
                <w:tab w:val="left" w:pos="725"/>
                <w:tab w:val="left" w:pos="1163"/>
              </w:tabs>
              <w:spacing w:before="320" w:after="280" w:line="220" w:lineRule="exact"/>
              <w:ind w:right="1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247,5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D5788" w:rsidRDefault="00DA3CE1" w:rsidP="00A2148C">
            <w:pPr>
              <w:tabs>
                <w:tab w:val="left" w:pos="725"/>
                <w:tab w:val="left" w:pos="1163"/>
              </w:tabs>
              <w:spacing w:before="320" w:after="280" w:line="220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297,2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D5788" w:rsidRDefault="00DA3CE1" w:rsidP="00A2148C">
            <w:pPr>
              <w:tabs>
                <w:tab w:val="left" w:pos="725"/>
                <w:tab w:val="left" w:pos="1163"/>
              </w:tabs>
              <w:spacing w:before="320" w:after="280" w:line="220" w:lineRule="exact"/>
              <w:ind w:right="1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262,8</w:t>
            </w:r>
          </w:p>
        </w:tc>
      </w:tr>
    </w:tbl>
    <w:p w:rsidR="00D275E9" w:rsidRDefault="00D275E9" w:rsidP="000E09F7">
      <w:pPr>
        <w:pStyle w:val="3"/>
        <w:spacing w:before="120"/>
        <w:ind w:firstLine="709"/>
        <w:jc w:val="both"/>
        <w:rPr>
          <w:rFonts w:ascii="Times New Roman" w:hAnsi="Times New Roman"/>
          <w:b w:val="0"/>
          <w:i w:val="0"/>
          <w:sz w:val="26"/>
          <w:szCs w:val="26"/>
        </w:rPr>
      </w:pPr>
      <w:r w:rsidRPr="00D275E9">
        <w:rPr>
          <w:rFonts w:ascii="Times New Roman" w:hAnsi="Times New Roman"/>
          <w:b w:val="0"/>
          <w:i w:val="0"/>
          <w:sz w:val="26"/>
          <w:szCs w:val="26"/>
        </w:rPr>
        <w:t xml:space="preserve">В </w:t>
      </w:r>
      <w:r w:rsidR="00B9644E" w:rsidRPr="00B9644E">
        <w:rPr>
          <w:rFonts w:ascii="Times New Roman" w:hAnsi="Times New Roman"/>
          <w:b w:val="0"/>
          <w:i w:val="0"/>
          <w:sz w:val="26"/>
          <w:szCs w:val="26"/>
          <w:lang w:val="en-US"/>
        </w:rPr>
        <w:t>I</w:t>
      </w:r>
      <w:r w:rsidR="00B9644E" w:rsidRPr="00B9644E">
        <w:rPr>
          <w:rFonts w:ascii="Times New Roman" w:hAnsi="Times New Roman"/>
          <w:b w:val="0"/>
          <w:i w:val="0"/>
          <w:sz w:val="26"/>
          <w:szCs w:val="26"/>
        </w:rPr>
        <w:t xml:space="preserve"> квартал</w:t>
      </w:r>
      <w:r w:rsidR="00B9644E">
        <w:rPr>
          <w:rFonts w:ascii="Times New Roman" w:hAnsi="Times New Roman"/>
          <w:b w:val="0"/>
          <w:i w:val="0"/>
          <w:sz w:val="26"/>
          <w:szCs w:val="26"/>
        </w:rPr>
        <w:t>е</w:t>
      </w:r>
      <w:r w:rsidR="00B9644E" w:rsidRPr="00B9644E">
        <w:rPr>
          <w:sz w:val="26"/>
          <w:szCs w:val="26"/>
        </w:rPr>
        <w:t xml:space="preserve"> </w:t>
      </w:r>
      <w:r w:rsidRPr="00B9644E">
        <w:rPr>
          <w:rFonts w:ascii="Times New Roman" w:hAnsi="Times New Roman"/>
          <w:b w:val="0"/>
          <w:i w:val="0"/>
          <w:sz w:val="26"/>
          <w:szCs w:val="26"/>
        </w:rPr>
        <w:t>202</w:t>
      </w:r>
      <w:r w:rsidR="00643C0E" w:rsidRPr="00B9644E">
        <w:rPr>
          <w:rFonts w:ascii="Times New Roman" w:hAnsi="Times New Roman"/>
          <w:b w:val="0"/>
          <w:i w:val="0"/>
          <w:sz w:val="26"/>
          <w:szCs w:val="26"/>
        </w:rPr>
        <w:t>5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 xml:space="preserve"> г. доля строительно-монтажных работ составила </w:t>
      </w:r>
      <w:r w:rsidR="00331466">
        <w:rPr>
          <w:rFonts w:ascii="Times New Roman" w:hAnsi="Times New Roman"/>
          <w:b w:val="0"/>
          <w:i w:val="0"/>
          <w:sz w:val="26"/>
          <w:szCs w:val="26"/>
        </w:rPr>
        <w:t>4</w:t>
      </w:r>
      <w:r w:rsidR="00E80B66">
        <w:rPr>
          <w:rFonts w:ascii="Times New Roman" w:hAnsi="Times New Roman"/>
          <w:b w:val="0"/>
          <w:i w:val="0"/>
          <w:sz w:val="26"/>
          <w:szCs w:val="26"/>
        </w:rPr>
        <w:t>4</w:t>
      </w:r>
      <w:r w:rsidR="00331466">
        <w:rPr>
          <w:rFonts w:ascii="Times New Roman" w:hAnsi="Times New Roman"/>
          <w:b w:val="0"/>
          <w:i w:val="0"/>
          <w:sz w:val="26"/>
          <w:szCs w:val="26"/>
        </w:rPr>
        <w:t>,1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>% общего объема</w:t>
      </w:r>
      <w:r w:rsidR="00643C0E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>инвестиций</w:t>
      </w:r>
      <w:r w:rsidR="00643C0E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>в</w:t>
      </w:r>
      <w:r w:rsidR="00643C0E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>основной</w:t>
      </w:r>
      <w:r w:rsidR="00643C0E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>капитал</w:t>
      </w:r>
      <w:r w:rsidR="00643C0E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>(в</w:t>
      </w:r>
      <w:r w:rsidR="00643C0E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="00B9644E" w:rsidRPr="00B9644E">
        <w:rPr>
          <w:rFonts w:ascii="Times New Roman" w:hAnsi="Times New Roman"/>
          <w:b w:val="0"/>
          <w:i w:val="0"/>
          <w:sz w:val="26"/>
          <w:szCs w:val="26"/>
          <w:lang w:val="en-US"/>
        </w:rPr>
        <w:t>I</w:t>
      </w:r>
      <w:r w:rsidR="00B9644E" w:rsidRPr="00B9644E">
        <w:rPr>
          <w:rFonts w:ascii="Times New Roman" w:hAnsi="Times New Roman"/>
          <w:b w:val="0"/>
          <w:i w:val="0"/>
          <w:sz w:val="26"/>
          <w:szCs w:val="26"/>
        </w:rPr>
        <w:t xml:space="preserve"> квартал</w:t>
      </w:r>
      <w:r w:rsidR="00B9644E">
        <w:rPr>
          <w:rFonts w:ascii="Times New Roman" w:hAnsi="Times New Roman"/>
          <w:b w:val="0"/>
          <w:i w:val="0"/>
          <w:sz w:val="26"/>
          <w:szCs w:val="26"/>
        </w:rPr>
        <w:t>е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 xml:space="preserve"> 202</w:t>
      </w:r>
      <w:r w:rsidR="00643C0E">
        <w:rPr>
          <w:rFonts w:ascii="Times New Roman" w:hAnsi="Times New Roman"/>
          <w:b w:val="0"/>
          <w:i w:val="0"/>
          <w:sz w:val="26"/>
          <w:szCs w:val="26"/>
        </w:rPr>
        <w:t>4</w:t>
      </w:r>
      <w:r w:rsidR="00C70A15">
        <w:rPr>
          <w:rFonts w:ascii="Times New Roman" w:hAnsi="Times New Roman"/>
          <w:b w:val="0"/>
          <w:i w:val="0"/>
          <w:sz w:val="26"/>
          <w:szCs w:val="26"/>
        </w:rPr>
        <w:t xml:space="preserve"> г. </w:t>
      </w:r>
      <w:r w:rsidR="00051C70">
        <w:rPr>
          <w:rFonts w:ascii="Times New Roman" w:hAnsi="Times New Roman"/>
          <w:b w:val="0"/>
          <w:i w:val="0"/>
          <w:sz w:val="26"/>
          <w:szCs w:val="26"/>
        </w:rPr>
        <w:t>52,5</w:t>
      </w:r>
      <w:r w:rsidRPr="00D275E9">
        <w:rPr>
          <w:rFonts w:ascii="Times New Roman" w:hAnsi="Times New Roman"/>
          <w:b w:val="0"/>
          <w:i w:val="0"/>
          <w:sz w:val="26"/>
          <w:szCs w:val="26"/>
        </w:rPr>
        <w:t>%)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. </w:t>
      </w:r>
    </w:p>
    <w:p w:rsidR="00DC5F38" w:rsidRDefault="00DC5F38" w:rsidP="00504935">
      <w:pPr>
        <w:pStyle w:val="3"/>
        <w:ind w:firstLine="709"/>
        <w:jc w:val="both"/>
        <w:rPr>
          <w:rFonts w:ascii="Times New Roman" w:hAnsi="Times New Roman"/>
          <w:b w:val="0"/>
          <w:i w:val="0"/>
          <w:sz w:val="26"/>
          <w:szCs w:val="26"/>
        </w:rPr>
      </w:pPr>
      <w:r w:rsidRPr="00D275E9">
        <w:rPr>
          <w:rFonts w:ascii="Times New Roman" w:hAnsi="Times New Roman"/>
          <w:b w:val="0"/>
          <w:i w:val="0"/>
          <w:sz w:val="26"/>
          <w:szCs w:val="26"/>
        </w:rPr>
        <w:t>Удельный вес затрат на приобретение машин, оборудования,</w:t>
      </w:r>
      <w:r w:rsidRPr="00D32651">
        <w:rPr>
          <w:rFonts w:ascii="Times New Roman" w:hAnsi="Times New Roman"/>
          <w:b w:val="0"/>
          <w:i w:val="0"/>
          <w:sz w:val="26"/>
          <w:szCs w:val="26"/>
        </w:rPr>
        <w:t xml:space="preserve"> транспортных средств в общем объеме инвестиций</w:t>
      </w:r>
      <w:r w:rsidR="0080219D">
        <w:rPr>
          <w:rFonts w:ascii="Times New Roman" w:hAnsi="Times New Roman"/>
          <w:b w:val="0"/>
          <w:i w:val="0"/>
          <w:sz w:val="26"/>
          <w:szCs w:val="26"/>
        </w:rPr>
        <w:t xml:space="preserve">, </w:t>
      </w:r>
      <w:r w:rsidR="00F74C41" w:rsidRPr="00D32651">
        <w:rPr>
          <w:rFonts w:ascii="Times New Roman" w:hAnsi="Times New Roman"/>
          <w:b w:val="0"/>
          <w:i w:val="0"/>
          <w:sz w:val="26"/>
          <w:szCs w:val="26"/>
        </w:rPr>
        <w:t xml:space="preserve">составил </w:t>
      </w:r>
      <w:r w:rsidR="00DA3CE1">
        <w:rPr>
          <w:rFonts w:ascii="Times New Roman" w:hAnsi="Times New Roman"/>
          <w:b w:val="0"/>
          <w:i w:val="0"/>
          <w:sz w:val="26"/>
          <w:szCs w:val="26"/>
        </w:rPr>
        <w:t>45,1</w:t>
      </w:r>
      <w:r w:rsidR="00F74C41" w:rsidRPr="00D32651">
        <w:rPr>
          <w:rFonts w:ascii="Times New Roman" w:hAnsi="Times New Roman"/>
          <w:b w:val="0"/>
          <w:i w:val="0"/>
          <w:sz w:val="26"/>
          <w:szCs w:val="26"/>
        </w:rPr>
        <w:t xml:space="preserve">% (в </w:t>
      </w:r>
      <w:r w:rsidR="00B9644E" w:rsidRPr="00B9644E">
        <w:rPr>
          <w:rFonts w:ascii="Times New Roman" w:hAnsi="Times New Roman"/>
          <w:b w:val="0"/>
          <w:i w:val="0"/>
          <w:sz w:val="26"/>
          <w:szCs w:val="26"/>
          <w:lang w:val="en-US"/>
        </w:rPr>
        <w:t>I</w:t>
      </w:r>
      <w:r w:rsidR="00B9644E" w:rsidRPr="00B9644E">
        <w:rPr>
          <w:rFonts w:ascii="Times New Roman" w:hAnsi="Times New Roman"/>
          <w:b w:val="0"/>
          <w:i w:val="0"/>
          <w:sz w:val="26"/>
          <w:szCs w:val="26"/>
        </w:rPr>
        <w:t xml:space="preserve"> квартал</w:t>
      </w:r>
      <w:r w:rsidR="00B9644E">
        <w:rPr>
          <w:rFonts w:ascii="Times New Roman" w:hAnsi="Times New Roman"/>
          <w:b w:val="0"/>
          <w:i w:val="0"/>
          <w:sz w:val="26"/>
          <w:szCs w:val="26"/>
        </w:rPr>
        <w:t>е</w:t>
      </w:r>
      <w:r w:rsidR="00F74C41" w:rsidRPr="00D32651">
        <w:rPr>
          <w:rFonts w:ascii="Times New Roman" w:hAnsi="Times New Roman"/>
          <w:b w:val="0"/>
          <w:i w:val="0"/>
          <w:sz w:val="26"/>
          <w:szCs w:val="26"/>
        </w:rPr>
        <w:t xml:space="preserve"> 202</w:t>
      </w:r>
      <w:r w:rsidR="00643C0E">
        <w:rPr>
          <w:rFonts w:ascii="Times New Roman" w:hAnsi="Times New Roman"/>
          <w:b w:val="0"/>
          <w:i w:val="0"/>
          <w:sz w:val="26"/>
          <w:szCs w:val="26"/>
        </w:rPr>
        <w:t>4</w:t>
      </w:r>
      <w:r w:rsidR="00F74C41" w:rsidRPr="00D32651">
        <w:rPr>
          <w:rFonts w:ascii="Times New Roman" w:hAnsi="Times New Roman"/>
          <w:b w:val="0"/>
          <w:i w:val="0"/>
          <w:sz w:val="26"/>
          <w:szCs w:val="26"/>
        </w:rPr>
        <w:t xml:space="preserve"> г. – </w:t>
      </w:r>
      <w:r w:rsidR="00051C70">
        <w:rPr>
          <w:rFonts w:ascii="Times New Roman" w:hAnsi="Times New Roman"/>
          <w:b w:val="0"/>
          <w:i w:val="0"/>
          <w:sz w:val="26"/>
          <w:szCs w:val="26"/>
        </w:rPr>
        <w:t>33,2</w:t>
      </w:r>
      <w:r w:rsidR="00A6751F">
        <w:rPr>
          <w:rFonts w:ascii="Times New Roman" w:hAnsi="Times New Roman"/>
          <w:b w:val="0"/>
          <w:i w:val="0"/>
          <w:sz w:val="26"/>
          <w:szCs w:val="26"/>
        </w:rPr>
        <w:t xml:space="preserve">%). </w:t>
      </w:r>
      <w:r w:rsidRPr="00145C0F">
        <w:rPr>
          <w:rFonts w:ascii="Times New Roman" w:hAnsi="Times New Roman"/>
          <w:b w:val="0"/>
          <w:i w:val="0"/>
          <w:sz w:val="26"/>
          <w:szCs w:val="26"/>
        </w:rPr>
        <w:t>На долю импортных машин, оборудования, транспортных</w:t>
      </w:r>
      <w:r w:rsidRPr="00D32651">
        <w:rPr>
          <w:rFonts w:ascii="Times New Roman" w:hAnsi="Times New Roman"/>
          <w:b w:val="0"/>
          <w:i w:val="0"/>
          <w:sz w:val="26"/>
          <w:szCs w:val="26"/>
        </w:rPr>
        <w:t xml:space="preserve"> средств</w:t>
      </w:r>
      <w:r w:rsidR="0044708D" w:rsidRPr="00D32651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D32651">
        <w:rPr>
          <w:rFonts w:ascii="Times New Roman" w:hAnsi="Times New Roman"/>
          <w:b w:val="0"/>
          <w:i w:val="0"/>
          <w:sz w:val="26"/>
          <w:szCs w:val="26"/>
        </w:rPr>
        <w:t xml:space="preserve">приходилось </w:t>
      </w:r>
      <w:r w:rsidR="00DA3CE1">
        <w:rPr>
          <w:rFonts w:ascii="Times New Roman" w:hAnsi="Times New Roman"/>
          <w:b w:val="0"/>
          <w:i w:val="0"/>
          <w:sz w:val="26"/>
          <w:szCs w:val="26"/>
        </w:rPr>
        <w:t>52,4</w:t>
      </w:r>
      <w:r w:rsidRPr="00D32651">
        <w:rPr>
          <w:rFonts w:ascii="Times New Roman" w:hAnsi="Times New Roman"/>
          <w:b w:val="0"/>
          <w:i w:val="0"/>
          <w:sz w:val="26"/>
          <w:szCs w:val="26"/>
        </w:rPr>
        <w:t>%</w:t>
      </w:r>
      <w:r w:rsidR="00BC4983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D32651">
        <w:rPr>
          <w:rFonts w:ascii="Times New Roman" w:hAnsi="Times New Roman"/>
          <w:b w:val="0"/>
          <w:i w:val="0"/>
          <w:sz w:val="26"/>
          <w:szCs w:val="26"/>
        </w:rPr>
        <w:t>инвестиций, вложенных в активную часть</w:t>
      </w:r>
      <w:r w:rsidR="00D275E9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D32651">
        <w:rPr>
          <w:rFonts w:ascii="Times New Roman" w:hAnsi="Times New Roman"/>
          <w:b w:val="0"/>
          <w:i w:val="0"/>
          <w:sz w:val="26"/>
          <w:szCs w:val="26"/>
        </w:rPr>
        <w:t>основных</w:t>
      </w:r>
      <w:r w:rsidR="00D275E9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D32651">
        <w:rPr>
          <w:rFonts w:ascii="Times New Roman" w:hAnsi="Times New Roman"/>
          <w:b w:val="0"/>
          <w:i w:val="0"/>
          <w:sz w:val="26"/>
          <w:szCs w:val="26"/>
        </w:rPr>
        <w:t xml:space="preserve">средств </w:t>
      </w:r>
      <w:r w:rsidR="00D275E9">
        <w:rPr>
          <w:rFonts w:ascii="Times New Roman" w:hAnsi="Times New Roman"/>
          <w:b w:val="0"/>
          <w:i w:val="0"/>
          <w:sz w:val="26"/>
          <w:szCs w:val="26"/>
        </w:rPr>
        <w:br/>
      </w:r>
      <w:r w:rsidRPr="00D32651">
        <w:rPr>
          <w:rFonts w:ascii="Times New Roman" w:hAnsi="Times New Roman"/>
          <w:b w:val="0"/>
          <w:i w:val="0"/>
          <w:sz w:val="26"/>
          <w:szCs w:val="26"/>
        </w:rPr>
        <w:t xml:space="preserve">(в </w:t>
      </w:r>
      <w:r w:rsidR="00B9644E" w:rsidRPr="00B9644E">
        <w:rPr>
          <w:rFonts w:ascii="Times New Roman" w:hAnsi="Times New Roman"/>
          <w:b w:val="0"/>
          <w:i w:val="0"/>
          <w:sz w:val="26"/>
          <w:szCs w:val="26"/>
          <w:lang w:val="en-US"/>
        </w:rPr>
        <w:t>I</w:t>
      </w:r>
      <w:r w:rsidR="00B9644E" w:rsidRPr="00B9644E">
        <w:rPr>
          <w:rFonts w:ascii="Times New Roman" w:hAnsi="Times New Roman"/>
          <w:b w:val="0"/>
          <w:i w:val="0"/>
          <w:sz w:val="26"/>
          <w:szCs w:val="26"/>
        </w:rPr>
        <w:t xml:space="preserve"> квартал</w:t>
      </w:r>
      <w:r w:rsidR="00B9644E">
        <w:rPr>
          <w:rFonts w:ascii="Times New Roman" w:hAnsi="Times New Roman"/>
          <w:b w:val="0"/>
          <w:i w:val="0"/>
          <w:sz w:val="26"/>
          <w:szCs w:val="26"/>
        </w:rPr>
        <w:t>е</w:t>
      </w:r>
      <w:r w:rsidR="00D32651" w:rsidRPr="00D32651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="00970779" w:rsidRPr="00D32651">
        <w:rPr>
          <w:rFonts w:ascii="Times New Roman" w:hAnsi="Times New Roman"/>
          <w:b w:val="0"/>
          <w:i w:val="0"/>
          <w:sz w:val="26"/>
          <w:szCs w:val="26"/>
        </w:rPr>
        <w:t>202</w:t>
      </w:r>
      <w:r w:rsidR="00643C0E">
        <w:rPr>
          <w:rFonts w:ascii="Times New Roman" w:hAnsi="Times New Roman"/>
          <w:b w:val="0"/>
          <w:i w:val="0"/>
          <w:sz w:val="26"/>
          <w:szCs w:val="26"/>
        </w:rPr>
        <w:t>4</w:t>
      </w:r>
      <w:r w:rsidR="00970779" w:rsidRPr="00D32651">
        <w:rPr>
          <w:rFonts w:ascii="Times New Roman" w:hAnsi="Times New Roman"/>
          <w:b w:val="0"/>
          <w:i w:val="0"/>
          <w:sz w:val="26"/>
          <w:szCs w:val="26"/>
        </w:rPr>
        <w:t> г.</w:t>
      </w:r>
      <w:r w:rsidRPr="00D32651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="00B61320" w:rsidRPr="00D32651">
        <w:rPr>
          <w:rFonts w:ascii="Times New Roman" w:hAnsi="Times New Roman"/>
          <w:b w:val="0"/>
          <w:i w:val="0"/>
          <w:sz w:val="26"/>
          <w:szCs w:val="26"/>
        </w:rPr>
        <w:t xml:space="preserve">– </w:t>
      </w:r>
      <w:r w:rsidR="00051C70">
        <w:rPr>
          <w:rFonts w:ascii="Times New Roman" w:hAnsi="Times New Roman"/>
          <w:b w:val="0"/>
          <w:i w:val="0"/>
          <w:sz w:val="26"/>
          <w:szCs w:val="26"/>
        </w:rPr>
        <w:t>40,8</w:t>
      </w:r>
      <w:r w:rsidR="00952A5F" w:rsidRPr="00D32651">
        <w:rPr>
          <w:rFonts w:ascii="Times New Roman" w:hAnsi="Times New Roman"/>
          <w:b w:val="0"/>
          <w:i w:val="0"/>
          <w:sz w:val="26"/>
          <w:szCs w:val="26"/>
        </w:rPr>
        <w:t>%</w:t>
      </w:r>
      <w:r w:rsidRPr="00D32651">
        <w:rPr>
          <w:rFonts w:ascii="Times New Roman" w:hAnsi="Times New Roman"/>
          <w:b w:val="0"/>
          <w:i w:val="0"/>
          <w:sz w:val="26"/>
          <w:szCs w:val="26"/>
        </w:rPr>
        <w:t>).</w:t>
      </w:r>
    </w:p>
    <w:p w:rsidR="00B9644E" w:rsidRDefault="00B9644E" w:rsidP="00B9644E">
      <w:pPr>
        <w:pStyle w:val="3"/>
        <w:tabs>
          <w:tab w:val="left" w:pos="8789"/>
        </w:tabs>
        <w:jc w:val="both"/>
        <w:rPr>
          <w:rFonts w:ascii="Times New Roman" w:hAnsi="Times New Roman"/>
          <w:b w:val="0"/>
          <w:i w:val="0"/>
          <w:sz w:val="26"/>
          <w:szCs w:val="26"/>
        </w:rPr>
      </w:pPr>
      <w:r w:rsidRPr="00970779">
        <w:rPr>
          <w:rFonts w:ascii="Times New Roman" w:hAnsi="Times New Roman"/>
          <w:b w:val="0"/>
          <w:i w:val="0"/>
          <w:spacing w:val="-4"/>
          <w:sz w:val="26"/>
          <w:szCs w:val="26"/>
        </w:rPr>
        <w:t xml:space="preserve">В </w:t>
      </w:r>
      <w:r w:rsidRPr="00970779">
        <w:rPr>
          <w:rFonts w:ascii="Times New Roman" w:hAnsi="Times New Roman"/>
          <w:b w:val="0"/>
          <w:i w:val="0"/>
          <w:sz w:val="26"/>
          <w:szCs w:val="26"/>
          <w:lang w:val="en-US"/>
        </w:rPr>
        <w:t>I</w:t>
      </w:r>
      <w:r w:rsidRPr="00970779">
        <w:rPr>
          <w:rFonts w:ascii="Times New Roman" w:hAnsi="Times New Roman"/>
          <w:b w:val="0"/>
          <w:i w:val="0"/>
          <w:sz w:val="26"/>
          <w:szCs w:val="26"/>
        </w:rPr>
        <w:t xml:space="preserve"> квартале 202</w:t>
      </w:r>
      <w:r>
        <w:rPr>
          <w:rFonts w:ascii="Times New Roman" w:hAnsi="Times New Roman"/>
          <w:b w:val="0"/>
          <w:i w:val="0"/>
          <w:sz w:val="26"/>
          <w:szCs w:val="26"/>
        </w:rPr>
        <w:t>5</w:t>
      </w:r>
      <w:r w:rsidR="00221BD4">
        <w:rPr>
          <w:rFonts w:ascii="Times New Roman" w:hAnsi="Times New Roman"/>
          <w:b w:val="0"/>
          <w:i w:val="0"/>
          <w:sz w:val="26"/>
          <w:szCs w:val="26"/>
        </w:rPr>
        <w:t> </w:t>
      </w:r>
      <w:r w:rsidRPr="00970779">
        <w:rPr>
          <w:rFonts w:ascii="Times New Roman" w:hAnsi="Times New Roman"/>
          <w:b w:val="0"/>
          <w:i w:val="0"/>
          <w:sz w:val="26"/>
          <w:szCs w:val="26"/>
        </w:rPr>
        <w:t>г. на реконструкцию и модернизацию действующих</w:t>
      </w:r>
      <w:r w:rsidRPr="008829CB">
        <w:rPr>
          <w:rFonts w:ascii="Times New Roman" w:hAnsi="Times New Roman"/>
          <w:b w:val="0"/>
          <w:i w:val="0"/>
          <w:sz w:val="26"/>
          <w:szCs w:val="26"/>
        </w:rPr>
        <w:t xml:space="preserve"> объектов основных средств направлено </w:t>
      </w:r>
      <w:r w:rsidR="008C2E7E">
        <w:rPr>
          <w:rFonts w:ascii="Times New Roman" w:hAnsi="Times New Roman"/>
          <w:b w:val="0"/>
          <w:i w:val="0"/>
          <w:sz w:val="26"/>
          <w:szCs w:val="26"/>
        </w:rPr>
        <w:t>224,6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8829CB">
        <w:rPr>
          <w:rFonts w:ascii="Times New Roman" w:hAnsi="Times New Roman"/>
          <w:b w:val="0"/>
          <w:i w:val="0"/>
          <w:sz w:val="26"/>
          <w:szCs w:val="26"/>
        </w:rPr>
        <w:t>мл</w:t>
      </w:r>
      <w:r>
        <w:rPr>
          <w:rFonts w:ascii="Times New Roman" w:hAnsi="Times New Roman"/>
          <w:b w:val="0"/>
          <w:i w:val="0"/>
          <w:sz w:val="26"/>
          <w:szCs w:val="26"/>
        </w:rPr>
        <w:t>н</w:t>
      </w:r>
      <w:r w:rsidRPr="008829CB">
        <w:rPr>
          <w:rFonts w:ascii="Times New Roman" w:hAnsi="Times New Roman"/>
          <w:b w:val="0"/>
          <w:i w:val="0"/>
          <w:spacing w:val="-2"/>
          <w:sz w:val="26"/>
          <w:szCs w:val="26"/>
        </w:rPr>
        <w:t>.</w:t>
      </w:r>
      <w:r w:rsidRPr="008829CB">
        <w:rPr>
          <w:rFonts w:ascii="Times New Roman" w:hAnsi="Times New Roman"/>
          <w:b w:val="0"/>
          <w:i w:val="0"/>
          <w:sz w:val="26"/>
          <w:szCs w:val="26"/>
        </w:rPr>
        <w:t xml:space="preserve"> рублей, или </w:t>
      </w:r>
      <w:r w:rsidR="008C2E7E">
        <w:rPr>
          <w:rFonts w:ascii="Times New Roman" w:hAnsi="Times New Roman"/>
          <w:b w:val="0"/>
          <w:i w:val="0"/>
          <w:sz w:val="26"/>
          <w:szCs w:val="26"/>
        </w:rPr>
        <w:t>22,8</w:t>
      </w:r>
      <w:r w:rsidRPr="008829CB">
        <w:rPr>
          <w:rFonts w:ascii="Times New Roman" w:hAnsi="Times New Roman"/>
          <w:b w:val="0"/>
          <w:i w:val="0"/>
          <w:sz w:val="26"/>
          <w:szCs w:val="26"/>
        </w:rPr>
        <w:t>% общего объема инвестиций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8829CB">
        <w:rPr>
          <w:rFonts w:ascii="Times New Roman" w:hAnsi="Times New Roman"/>
          <w:b w:val="0"/>
          <w:i w:val="0"/>
          <w:sz w:val="26"/>
          <w:szCs w:val="26"/>
        </w:rPr>
        <w:t>в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8829CB">
        <w:rPr>
          <w:rFonts w:ascii="Times New Roman" w:hAnsi="Times New Roman"/>
          <w:b w:val="0"/>
          <w:i w:val="0"/>
          <w:sz w:val="26"/>
          <w:szCs w:val="26"/>
        </w:rPr>
        <w:t>основной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8829CB">
        <w:rPr>
          <w:rFonts w:ascii="Times New Roman" w:hAnsi="Times New Roman"/>
          <w:b w:val="0"/>
          <w:i w:val="0"/>
          <w:sz w:val="26"/>
          <w:szCs w:val="26"/>
        </w:rPr>
        <w:t>капитал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8829CB">
        <w:rPr>
          <w:rFonts w:ascii="Times New Roman" w:hAnsi="Times New Roman"/>
          <w:b w:val="0"/>
          <w:i w:val="0"/>
          <w:sz w:val="26"/>
          <w:szCs w:val="26"/>
        </w:rPr>
        <w:t>(в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970779">
        <w:rPr>
          <w:rFonts w:ascii="Times New Roman" w:hAnsi="Times New Roman"/>
          <w:b w:val="0"/>
          <w:i w:val="0"/>
          <w:sz w:val="26"/>
          <w:szCs w:val="26"/>
          <w:lang w:val="en-US"/>
        </w:rPr>
        <w:t>I</w:t>
      </w:r>
      <w:r w:rsidRPr="00970779">
        <w:rPr>
          <w:rFonts w:ascii="Times New Roman" w:hAnsi="Times New Roman"/>
          <w:b w:val="0"/>
          <w:i w:val="0"/>
          <w:sz w:val="26"/>
          <w:szCs w:val="26"/>
        </w:rPr>
        <w:t xml:space="preserve"> квартале 202</w:t>
      </w:r>
      <w:r>
        <w:rPr>
          <w:rFonts w:ascii="Times New Roman" w:hAnsi="Times New Roman"/>
          <w:b w:val="0"/>
          <w:i w:val="0"/>
          <w:sz w:val="26"/>
          <w:szCs w:val="26"/>
        </w:rPr>
        <w:t>4</w:t>
      </w:r>
      <w:r w:rsidRPr="00970779">
        <w:rPr>
          <w:rFonts w:ascii="Times New Roman" w:hAnsi="Times New Roman"/>
          <w:b w:val="0"/>
          <w:i w:val="0"/>
          <w:sz w:val="26"/>
          <w:szCs w:val="26"/>
        </w:rPr>
        <w:t xml:space="preserve"> г. </w:t>
      </w:r>
      <w:r w:rsidRPr="008829CB">
        <w:rPr>
          <w:rFonts w:ascii="Times New Roman" w:hAnsi="Times New Roman"/>
          <w:b w:val="0"/>
          <w:i w:val="0"/>
          <w:sz w:val="26"/>
          <w:szCs w:val="26"/>
        </w:rPr>
        <w:t>–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="00051C70">
        <w:rPr>
          <w:rFonts w:ascii="Times New Roman" w:hAnsi="Times New Roman"/>
          <w:b w:val="0"/>
          <w:i w:val="0"/>
          <w:sz w:val="26"/>
          <w:szCs w:val="26"/>
        </w:rPr>
        <w:t>26,4</w:t>
      </w:r>
      <w:r w:rsidRPr="008829CB">
        <w:rPr>
          <w:rFonts w:ascii="Times New Roman" w:hAnsi="Times New Roman"/>
          <w:b w:val="0"/>
          <w:i w:val="0"/>
          <w:sz w:val="26"/>
          <w:szCs w:val="26"/>
        </w:rPr>
        <w:t>%).</w:t>
      </w:r>
    </w:p>
    <w:p w:rsidR="00A2148C" w:rsidRDefault="00A2148C" w:rsidP="00B9644E">
      <w:pPr>
        <w:pStyle w:val="3"/>
        <w:tabs>
          <w:tab w:val="left" w:pos="8789"/>
        </w:tabs>
        <w:jc w:val="both"/>
        <w:rPr>
          <w:rFonts w:ascii="Times New Roman" w:hAnsi="Times New Roman"/>
          <w:b w:val="0"/>
          <w:i w:val="0"/>
          <w:sz w:val="26"/>
          <w:szCs w:val="26"/>
        </w:rPr>
      </w:pPr>
    </w:p>
    <w:p w:rsidR="00B9644E" w:rsidRPr="007A38B2" w:rsidRDefault="00B9644E" w:rsidP="008062AF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7A38B2">
        <w:rPr>
          <w:rFonts w:ascii="Arial" w:hAnsi="Arial" w:cs="Arial"/>
          <w:b/>
          <w:sz w:val="22"/>
          <w:szCs w:val="22"/>
        </w:rPr>
        <w:lastRenderedPageBreak/>
        <w:t>Инвестиции в основной капитал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A38B2">
        <w:rPr>
          <w:rFonts w:ascii="Arial" w:hAnsi="Arial" w:cs="Arial"/>
          <w:b/>
          <w:sz w:val="22"/>
          <w:szCs w:val="22"/>
        </w:rPr>
        <w:t>по источникам финансирования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3"/>
        <w:gridCol w:w="1843"/>
        <w:gridCol w:w="1844"/>
        <w:gridCol w:w="1844"/>
      </w:tblGrid>
      <w:tr w:rsidR="00E03C5C" w:rsidRPr="00F45A0A" w:rsidTr="00E03C5C">
        <w:trPr>
          <w:cantSplit/>
          <w:trHeight w:val="289"/>
          <w:tblHeader/>
        </w:trPr>
        <w:tc>
          <w:tcPr>
            <w:tcW w:w="3684" w:type="dxa"/>
            <w:vMerge w:val="restart"/>
          </w:tcPr>
          <w:p w:rsidR="00E03C5C" w:rsidRPr="00F45A0A" w:rsidRDefault="00E03C5C" w:rsidP="00E14D49">
            <w:pPr>
              <w:pStyle w:val="a4"/>
              <w:spacing w:before="60" w:after="60" w:line="220" w:lineRule="exact"/>
              <w:rPr>
                <w:rFonts w:ascii="Arial" w:hAnsi="Arial" w:cs="Arial"/>
                <w:sz w:val="28"/>
              </w:rPr>
            </w:pPr>
          </w:p>
        </w:tc>
        <w:tc>
          <w:tcPr>
            <w:tcW w:w="3687" w:type="dxa"/>
            <w:gridSpan w:val="2"/>
          </w:tcPr>
          <w:p w:rsidR="00E03C5C" w:rsidRPr="00366847" w:rsidRDefault="00E03C5C" w:rsidP="00E14D49">
            <w:pPr>
              <w:pStyle w:val="a4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текущих ценах</w:t>
            </w:r>
          </w:p>
        </w:tc>
        <w:tc>
          <w:tcPr>
            <w:tcW w:w="1843" w:type="dxa"/>
          </w:tcPr>
          <w:p w:rsidR="00E03C5C" w:rsidRPr="00366847" w:rsidRDefault="00E03C5C" w:rsidP="008062A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сопоставимых ценах</w:t>
            </w:r>
          </w:p>
        </w:tc>
      </w:tr>
      <w:tr w:rsidR="00E03C5C" w:rsidRPr="00F45A0A" w:rsidTr="00E03C5C">
        <w:trPr>
          <w:cantSplit/>
          <w:trHeight w:val="1031"/>
          <w:tblHeader/>
        </w:trPr>
        <w:tc>
          <w:tcPr>
            <w:tcW w:w="3684" w:type="dxa"/>
            <w:vMerge/>
            <w:tcBorders>
              <w:bottom w:val="single" w:sz="4" w:space="0" w:color="auto"/>
            </w:tcBorders>
          </w:tcPr>
          <w:p w:rsidR="00E03C5C" w:rsidRPr="00F45A0A" w:rsidRDefault="00E03C5C" w:rsidP="00E14D49">
            <w:pPr>
              <w:pStyle w:val="a4"/>
              <w:spacing w:before="60" w:after="60" w:line="220" w:lineRule="exact"/>
              <w:rPr>
                <w:rFonts w:ascii="Arial" w:hAnsi="Arial" w:cs="Arial"/>
                <w:sz w:val="2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03C5C" w:rsidRPr="008E3BA1" w:rsidRDefault="00E03C5C" w:rsidP="00E03C5C">
            <w:pPr>
              <w:pStyle w:val="a4"/>
              <w:pBdr>
                <w:right w:val="single" w:sz="4" w:space="4" w:color="auto"/>
              </w:pBdr>
              <w:spacing w:before="60" w:after="60" w:line="220" w:lineRule="exact"/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I</w:t>
            </w:r>
            <w:r w:rsidRPr="00E03C5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квартал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2025 г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>мл</w:t>
            </w:r>
            <w:r>
              <w:rPr>
                <w:rFonts w:ascii="Times New Roman" w:hAnsi="Times New Roman"/>
                <w:sz w:val="22"/>
                <w:szCs w:val="22"/>
              </w:rPr>
              <w:t>н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>. руб.</w:t>
            </w:r>
            <w:r w:rsidRPr="008E3BA1">
              <w:rPr>
                <w:rFonts w:ascii="Times New Roman" w:hAnsi="Times New Roman"/>
                <w:sz w:val="22"/>
                <w:szCs w:val="22"/>
              </w:rPr>
              <w:br/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03C5C" w:rsidRPr="008E3BA1" w:rsidRDefault="00E03C5C" w:rsidP="00B9644E">
            <w:pPr>
              <w:pStyle w:val="a4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% к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итогу</w:t>
            </w: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E03C5C" w:rsidRPr="008E3BA1" w:rsidRDefault="00E03C5C" w:rsidP="00E03C5C">
            <w:pPr>
              <w:pStyle w:val="a4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I</w:t>
            </w:r>
            <w:r w:rsidRPr="0082059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квартал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 2025 г.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>
              <w:rPr>
                <w:rFonts w:ascii="Times New Roman" w:hAnsi="Times New Roman"/>
                <w:spacing w:val="-6"/>
                <w:sz w:val="22"/>
                <w:szCs w:val="22"/>
              </w:rPr>
              <w:t>в % к</w:t>
            </w:r>
            <w:r>
              <w:rPr>
                <w:rFonts w:ascii="Times New Roman" w:hAnsi="Times New Roman"/>
                <w:spacing w:val="-6"/>
                <w:sz w:val="22"/>
                <w:szCs w:val="22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I</w:t>
            </w:r>
            <w:r w:rsidRPr="0082059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кварталу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 2024 г.</w:t>
            </w:r>
          </w:p>
        </w:tc>
      </w:tr>
      <w:tr w:rsidR="00E03C5C" w:rsidRPr="00F45A0A" w:rsidTr="00E03C5C">
        <w:trPr>
          <w:trHeight w:val="215"/>
        </w:trPr>
        <w:tc>
          <w:tcPr>
            <w:tcW w:w="3684" w:type="dxa"/>
            <w:tcBorders>
              <w:bottom w:val="nil"/>
            </w:tcBorders>
            <w:vAlign w:val="bottom"/>
          </w:tcPr>
          <w:p w:rsidR="00E03C5C" w:rsidRPr="008E3BA1" w:rsidRDefault="00E03C5C" w:rsidP="000F5279">
            <w:pPr>
              <w:pStyle w:val="a4"/>
              <w:spacing w:before="100" w:after="100" w:line="220" w:lineRule="exact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E3BA1">
              <w:rPr>
                <w:rFonts w:ascii="Times New Roman" w:hAnsi="Times New Roman"/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1843" w:type="dxa"/>
            <w:tcBorders>
              <w:bottom w:val="nil"/>
            </w:tcBorders>
            <w:vAlign w:val="bottom"/>
          </w:tcPr>
          <w:p w:rsidR="00E03C5C" w:rsidRPr="008E3BA1" w:rsidRDefault="00E03C5C" w:rsidP="000F5279">
            <w:pPr>
              <w:tabs>
                <w:tab w:val="left" w:pos="650"/>
                <w:tab w:val="left" w:pos="747"/>
              </w:tabs>
              <w:spacing w:before="100" w:after="10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983,8</w:t>
            </w:r>
          </w:p>
        </w:tc>
        <w:tc>
          <w:tcPr>
            <w:tcW w:w="1843" w:type="dxa"/>
            <w:tcBorders>
              <w:bottom w:val="nil"/>
            </w:tcBorders>
            <w:vAlign w:val="bottom"/>
          </w:tcPr>
          <w:p w:rsidR="00E03C5C" w:rsidRPr="008E3BA1" w:rsidRDefault="00E03C5C" w:rsidP="000F5279">
            <w:pPr>
              <w:pStyle w:val="a4"/>
              <w:spacing w:before="100" w:after="100" w:line="220" w:lineRule="exact"/>
              <w:ind w:right="548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100</w:t>
            </w:r>
          </w:p>
        </w:tc>
        <w:tc>
          <w:tcPr>
            <w:tcW w:w="1844" w:type="dxa"/>
            <w:tcBorders>
              <w:bottom w:val="nil"/>
            </w:tcBorders>
            <w:vAlign w:val="bottom"/>
          </w:tcPr>
          <w:p w:rsidR="00E03C5C" w:rsidRPr="008E3BA1" w:rsidRDefault="00E03C5C" w:rsidP="000F5279">
            <w:pPr>
              <w:tabs>
                <w:tab w:val="left" w:pos="571"/>
              </w:tabs>
              <w:spacing w:before="100" w:after="100" w:line="220" w:lineRule="exact"/>
              <w:ind w:left="-130" w:right="54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123,4</w:t>
            </w:r>
          </w:p>
        </w:tc>
      </w:tr>
      <w:tr w:rsidR="00E03C5C" w:rsidRPr="00F45A0A" w:rsidTr="00E03C5C">
        <w:trPr>
          <w:trHeight w:val="290"/>
        </w:trPr>
        <w:tc>
          <w:tcPr>
            <w:tcW w:w="3684" w:type="dxa"/>
            <w:tcBorders>
              <w:top w:val="nil"/>
              <w:bottom w:val="nil"/>
            </w:tcBorders>
            <w:vAlign w:val="bottom"/>
          </w:tcPr>
          <w:p w:rsidR="00E03C5C" w:rsidRPr="008E3BA1" w:rsidRDefault="00E03C5C" w:rsidP="000F5279">
            <w:pPr>
              <w:pStyle w:val="a4"/>
              <w:spacing w:before="100" w:after="100" w:line="220" w:lineRule="exact"/>
              <w:ind w:left="284" w:firstLine="142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в том числе за счет:</w:t>
            </w:r>
          </w:p>
          <w:p w:rsidR="00E03C5C" w:rsidRPr="008E3BA1" w:rsidRDefault="00E03C5C" w:rsidP="000F5279">
            <w:pPr>
              <w:pStyle w:val="a4"/>
              <w:spacing w:before="100" w:after="10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средств республиканского бюджета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E03C5C" w:rsidRPr="00786E95" w:rsidRDefault="00E03C5C" w:rsidP="000F5279">
            <w:pPr>
              <w:pStyle w:val="a4"/>
              <w:tabs>
                <w:tab w:val="left" w:pos="747"/>
              </w:tabs>
              <w:spacing w:before="100" w:after="10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119,2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E03C5C" w:rsidRPr="005730CA" w:rsidRDefault="00E03C5C" w:rsidP="000F5279">
            <w:pPr>
              <w:pStyle w:val="a4"/>
              <w:tabs>
                <w:tab w:val="left" w:pos="884"/>
              </w:tabs>
              <w:spacing w:before="100" w:after="100" w:line="220" w:lineRule="exact"/>
              <w:ind w:right="548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12,1</w:t>
            </w:r>
          </w:p>
        </w:tc>
        <w:tc>
          <w:tcPr>
            <w:tcW w:w="1844" w:type="dxa"/>
            <w:tcBorders>
              <w:top w:val="nil"/>
              <w:bottom w:val="nil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571"/>
              </w:tabs>
              <w:spacing w:before="100" w:after="100" w:line="220" w:lineRule="exact"/>
              <w:ind w:left="-130" w:right="548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150,0</w:t>
            </w:r>
          </w:p>
        </w:tc>
      </w:tr>
      <w:tr w:rsidR="00E03C5C" w:rsidRPr="00F45A0A" w:rsidTr="00E03C5C">
        <w:trPr>
          <w:trHeight w:val="250"/>
        </w:trPr>
        <w:tc>
          <w:tcPr>
            <w:tcW w:w="3684" w:type="dxa"/>
            <w:tcBorders>
              <w:top w:val="nil"/>
              <w:bottom w:val="nil"/>
            </w:tcBorders>
            <w:vAlign w:val="bottom"/>
          </w:tcPr>
          <w:p w:rsidR="00E03C5C" w:rsidRPr="008E3BA1" w:rsidRDefault="00E03C5C" w:rsidP="000F5279">
            <w:pPr>
              <w:spacing w:before="100" w:after="100" w:line="220" w:lineRule="exact"/>
              <w:ind w:left="284"/>
              <w:rPr>
                <w:sz w:val="22"/>
                <w:szCs w:val="22"/>
              </w:rPr>
            </w:pPr>
            <w:r w:rsidRPr="008E3BA1">
              <w:rPr>
                <w:sz w:val="22"/>
                <w:szCs w:val="22"/>
              </w:rPr>
              <w:t>средств местных бюджетов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E03C5C" w:rsidRPr="008E3BA1" w:rsidRDefault="00E03C5C" w:rsidP="000F5279">
            <w:pPr>
              <w:tabs>
                <w:tab w:val="left" w:pos="747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119,7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E03C5C" w:rsidRPr="005730CA" w:rsidRDefault="00E03C5C" w:rsidP="000F5279">
            <w:pPr>
              <w:tabs>
                <w:tab w:val="left" w:pos="884"/>
              </w:tabs>
              <w:spacing w:before="100" w:after="100" w:line="220" w:lineRule="exact"/>
              <w:ind w:right="54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1844" w:type="dxa"/>
            <w:tcBorders>
              <w:top w:val="nil"/>
              <w:bottom w:val="nil"/>
            </w:tcBorders>
            <w:vAlign w:val="bottom"/>
          </w:tcPr>
          <w:p w:rsidR="00E03C5C" w:rsidRPr="008E3BA1" w:rsidRDefault="00E03C5C" w:rsidP="000F5279">
            <w:pPr>
              <w:tabs>
                <w:tab w:val="left" w:pos="571"/>
              </w:tabs>
              <w:spacing w:before="100" w:after="100" w:line="220" w:lineRule="exact"/>
              <w:ind w:left="-130" w:right="54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  <w:tr w:rsidR="00E03C5C" w:rsidRPr="00F45A0A" w:rsidTr="00E03C5C">
        <w:trPr>
          <w:trHeight w:val="265"/>
        </w:trPr>
        <w:tc>
          <w:tcPr>
            <w:tcW w:w="3684" w:type="dxa"/>
            <w:tcBorders>
              <w:top w:val="nil"/>
              <w:bottom w:val="nil"/>
            </w:tcBorders>
            <w:vAlign w:val="bottom"/>
          </w:tcPr>
          <w:p w:rsidR="00E03C5C" w:rsidRPr="008E3BA1" w:rsidRDefault="00E03C5C" w:rsidP="000F5279">
            <w:pPr>
              <w:pStyle w:val="a4"/>
              <w:spacing w:before="100" w:after="10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собственных средств организаций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747"/>
              </w:tabs>
              <w:spacing w:before="100" w:after="10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418,5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E03C5C" w:rsidRPr="005730CA" w:rsidRDefault="00E03C5C" w:rsidP="000F5279">
            <w:pPr>
              <w:pStyle w:val="a4"/>
              <w:tabs>
                <w:tab w:val="left" w:pos="884"/>
              </w:tabs>
              <w:spacing w:before="100" w:after="100" w:line="220" w:lineRule="exact"/>
              <w:ind w:right="548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42,5</w:t>
            </w:r>
          </w:p>
        </w:tc>
        <w:tc>
          <w:tcPr>
            <w:tcW w:w="1844" w:type="dxa"/>
            <w:tcBorders>
              <w:top w:val="nil"/>
              <w:bottom w:val="nil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571"/>
              </w:tabs>
              <w:spacing w:before="100" w:after="100" w:line="220" w:lineRule="exact"/>
              <w:ind w:left="-130" w:right="548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141,9</w:t>
            </w:r>
          </w:p>
        </w:tc>
      </w:tr>
      <w:tr w:rsidR="00E03C5C" w:rsidRPr="00F45A0A" w:rsidTr="00E03C5C">
        <w:tc>
          <w:tcPr>
            <w:tcW w:w="3684" w:type="dxa"/>
            <w:tcBorders>
              <w:top w:val="nil"/>
              <w:bottom w:val="nil"/>
            </w:tcBorders>
            <w:vAlign w:val="bottom"/>
          </w:tcPr>
          <w:p w:rsidR="00E03C5C" w:rsidRPr="008E3BA1" w:rsidRDefault="00E03C5C" w:rsidP="000F5279">
            <w:pPr>
              <w:pStyle w:val="a4"/>
              <w:spacing w:before="100" w:after="10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заемных средств других организаций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747"/>
              </w:tabs>
              <w:spacing w:before="100" w:after="10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19,1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E03C5C" w:rsidRPr="005730CA" w:rsidRDefault="00E03C5C" w:rsidP="000F5279">
            <w:pPr>
              <w:pStyle w:val="a4"/>
              <w:tabs>
                <w:tab w:val="left" w:pos="884"/>
              </w:tabs>
              <w:spacing w:before="100" w:after="100" w:line="220" w:lineRule="exact"/>
              <w:ind w:right="548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1,9</w:t>
            </w:r>
          </w:p>
        </w:tc>
        <w:tc>
          <w:tcPr>
            <w:tcW w:w="1844" w:type="dxa"/>
            <w:tcBorders>
              <w:top w:val="nil"/>
              <w:bottom w:val="nil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571"/>
              </w:tabs>
              <w:spacing w:before="100" w:after="100" w:line="220" w:lineRule="exact"/>
              <w:ind w:left="-130" w:right="548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118,1</w:t>
            </w:r>
          </w:p>
        </w:tc>
      </w:tr>
      <w:tr w:rsidR="00E03C5C" w:rsidRPr="00F45A0A" w:rsidTr="00E03C5C">
        <w:trPr>
          <w:trHeight w:val="277"/>
        </w:trPr>
        <w:tc>
          <w:tcPr>
            <w:tcW w:w="3684" w:type="dxa"/>
            <w:tcBorders>
              <w:top w:val="nil"/>
              <w:bottom w:val="nil"/>
            </w:tcBorders>
            <w:vAlign w:val="bottom"/>
          </w:tcPr>
          <w:p w:rsidR="00E03C5C" w:rsidRPr="008E3BA1" w:rsidRDefault="00E03C5C" w:rsidP="000F5279">
            <w:pPr>
              <w:pStyle w:val="a4"/>
              <w:spacing w:before="100" w:after="100" w:line="220" w:lineRule="exact"/>
              <w:ind w:left="284" w:right="-147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 xml:space="preserve">ностранных инвестиций </w:t>
            </w:r>
            <w:r w:rsidRPr="00E62542"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>(без кредитов (займов) иностранных банков)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747"/>
              </w:tabs>
              <w:spacing w:before="100" w:after="10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17,8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E03C5C" w:rsidRPr="005730CA" w:rsidRDefault="00E03C5C" w:rsidP="000F5279">
            <w:pPr>
              <w:pStyle w:val="a4"/>
              <w:tabs>
                <w:tab w:val="left" w:pos="884"/>
              </w:tabs>
              <w:spacing w:before="100" w:after="100" w:line="220" w:lineRule="exact"/>
              <w:ind w:right="548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1,8</w:t>
            </w:r>
          </w:p>
        </w:tc>
        <w:tc>
          <w:tcPr>
            <w:tcW w:w="1844" w:type="dxa"/>
            <w:tcBorders>
              <w:top w:val="nil"/>
              <w:bottom w:val="nil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571"/>
              </w:tabs>
              <w:spacing w:before="100" w:after="100" w:line="220" w:lineRule="exact"/>
              <w:ind w:left="-130" w:right="548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91,0</w:t>
            </w:r>
          </w:p>
        </w:tc>
      </w:tr>
      <w:tr w:rsidR="00E03C5C" w:rsidRPr="00F45A0A" w:rsidTr="00E03C5C">
        <w:tc>
          <w:tcPr>
            <w:tcW w:w="3684" w:type="dxa"/>
            <w:tcBorders>
              <w:top w:val="nil"/>
              <w:bottom w:val="nil"/>
            </w:tcBorders>
            <w:vAlign w:val="bottom"/>
          </w:tcPr>
          <w:p w:rsidR="00E03C5C" w:rsidRPr="008E3BA1" w:rsidRDefault="00E03C5C" w:rsidP="000F5279">
            <w:pPr>
              <w:pStyle w:val="a4"/>
              <w:spacing w:before="100" w:after="10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 xml:space="preserve">кредитов (займов) банков 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747"/>
              </w:tabs>
              <w:spacing w:before="100" w:after="10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84,4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E03C5C" w:rsidRPr="005730CA" w:rsidRDefault="00E03C5C" w:rsidP="000F5279">
            <w:pPr>
              <w:pStyle w:val="a4"/>
              <w:tabs>
                <w:tab w:val="left" w:pos="884"/>
              </w:tabs>
              <w:spacing w:before="100" w:after="100" w:line="220" w:lineRule="exact"/>
              <w:ind w:right="548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8,6</w:t>
            </w:r>
          </w:p>
        </w:tc>
        <w:tc>
          <w:tcPr>
            <w:tcW w:w="1844" w:type="dxa"/>
            <w:tcBorders>
              <w:top w:val="nil"/>
              <w:bottom w:val="nil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571"/>
                <w:tab w:val="left" w:pos="922"/>
              </w:tabs>
              <w:spacing w:before="100" w:after="100" w:line="220" w:lineRule="exact"/>
              <w:ind w:left="-130" w:right="548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101,5</w:t>
            </w:r>
          </w:p>
        </w:tc>
      </w:tr>
      <w:tr w:rsidR="00E03C5C" w:rsidRPr="00F45A0A" w:rsidTr="00E03C5C">
        <w:trPr>
          <w:trHeight w:val="319"/>
        </w:trPr>
        <w:tc>
          <w:tcPr>
            <w:tcW w:w="3684" w:type="dxa"/>
            <w:tcBorders>
              <w:top w:val="nil"/>
              <w:bottom w:val="nil"/>
            </w:tcBorders>
            <w:vAlign w:val="bottom"/>
          </w:tcPr>
          <w:p w:rsidR="00E03C5C" w:rsidRPr="008E3BA1" w:rsidRDefault="00E03C5C" w:rsidP="000F5279">
            <w:pPr>
              <w:pStyle w:val="a4"/>
              <w:spacing w:before="100" w:after="100" w:line="220" w:lineRule="exact"/>
              <w:ind w:left="609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льготных кредитов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747"/>
              </w:tabs>
              <w:spacing w:before="100" w:after="10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9,9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E03C5C" w:rsidRPr="005730CA" w:rsidRDefault="00E03C5C" w:rsidP="000F5279">
            <w:pPr>
              <w:pStyle w:val="a4"/>
              <w:tabs>
                <w:tab w:val="left" w:pos="884"/>
              </w:tabs>
              <w:spacing w:before="100" w:after="100" w:line="220" w:lineRule="exact"/>
              <w:ind w:right="548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1,0</w:t>
            </w:r>
          </w:p>
        </w:tc>
        <w:tc>
          <w:tcPr>
            <w:tcW w:w="1844" w:type="dxa"/>
            <w:tcBorders>
              <w:top w:val="nil"/>
              <w:bottom w:val="nil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571"/>
              </w:tabs>
              <w:spacing w:before="100" w:after="100" w:line="220" w:lineRule="exact"/>
              <w:ind w:left="-130" w:right="548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185,5</w:t>
            </w:r>
          </w:p>
        </w:tc>
      </w:tr>
      <w:tr w:rsidR="00E03C5C" w:rsidRPr="00F45A0A" w:rsidTr="00E03C5C">
        <w:trPr>
          <w:trHeight w:val="203"/>
        </w:trPr>
        <w:tc>
          <w:tcPr>
            <w:tcW w:w="3684" w:type="dxa"/>
            <w:tcBorders>
              <w:top w:val="nil"/>
              <w:bottom w:val="nil"/>
            </w:tcBorders>
            <w:vAlign w:val="bottom"/>
          </w:tcPr>
          <w:p w:rsidR="00E03C5C" w:rsidRPr="008E3BA1" w:rsidRDefault="00E03C5C" w:rsidP="000F5279">
            <w:pPr>
              <w:pStyle w:val="a4"/>
              <w:spacing w:before="100" w:after="10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собственных средств населения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747"/>
              </w:tabs>
              <w:spacing w:before="100" w:after="10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162,6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E03C5C" w:rsidRPr="005730CA" w:rsidRDefault="00E03C5C" w:rsidP="000F5279">
            <w:pPr>
              <w:pStyle w:val="a4"/>
              <w:tabs>
                <w:tab w:val="left" w:pos="884"/>
              </w:tabs>
              <w:spacing w:before="100" w:after="100" w:line="220" w:lineRule="exact"/>
              <w:ind w:right="548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16,5</w:t>
            </w:r>
          </w:p>
        </w:tc>
        <w:tc>
          <w:tcPr>
            <w:tcW w:w="1844" w:type="dxa"/>
            <w:tcBorders>
              <w:top w:val="nil"/>
              <w:bottom w:val="nil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884"/>
                <w:tab w:val="left" w:pos="922"/>
              </w:tabs>
              <w:spacing w:before="100" w:after="100" w:line="220" w:lineRule="exact"/>
              <w:ind w:left="-130" w:right="548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113,7</w:t>
            </w:r>
          </w:p>
        </w:tc>
      </w:tr>
      <w:tr w:rsidR="00E03C5C" w:rsidRPr="00F45A0A" w:rsidTr="00E03C5C">
        <w:trPr>
          <w:trHeight w:val="152"/>
        </w:trPr>
        <w:tc>
          <w:tcPr>
            <w:tcW w:w="3684" w:type="dxa"/>
            <w:tcBorders>
              <w:top w:val="nil"/>
              <w:bottom w:val="nil"/>
            </w:tcBorders>
            <w:vAlign w:val="bottom"/>
          </w:tcPr>
          <w:p w:rsidR="00E03C5C" w:rsidRPr="0086234B" w:rsidRDefault="00E03C5C" w:rsidP="000F5279">
            <w:pPr>
              <w:pStyle w:val="a4"/>
              <w:spacing w:before="100" w:after="100" w:line="220" w:lineRule="exact"/>
              <w:ind w:left="284" w:right="113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внебюджетных фондов 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E03C5C" w:rsidRPr="0086234B" w:rsidRDefault="00E03C5C" w:rsidP="000F5279">
            <w:pPr>
              <w:pStyle w:val="a4"/>
              <w:tabs>
                <w:tab w:val="left" w:pos="747"/>
              </w:tabs>
              <w:spacing w:before="100" w:after="10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2,2</w:t>
            </w:r>
          </w:p>
        </w:tc>
        <w:tc>
          <w:tcPr>
            <w:tcW w:w="1843" w:type="dxa"/>
            <w:tcBorders>
              <w:top w:val="nil"/>
              <w:bottom w:val="nil"/>
            </w:tcBorders>
            <w:vAlign w:val="bottom"/>
          </w:tcPr>
          <w:p w:rsidR="00E03C5C" w:rsidRPr="0086234B" w:rsidRDefault="00E03C5C" w:rsidP="000F5279">
            <w:pPr>
              <w:pStyle w:val="a4"/>
              <w:tabs>
                <w:tab w:val="left" w:pos="884"/>
              </w:tabs>
              <w:spacing w:before="100" w:after="100" w:line="220" w:lineRule="exact"/>
              <w:ind w:right="548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0,2</w:t>
            </w:r>
          </w:p>
        </w:tc>
        <w:tc>
          <w:tcPr>
            <w:tcW w:w="1844" w:type="dxa"/>
            <w:tcBorders>
              <w:top w:val="nil"/>
              <w:bottom w:val="nil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884"/>
              </w:tabs>
              <w:spacing w:before="100" w:after="100" w:line="220" w:lineRule="exact"/>
              <w:ind w:left="-130" w:right="548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156,2</w:t>
            </w:r>
          </w:p>
        </w:tc>
      </w:tr>
      <w:tr w:rsidR="00E03C5C" w:rsidRPr="00F45A0A" w:rsidTr="00E03C5C">
        <w:tc>
          <w:tcPr>
            <w:tcW w:w="3684" w:type="dxa"/>
            <w:tcBorders>
              <w:top w:val="nil"/>
              <w:bottom w:val="doub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spacing w:before="100" w:after="10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прочих источников</w:t>
            </w:r>
          </w:p>
        </w:tc>
        <w:tc>
          <w:tcPr>
            <w:tcW w:w="1843" w:type="dxa"/>
            <w:tcBorders>
              <w:top w:val="nil"/>
              <w:bottom w:val="doub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747"/>
              </w:tabs>
              <w:spacing w:before="100" w:after="10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40,4</w:t>
            </w:r>
          </w:p>
        </w:tc>
        <w:tc>
          <w:tcPr>
            <w:tcW w:w="1843" w:type="dxa"/>
            <w:tcBorders>
              <w:top w:val="nil"/>
              <w:bottom w:val="double" w:sz="4" w:space="0" w:color="auto"/>
            </w:tcBorders>
            <w:vAlign w:val="bottom"/>
          </w:tcPr>
          <w:p w:rsidR="00E03C5C" w:rsidRPr="005730CA" w:rsidRDefault="00E03C5C" w:rsidP="000F5279">
            <w:pPr>
              <w:pStyle w:val="a4"/>
              <w:tabs>
                <w:tab w:val="left" w:pos="884"/>
              </w:tabs>
              <w:spacing w:before="100" w:after="100" w:line="220" w:lineRule="exact"/>
              <w:ind w:right="548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4,1</w:t>
            </w:r>
          </w:p>
        </w:tc>
        <w:tc>
          <w:tcPr>
            <w:tcW w:w="1844" w:type="dxa"/>
            <w:tcBorders>
              <w:top w:val="nil"/>
              <w:bottom w:val="doub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884"/>
              </w:tabs>
              <w:spacing w:before="100" w:after="100" w:line="220" w:lineRule="exact"/>
              <w:ind w:left="-130" w:right="548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111,4</w:t>
            </w:r>
          </w:p>
        </w:tc>
      </w:tr>
    </w:tbl>
    <w:p w:rsidR="00E14D49" w:rsidRDefault="00E14D49" w:rsidP="00E14D49">
      <w:pPr>
        <w:spacing w:before="240" w:after="24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</w:t>
      </w:r>
      <w:r w:rsidRPr="00EB02E8">
        <w:rPr>
          <w:rFonts w:ascii="Arial" w:hAnsi="Arial" w:cs="Arial"/>
          <w:b/>
          <w:sz w:val="22"/>
          <w:szCs w:val="22"/>
        </w:rPr>
        <w:t>нвестиции в основной капитал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B02E8">
        <w:rPr>
          <w:rFonts w:ascii="Arial" w:hAnsi="Arial" w:cs="Arial"/>
          <w:b/>
          <w:sz w:val="22"/>
          <w:szCs w:val="22"/>
        </w:rPr>
        <w:t>по видам экономической деятельности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1843"/>
        <w:gridCol w:w="1842"/>
        <w:gridCol w:w="1843"/>
      </w:tblGrid>
      <w:tr w:rsidR="00E03C5C" w:rsidRPr="00A37E82" w:rsidTr="00E03C5C">
        <w:trPr>
          <w:trHeight w:val="285"/>
          <w:tblHeader/>
        </w:trPr>
        <w:tc>
          <w:tcPr>
            <w:tcW w:w="3686" w:type="dxa"/>
            <w:vMerge w:val="restart"/>
            <w:tcBorders>
              <w:left w:val="single" w:sz="4" w:space="0" w:color="auto"/>
            </w:tcBorders>
          </w:tcPr>
          <w:p w:rsidR="00E03C5C" w:rsidRPr="00A37E82" w:rsidRDefault="00E03C5C" w:rsidP="00E14D49">
            <w:pPr>
              <w:pStyle w:val="a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tcBorders>
              <w:left w:val="single" w:sz="4" w:space="0" w:color="auto"/>
            </w:tcBorders>
          </w:tcPr>
          <w:p w:rsidR="00E03C5C" w:rsidRPr="00E03C5C" w:rsidRDefault="00E03C5C" w:rsidP="00E14D49">
            <w:pPr>
              <w:pStyle w:val="a4"/>
              <w:spacing w:before="60" w:after="60" w:line="220" w:lineRule="exact"/>
              <w:ind w:left="-22" w:right="-14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текущих ценах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03C5C" w:rsidRPr="008E3BA1" w:rsidRDefault="00E03C5C" w:rsidP="008062A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сопоставимых ценах</w:t>
            </w:r>
          </w:p>
        </w:tc>
      </w:tr>
      <w:tr w:rsidR="00E03C5C" w:rsidRPr="00A37E82" w:rsidTr="00E03C5C">
        <w:trPr>
          <w:trHeight w:val="874"/>
          <w:tblHeader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03C5C" w:rsidRPr="00A37E82" w:rsidRDefault="00E03C5C" w:rsidP="00E14D49">
            <w:pPr>
              <w:pStyle w:val="a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</w:tcBorders>
          </w:tcPr>
          <w:p w:rsidR="00E03C5C" w:rsidRPr="008E3BA1" w:rsidRDefault="00E03C5C" w:rsidP="00E03C5C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I</w:t>
            </w:r>
            <w:r w:rsidRPr="0082059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квартал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2025 г.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>мл</w:t>
            </w:r>
            <w:r>
              <w:rPr>
                <w:rFonts w:ascii="Times New Roman" w:hAnsi="Times New Roman"/>
                <w:sz w:val="22"/>
                <w:szCs w:val="22"/>
              </w:rPr>
              <w:t>н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>. руб.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E03C5C" w:rsidRPr="008E3BA1" w:rsidRDefault="00E03C5C" w:rsidP="00E14D49">
            <w:pPr>
              <w:pStyle w:val="a4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 % к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итогу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03C5C" w:rsidRPr="008E3BA1" w:rsidRDefault="00E03C5C" w:rsidP="00E03C5C">
            <w:pPr>
              <w:pStyle w:val="a4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I</w:t>
            </w:r>
            <w:r w:rsidRPr="0082059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квартал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 2025 г.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>
              <w:rPr>
                <w:rFonts w:ascii="Times New Roman" w:hAnsi="Times New Roman"/>
                <w:spacing w:val="-6"/>
                <w:sz w:val="22"/>
                <w:szCs w:val="22"/>
              </w:rPr>
              <w:t>в % к</w:t>
            </w:r>
            <w:r>
              <w:rPr>
                <w:rFonts w:ascii="Times New Roman" w:hAnsi="Times New Roman"/>
                <w:spacing w:val="-6"/>
                <w:sz w:val="22"/>
                <w:szCs w:val="22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I</w:t>
            </w:r>
            <w:r w:rsidRPr="0082059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кварталу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 xml:space="preserve"> 2024 г.</w:t>
            </w:r>
          </w:p>
        </w:tc>
      </w:tr>
      <w:tr w:rsidR="00E03C5C" w:rsidRPr="00A37E82" w:rsidTr="00DE0B11">
        <w:trPr>
          <w:trHeight w:val="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DE0B11">
            <w:pPr>
              <w:pStyle w:val="a4"/>
              <w:spacing w:before="40" w:after="40" w:line="220" w:lineRule="exact"/>
              <w:ind w:left="-17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E3BA1">
              <w:rPr>
                <w:rFonts w:ascii="Times New Roman" w:hAnsi="Times New Roman"/>
                <w:b/>
                <w:sz w:val="22"/>
                <w:szCs w:val="22"/>
              </w:rPr>
              <w:t xml:space="preserve">    Инвестиции в основной капитал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17062A">
            <w:pPr>
              <w:pStyle w:val="a4"/>
              <w:tabs>
                <w:tab w:val="left" w:pos="1173"/>
              </w:tabs>
              <w:spacing w:before="40" w:after="40" w:line="220" w:lineRule="exact"/>
              <w:ind w:right="567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983,8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17062A">
            <w:pPr>
              <w:pStyle w:val="a4"/>
              <w:tabs>
                <w:tab w:val="left" w:pos="403"/>
              </w:tabs>
              <w:spacing w:before="40" w:after="40" w:line="220" w:lineRule="exact"/>
              <w:ind w:right="567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17062A">
            <w:pPr>
              <w:pStyle w:val="a4"/>
              <w:spacing w:before="40" w:after="40" w:line="220" w:lineRule="exact"/>
              <w:ind w:right="454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123,4</w:t>
            </w:r>
          </w:p>
        </w:tc>
      </w:tr>
      <w:tr w:rsidR="00E03C5C" w:rsidRPr="00A37E82" w:rsidTr="00E03C5C">
        <w:trPr>
          <w:trHeight w:val="80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DE0B11">
            <w:pPr>
              <w:pStyle w:val="a4"/>
              <w:spacing w:before="40" w:after="40" w:line="220" w:lineRule="exact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 xml:space="preserve">           в том числе: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17062A">
            <w:pPr>
              <w:pStyle w:val="a4"/>
              <w:tabs>
                <w:tab w:val="left" w:pos="1037"/>
                <w:tab w:val="left" w:pos="1173"/>
              </w:tabs>
              <w:spacing w:before="40" w:after="4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17062A">
            <w:pPr>
              <w:pStyle w:val="a4"/>
              <w:tabs>
                <w:tab w:val="left" w:pos="403"/>
              </w:tabs>
              <w:spacing w:before="40" w:after="4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17062A">
            <w:pPr>
              <w:pStyle w:val="a4"/>
              <w:tabs>
                <w:tab w:val="left" w:pos="1037"/>
              </w:tabs>
              <w:spacing w:before="40" w:after="4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03C5C" w:rsidRPr="00A37E82" w:rsidTr="00E03C5C">
        <w:trPr>
          <w:trHeight w:val="411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DE0B11">
            <w:pPr>
              <w:pStyle w:val="a4"/>
              <w:spacing w:before="40" w:after="4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 xml:space="preserve">сельское, лесное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>и рыбное хозяйство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17062A">
            <w:pPr>
              <w:pStyle w:val="a4"/>
              <w:tabs>
                <w:tab w:val="left" w:pos="1037"/>
                <w:tab w:val="left" w:pos="1173"/>
              </w:tabs>
              <w:spacing w:before="40" w:after="4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201,9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17062A">
            <w:pPr>
              <w:pStyle w:val="a4"/>
              <w:tabs>
                <w:tab w:val="left" w:pos="403"/>
              </w:tabs>
              <w:spacing w:before="40" w:after="4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20,5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17062A">
            <w:pPr>
              <w:pStyle w:val="a4"/>
              <w:tabs>
                <w:tab w:val="left" w:pos="1037"/>
              </w:tabs>
              <w:spacing w:before="40" w:after="4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129,6</w:t>
            </w:r>
          </w:p>
        </w:tc>
      </w:tr>
      <w:tr w:rsidR="00E03C5C" w:rsidRPr="00A37E82" w:rsidTr="00A2148C">
        <w:trPr>
          <w:trHeight w:val="513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DE0B11">
            <w:pPr>
              <w:pStyle w:val="a4"/>
              <w:spacing w:before="40" w:after="4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 xml:space="preserve">горнодобывающая </w:t>
            </w:r>
            <w:r w:rsidRPr="008E3BA1">
              <w:rPr>
                <w:rFonts w:ascii="Times New Roman" w:hAnsi="Times New Roman"/>
                <w:sz w:val="22"/>
                <w:szCs w:val="22"/>
              </w:rPr>
              <w:br/>
              <w:t>промышленность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D60462" w:rsidRDefault="00E03C5C" w:rsidP="0017062A">
            <w:pPr>
              <w:pStyle w:val="a4"/>
              <w:tabs>
                <w:tab w:val="left" w:pos="1037"/>
                <w:tab w:val="left" w:pos="1173"/>
              </w:tabs>
              <w:spacing w:before="40" w:after="4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D60462" w:rsidRDefault="00E03C5C" w:rsidP="0017062A">
            <w:pPr>
              <w:pStyle w:val="a4"/>
              <w:tabs>
                <w:tab w:val="left" w:pos="403"/>
              </w:tabs>
              <w:spacing w:before="40" w:after="4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D60462" w:rsidRDefault="00E03C5C" w:rsidP="0017062A">
            <w:pPr>
              <w:pStyle w:val="a4"/>
              <w:tabs>
                <w:tab w:val="left" w:pos="1037"/>
              </w:tabs>
              <w:spacing w:before="40" w:after="4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581,6р.</w:t>
            </w:r>
          </w:p>
        </w:tc>
      </w:tr>
      <w:tr w:rsidR="00E03C5C" w:rsidRPr="00A37E82" w:rsidTr="00A2148C">
        <w:trPr>
          <w:trHeight w:val="126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DE0B11">
            <w:pPr>
              <w:pStyle w:val="a4"/>
              <w:spacing w:before="40" w:after="4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17062A">
            <w:pPr>
              <w:pStyle w:val="a4"/>
              <w:tabs>
                <w:tab w:val="left" w:pos="1037"/>
                <w:tab w:val="left" w:pos="1173"/>
              </w:tabs>
              <w:spacing w:before="40" w:after="4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183,7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17062A">
            <w:pPr>
              <w:pStyle w:val="a4"/>
              <w:tabs>
                <w:tab w:val="left" w:pos="403"/>
              </w:tabs>
              <w:spacing w:before="40" w:after="4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17062A">
            <w:pPr>
              <w:pStyle w:val="a4"/>
              <w:tabs>
                <w:tab w:val="left" w:pos="1037"/>
              </w:tabs>
              <w:spacing w:before="40" w:after="4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133,8</w:t>
            </w:r>
          </w:p>
        </w:tc>
      </w:tr>
      <w:tr w:rsidR="00E03C5C" w:rsidRPr="00A37E82" w:rsidTr="00A2148C">
        <w:trPr>
          <w:trHeight w:val="14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3C5C" w:rsidRPr="008E3BA1" w:rsidRDefault="00E03C5C" w:rsidP="000A13EA">
            <w:pPr>
              <w:pStyle w:val="a4"/>
              <w:spacing w:before="76" w:after="6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снабжение электроэнергией, газом, паром, горячей водой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3C5C" w:rsidRPr="008E3BA1" w:rsidRDefault="00E03C5C" w:rsidP="0017062A">
            <w:pPr>
              <w:pStyle w:val="a4"/>
              <w:tabs>
                <w:tab w:val="left" w:pos="1037"/>
                <w:tab w:val="left" w:pos="1173"/>
              </w:tabs>
              <w:spacing w:before="76" w:after="6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51,0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3C5C" w:rsidRPr="008E3BA1" w:rsidRDefault="00E03C5C" w:rsidP="0017062A">
            <w:pPr>
              <w:pStyle w:val="a4"/>
              <w:tabs>
                <w:tab w:val="left" w:pos="403"/>
              </w:tabs>
              <w:spacing w:before="76" w:after="6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5,2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3C5C" w:rsidRPr="008E3BA1" w:rsidRDefault="00E03C5C" w:rsidP="0017062A">
            <w:pPr>
              <w:pStyle w:val="a4"/>
              <w:tabs>
                <w:tab w:val="left" w:pos="1037"/>
              </w:tabs>
              <w:spacing w:before="76" w:after="6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117,7</w:t>
            </w:r>
          </w:p>
        </w:tc>
      </w:tr>
      <w:tr w:rsidR="00E03C5C" w:rsidRPr="00A37E82" w:rsidTr="00A2148C">
        <w:trPr>
          <w:trHeight w:val="56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spacing w:before="120" w:after="9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bookmarkStart w:id="0" w:name="_GoBack" w:colFirst="0" w:colLast="3"/>
            <w:r>
              <w:rPr>
                <w:rFonts w:ascii="Times New Roman" w:hAnsi="Times New Roman"/>
                <w:sz w:val="22"/>
                <w:szCs w:val="22"/>
              </w:rPr>
              <w:lastRenderedPageBreak/>
              <w:t>в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>одоснабжение</w:t>
            </w:r>
            <w:r>
              <w:rPr>
                <w:rFonts w:ascii="Times New Roman" w:hAnsi="Times New Roman"/>
                <w:sz w:val="22"/>
                <w:szCs w:val="22"/>
              </w:rPr>
              <w:t>;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 xml:space="preserve"> сбор,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 xml:space="preserve">обработка и удаление отходов, деятельность по ликвидации загрязнений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180"/>
                <w:tab w:val="left" w:pos="889"/>
              </w:tabs>
              <w:spacing w:before="120" w:after="9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178"/>
              </w:tabs>
              <w:spacing w:before="120" w:after="9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881"/>
                <w:tab w:val="left" w:pos="1159"/>
              </w:tabs>
              <w:spacing w:before="120" w:after="9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137,1</w:t>
            </w:r>
          </w:p>
        </w:tc>
      </w:tr>
      <w:tr w:rsidR="00E03C5C" w:rsidRPr="00A37E82" w:rsidTr="00E03C5C">
        <w:trPr>
          <w:trHeight w:val="80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spacing w:before="120" w:after="9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строительство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180"/>
                <w:tab w:val="left" w:pos="889"/>
              </w:tabs>
              <w:spacing w:before="120" w:after="9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545"/>
              </w:tabs>
              <w:spacing w:before="120" w:after="9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881"/>
                <w:tab w:val="left" w:pos="1159"/>
              </w:tabs>
              <w:spacing w:before="120" w:after="9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67,7</w:t>
            </w:r>
          </w:p>
        </w:tc>
      </w:tr>
      <w:tr w:rsidR="00E03C5C" w:rsidRPr="00A37E82" w:rsidTr="00E03C5C">
        <w:trPr>
          <w:trHeight w:val="345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spacing w:before="120" w:after="9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оптовая и розничная торговля; ремонт автомобилей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>и мотоциклов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180"/>
                <w:tab w:val="left" w:pos="889"/>
              </w:tabs>
              <w:spacing w:before="120" w:after="9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545"/>
              </w:tabs>
              <w:spacing w:before="120" w:after="9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881"/>
                <w:tab w:val="left" w:pos="1159"/>
              </w:tabs>
              <w:spacing w:before="120" w:after="9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229,3</w:t>
            </w:r>
          </w:p>
        </w:tc>
      </w:tr>
      <w:tr w:rsidR="00E03C5C" w:rsidRPr="00A37E82" w:rsidTr="00E03C5C">
        <w:trPr>
          <w:trHeight w:val="345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spacing w:before="120" w:after="9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транспортная деятельность, складирование, почтовая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 xml:space="preserve">и курьерская деятельность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180"/>
                <w:tab w:val="left" w:pos="889"/>
              </w:tabs>
              <w:spacing w:before="120" w:after="9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58,8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545"/>
              </w:tabs>
              <w:spacing w:before="120" w:after="9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881"/>
                <w:tab w:val="left" w:pos="1159"/>
              </w:tabs>
              <w:spacing w:before="120" w:after="9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75,2</w:t>
            </w:r>
          </w:p>
        </w:tc>
      </w:tr>
      <w:tr w:rsidR="00E03C5C" w:rsidRPr="00A37E82" w:rsidTr="00E03C5C">
        <w:trPr>
          <w:trHeight w:val="345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spacing w:before="120" w:after="9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180"/>
                <w:tab w:val="left" w:pos="889"/>
              </w:tabs>
              <w:spacing w:before="120" w:after="9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0,9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545"/>
              </w:tabs>
              <w:spacing w:before="120" w:after="9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881"/>
                <w:tab w:val="left" w:pos="1159"/>
              </w:tabs>
              <w:spacing w:before="120" w:after="9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30,0</w:t>
            </w:r>
          </w:p>
        </w:tc>
      </w:tr>
      <w:tr w:rsidR="00E03C5C" w:rsidRPr="00A37E82" w:rsidTr="00E03C5C">
        <w:trPr>
          <w:trHeight w:val="188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spacing w:before="120" w:after="9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информация и связь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180"/>
                <w:tab w:val="left" w:pos="889"/>
              </w:tabs>
              <w:spacing w:before="120" w:after="9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104,6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545"/>
              </w:tabs>
              <w:spacing w:before="120" w:after="9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881"/>
                <w:tab w:val="left" w:pos="1159"/>
              </w:tabs>
              <w:spacing w:before="120" w:after="9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6,1р.</w:t>
            </w:r>
          </w:p>
        </w:tc>
      </w:tr>
      <w:tr w:rsidR="00E03C5C" w:rsidRPr="00A37E82" w:rsidTr="00E03C5C">
        <w:trPr>
          <w:trHeight w:val="477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spacing w:before="120" w:after="9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180"/>
                <w:tab w:val="left" w:pos="889"/>
              </w:tabs>
              <w:spacing w:before="120" w:after="9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545"/>
              </w:tabs>
              <w:spacing w:before="120" w:after="9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881"/>
                <w:tab w:val="left" w:pos="1159"/>
              </w:tabs>
              <w:spacing w:before="120" w:after="9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83,6</w:t>
            </w:r>
          </w:p>
        </w:tc>
      </w:tr>
      <w:tr w:rsidR="00E03C5C" w:rsidRPr="00A37E82" w:rsidTr="00E03C5C">
        <w:trPr>
          <w:trHeight w:val="345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17062A" w:rsidRDefault="00E03C5C" w:rsidP="000F5279">
            <w:pPr>
              <w:pStyle w:val="a4"/>
              <w:spacing w:before="120" w:after="9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операции с недвижимым имуществом</w:t>
            </w:r>
            <w:r w:rsidR="0017062A">
              <w:rPr>
                <w:rFonts w:ascii="Times New Roman" w:hAnsi="Times New Roman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180"/>
                <w:tab w:val="left" w:pos="889"/>
              </w:tabs>
              <w:spacing w:before="120" w:after="9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249,4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545"/>
              </w:tabs>
              <w:spacing w:before="120" w:after="9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25,3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881"/>
                <w:tab w:val="left" w:pos="1159"/>
              </w:tabs>
              <w:spacing w:before="120" w:after="9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115,9</w:t>
            </w:r>
          </w:p>
        </w:tc>
      </w:tr>
      <w:tr w:rsidR="00E03C5C" w:rsidRPr="00A37E82" w:rsidTr="00E03C5C">
        <w:trPr>
          <w:trHeight w:val="345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spacing w:before="120" w:after="9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профессиональная, научная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 xml:space="preserve">и техническая деятельность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180"/>
                <w:tab w:val="left" w:pos="889"/>
              </w:tabs>
              <w:spacing w:before="120" w:after="9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3,2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545"/>
              </w:tabs>
              <w:spacing w:before="120" w:after="9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881"/>
                <w:tab w:val="left" w:pos="1159"/>
              </w:tabs>
              <w:spacing w:before="120" w:after="9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202,8</w:t>
            </w:r>
          </w:p>
        </w:tc>
      </w:tr>
      <w:tr w:rsidR="00E03C5C" w:rsidRPr="00A37E82" w:rsidTr="00E03C5C">
        <w:trPr>
          <w:trHeight w:val="345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spacing w:before="120" w:after="9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деятельность в сфере административных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180"/>
                <w:tab w:val="left" w:pos="889"/>
              </w:tabs>
              <w:spacing w:before="120" w:after="9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545"/>
              </w:tabs>
              <w:spacing w:before="120" w:after="9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881"/>
                <w:tab w:val="left" w:pos="1159"/>
              </w:tabs>
              <w:spacing w:before="120" w:after="9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58,8</w:t>
            </w:r>
          </w:p>
        </w:tc>
      </w:tr>
      <w:tr w:rsidR="00E03C5C" w:rsidRPr="00A37E82" w:rsidTr="00E03C5C">
        <w:trPr>
          <w:trHeight w:val="80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spacing w:before="120" w:after="9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180"/>
                <w:tab w:val="left" w:pos="889"/>
              </w:tabs>
              <w:spacing w:before="120" w:after="9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545"/>
              </w:tabs>
              <w:spacing w:before="120" w:after="9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672"/>
                <w:tab w:val="left" w:pos="881"/>
                <w:tab w:val="left" w:pos="1159"/>
              </w:tabs>
              <w:spacing w:before="120" w:after="9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115,8</w:t>
            </w:r>
          </w:p>
        </w:tc>
      </w:tr>
      <w:tr w:rsidR="00E03C5C" w:rsidRPr="00A37E82" w:rsidTr="00E03C5C">
        <w:trPr>
          <w:trHeight w:val="99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spacing w:before="120" w:after="9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образование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180"/>
                <w:tab w:val="left" w:pos="889"/>
              </w:tabs>
              <w:spacing w:before="120" w:after="9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3,6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545"/>
              </w:tabs>
              <w:spacing w:before="120" w:after="9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881"/>
                <w:tab w:val="left" w:pos="1159"/>
              </w:tabs>
              <w:spacing w:before="120" w:after="9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19,9</w:t>
            </w:r>
          </w:p>
        </w:tc>
      </w:tr>
      <w:tr w:rsidR="00E03C5C" w:rsidRPr="00A37E82" w:rsidTr="00E03C5C">
        <w:trPr>
          <w:trHeight w:val="345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spacing w:before="120" w:after="9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 xml:space="preserve">здравоохранение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>и социальные услуги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180"/>
                <w:tab w:val="left" w:pos="889"/>
              </w:tabs>
              <w:spacing w:before="120" w:after="9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26,8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545"/>
              </w:tabs>
              <w:spacing w:before="120" w:after="9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881"/>
                <w:tab w:val="left" w:pos="1159"/>
              </w:tabs>
              <w:spacing w:before="120" w:after="9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57,7</w:t>
            </w:r>
          </w:p>
        </w:tc>
      </w:tr>
      <w:tr w:rsidR="00E03C5C" w:rsidRPr="00A37E82" w:rsidTr="00E03C5C">
        <w:trPr>
          <w:trHeight w:val="345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spacing w:before="120" w:after="9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 xml:space="preserve">творчество, спорт,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>развлечения и отдых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180"/>
                <w:tab w:val="left" w:pos="889"/>
              </w:tabs>
              <w:spacing w:before="120" w:after="9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13,3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545"/>
              </w:tabs>
              <w:spacing w:before="120" w:after="9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881"/>
                <w:tab w:val="left" w:pos="1159"/>
              </w:tabs>
              <w:spacing w:before="120" w:after="9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157,4</w:t>
            </w:r>
          </w:p>
        </w:tc>
      </w:tr>
      <w:tr w:rsidR="00E03C5C" w:rsidRPr="00A37E82" w:rsidTr="00E03C5C">
        <w:trPr>
          <w:trHeight w:val="297"/>
        </w:trPr>
        <w:tc>
          <w:tcPr>
            <w:tcW w:w="36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spacing w:before="120" w:after="9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 xml:space="preserve">предоставление прочих видов </w:t>
            </w:r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>слуг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180"/>
                <w:tab w:val="left" w:pos="889"/>
              </w:tabs>
              <w:spacing w:before="120" w:after="9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0,1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545"/>
              </w:tabs>
              <w:spacing w:before="120" w:after="9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3C5C" w:rsidRPr="008E3BA1" w:rsidRDefault="00E03C5C" w:rsidP="000F5279">
            <w:pPr>
              <w:pStyle w:val="a4"/>
              <w:tabs>
                <w:tab w:val="left" w:pos="881"/>
                <w:tab w:val="left" w:pos="1159"/>
              </w:tabs>
              <w:spacing w:before="120" w:after="90" w:line="220" w:lineRule="exact"/>
              <w:ind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106,8</w:t>
            </w:r>
          </w:p>
        </w:tc>
      </w:tr>
    </w:tbl>
    <w:bookmarkEnd w:id="0"/>
    <w:p w:rsidR="0017062A" w:rsidRDefault="0017062A" w:rsidP="00DB3E67">
      <w:pPr>
        <w:tabs>
          <w:tab w:val="left" w:pos="2835"/>
        </w:tabs>
      </w:pPr>
      <w:r>
        <w:t>_______________________</w:t>
      </w:r>
      <w:r w:rsidR="00DB3E67">
        <w:t>______</w:t>
      </w:r>
    </w:p>
    <w:p w:rsidR="00E14D49" w:rsidRPr="0017062A" w:rsidRDefault="0017062A" w:rsidP="0017062A">
      <w:pPr>
        <w:pStyle w:val="3"/>
        <w:tabs>
          <w:tab w:val="left" w:pos="8789"/>
        </w:tabs>
        <w:spacing w:before="40" w:line="220" w:lineRule="exact"/>
        <w:ind w:firstLine="709"/>
        <w:jc w:val="both"/>
        <w:rPr>
          <w:rFonts w:ascii="Times New Roman" w:hAnsi="Times New Roman"/>
          <w:b w:val="0"/>
          <w:i w:val="0"/>
          <w:sz w:val="20"/>
        </w:rPr>
      </w:pPr>
      <w:r w:rsidRPr="0017062A">
        <w:rPr>
          <w:rStyle w:val="af"/>
          <w:rFonts w:ascii="Times New Roman" w:hAnsi="Times New Roman"/>
          <w:b w:val="0"/>
          <w:i w:val="0"/>
          <w:sz w:val="20"/>
        </w:rPr>
        <w:t>1)</w:t>
      </w:r>
      <w:r w:rsidRPr="0017062A">
        <w:rPr>
          <w:rFonts w:ascii="Times New Roman" w:hAnsi="Times New Roman"/>
          <w:b w:val="0"/>
          <w:i w:val="0"/>
          <w:sz w:val="20"/>
        </w:rPr>
        <w:t xml:space="preserve"> Включая инвестиции, направленные на жилищное строительство.</w:t>
      </w:r>
    </w:p>
    <w:p w:rsidR="00E14D49" w:rsidRPr="000E09F7" w:rsidRDefault="00E14D49" w:rsidP="0017062A">
      <w:pPr>
        <w:pStyle w:val="a6"/>
        <w:spacing w:before="160"/>
        <w:ind w:right="-40" w:firstLine="680"/>
        <w:jc w:val="both"/>
        <w:rPr>
          <w:sz w:val="26"/>
          <w:szCs w:val="26"/>
        </w:rPr>
      </w:pPr>
      <w:r w:rsidRPr="000A13EA">
        <w:rPr>
          <w:sz w:val="26"/>
          <w:szCs w:val="26"/>
        </w:rPr>
        <w:t xml:space="preserve">На 1 апреля 2025 г. в незавершенном строительстве </w:t>
      </w:r>
      <w:r w:rsidR="000116F4" w:rsidRPr="000A13EA">
        <w:rPr>
          <w:sz w:val="26"/>
          <w:szCs w:val="26"/>
        </w:rPr>
        <w:t>(</w:t>
      </w:r>
      <w:r w:rsidR="000A13EA" w:rsidRPr="000A13EA">
        <w:rPr>
          <w:sz w:val="26"/>
          <w:szCs w:val="26"/>
        </w:rPr>
        <w:t>по кругу официально учтенных организаций</w:t>
      </w:r>
      <w:r w:rsidR="000116F4" w:rsidRPr="000A13EA">
        <w:rPr>
          <w:sz w:val="26"/>
          <w:szCs w:val="26"/>
        </w:rPr>
        <w:t xml:space="preserve">) </w:t>
      </w:r>
      <w:r w:rsidRPr="000A13EA">
        <w:rPr>
          <w:sz w:val="26"/>
          <w:szCs w:val="26"/>
        </w:rPr>
        <w:t>находил</w:t>
      </w:r>
      <w:r w:rsidR="00766658" w:rsidRPr="000A13EA">
        <w:rPr>
          <w:sz w:val="26"/>
          <w:szCs w:val="26"/>
        </w:rPr>
        <w:t>ось</w:t>
      </w:r>
      <w:r w:rsidRPr="000A13EA">
        <w:rPr>
          <w:sz w:val="26"/>
          <w:szCs w:val="26"/>
        </w:rPr>
        <w:t xml:space="preserve"> 4</w:t>
      </w:r>
      <w:r w:rsidR="00766658" w:rsidRPr="000A13EA">
        <w:rPr>
          <w:sz w:val="26"/>
          <w:szCs w:val="26"/>
        </w:rPr>
        <w:t>69</w:t>
      </w:r>
      <w:r w:rsidRPr="000A13EA">
        <w:rPr>
          <w:sz w:val="26"/>
          <w:szCs w:val="26"/>
        </w:rPr>
        <w:t xml:space="preserve"> объект</w:t>
      </w:r>
      <w:r w:rsidR="00766658" w:rsidRPr="000A13EA">
        <w:rPr>
          <w:sz w:val="26"/>
          <w:szCs w:val="26"/>
        </w:rPr>
        <w:t>ов</w:t>
      </w:r>
      <w:r w:rsidRPr="000A13EA">
        <w:rPr>
          <w:sz w:val="26"/>
          <w:szCs w:val="26"/>
        </w:rPr>
        <w:t xml:space="preserve"> (на 1 января 2025 г. – </w:t>
      </w:r>
      <w:r w:rsidR="005409CE" w:rsidRPr="000A13EA">
        <w:rPr>
          <w:sz w:val="26"/>
          <w:szCs w:val="26"/>
        </w:rPr>
        <w:t>415</w:t>
      </w:r>
      <w:r w:rsidRPr="000A13EA">
        <w:rPr>
          <w:sz w:val="26"/>
          <w:szCs w:val="26"/>
        </w:rPr>
        <w:t xml:space="preserve">). </w:t>
      </w:r>
      <w:r w:rsidR="000A13EA">
        <w:rPr>
          <w:sz w:val="26"/>
          <w:szCs w:val="26"/>
        </w:rPr>
        <w:br/>
      </w:r>
      <w:r w:rsidRPr="000A13EA">
        <w:rPr>
          <w:sz w:val="26"/>
          <w:szCs w:val="26"/>
        </w:rPr>
        <w:t xml:space="preserve">При этом строительство </w:t>
      </w:r>
      <w:r w:rsidR="00766658" w:rsidRPr="000A13EA">
        <w:rPr>
          <w:sz w:val="26"/>
          <w:szCs w:val="26"/>
        </w:rPr>
        <w:t>10,9</w:t>
      </w:r>
      <w:r w:rsidRPr="000A13EA">
        <w:rPr>
          <w:sz w:val="26"/>
          <w:szCs w:val="26"/>
        </w:rPr>
        <w:t xml:space="preserve">% объектов осуществлялось с превышением нормативных сроков продолжительности строительства. Временно приостановлено и законсервировано строительство </w:t>
      </w:r>
      <w:r w:rsidR="00766658" w:rsidRPr="000A13EA">
        <w:rPr>
          <w:sz w:val="26"/>
          <w:szCs w:val="26"/>
        </w:rPr>
        <w:t>44</w:t>
      </w:r>
      <w:r w:rsidRPr="000A13EA">
        <w:rPr>
          <w:b/>
          <w:sz w:val="26"/>
          <w:szCs w:val="26"/>
        </w:rPr>
        <w:t xml:space="preserve"> </w:t>
      </w:r>
      <w:r w:rsidRPr="000A13EA">
        <w:rPr>
          <w:sz w:val="26"/>
          <w:szCs w:val="26"/>
        </w:rPr>
        <w:t>объект</w:t>
      </w:r>
      <w:r w:rsidR="007A05D5" w:rsidRPr="000A13EA">
        <w:rPr>
          <w:sz w:val="26"/>
          <w:szCs w:val="26"/>
        </w:rPr>
        <w:t>ов</w:t>
      </w:r>
      <w:r w:rsidRPr="000A13EA">
        <w:rPr>
          <w:sz w:val="26"/>
          <w:szCs w:val="26"/>
        </w:rPr>
        <w:t>.</w:t>
      </w:r>
    </w:p>
    <w:p w:rsidR="00DC5F38" w:rsidRPr="00B7522B" w:rsidRDefault="00DC5F38" w:rsidP="00DC5F38">
      <w:pPr>
        <w:pStyle w:val="7"/>
        <w:spacing w:before="240" w:after="120"/>
        <w:jc w:val="center"/>
        <w:rPr>
          <w:rFonts w:cs="Arial"/>
          <w:sz w:val="26"/>
          <w:szCs w:val="26"/>
        </w:rPr>
      </w:pPr>
      <w:r>
        <w:rPr>
          <w:rFonts w:cs="Arial"/>
          <w:sz w:val="26"/>
          <w:szCs w:val="26"/>
          <w:u w:val="none"/>
        </w:rPr>
        <w:lastRenderedPageBreak/>
        <w:t>6</w:t>
      </w:r>
      <w:r w:rsidRPr="00B7522B">
        <w:rPr>
          <w:rFonts w:cs="Arial"/>
          <w:sz w:val="26"/>
          <w:szCs w:val="26"/>
          <w:u w:val="none"/>
        </w:rPr>
        <w:t>.2</w:t>
      </w:r>
      <w:r>
        <w:rPr>
          <w:rFonts w:cs="Arial"/>
          <w:sz w:val="26"/>
          <w:szCs w:val="26"/>
          <w:u w:val="none"/>
        </w:rPr>
        <w:t>.</w:t>
      </w:r>
      <w:r w:rsidRPr="00B7522B">
        <w:rPr>
          <w:rFonts w:cs="Arial"/>
          <w:sz w:val="26"/>
          <w:szCs w:val="26"/>
          <w:u w:val="none"/>
        </w:rPr>
        <w:t xml:space="preserve"> Жилищное строительство</w:t>
      </w:r>
    </w:p>
    <w:p w:rsidR="00DC5F38" w:rsidRDefault="00DC5F38" w:rsidP="00DC5F38">
      <w:pPr>
        <w:ind w:firstLine="709"/>
        <w:jc w:val="both"/>
        <w:rPr>
          <w:sz w:val="26"/>
          <w:szCs w:val="26"/>
        </w:rPr>
      </w:pPr>
      <w:r w:rsidRPr="00B9644E">
        <w:rPr>
          <w:sz w:val="26"/>
          <w:szCs w:val="26"/>
        </w:rPr>
        <w:t xml:space="preserve">В </w:t>
      </w:r>
      <w:r w:rsidR="00B9644E" w:rsidRPr="00B9644E">
        <w:rPr>
          <w:sz w:val="26"/>
          <w:szCs w:val="26"/>
          <w:lang w:val="en-US"/>
        </w:rPr>
        <w:t>I</w:t>
      </w:r>
      <w:r w:rsidR="00B9644E" w:rsidRPr="00B9644E">
        <w:rPr>
          <w:sz w:val="26"/>
          <w:szCs w:val="26"/>
        </w:rPr>
        <w:t xml:space="preserve"> квартале</w:t>
      </w:r>
      <w:r w:rsidR="00643C0E" w:rsidRPr="00B9644E">
        <w:rPr>
          <w:sz w:val="26"/>
          <w:szCs w:val="26"/>
        </w:rPr>
        <w:t xml:space="preserve"> 2025</w:t>
      </w:r>
      <w:r w:rsidR="000E09F7">
        <w:rPr>
          <w:sz w:val="26"/>
          <w:szCs w:val="26"/>
        </w:rPr>
        <w:t> </w:t>
      </w:r>
      <w:r w:rsidR="00242612" w:rsidRPr="00B9644E">
        <w:rPr>
          <w:sz w:val="26"/>
          <w:szCs w:val="26"/>
        </w:rPr>
        <w:t>г.</w:t>
      </w:r>
      <w:r w:rsidRPr="00B9644E">
        <w:rPr>
          <w:sz w:val="26"/>
          <w:szCs w:val="26"/>
        </w:rPr>
        <w:t xml:space="preserve"> объем средств, вложенных в жилищное строительство,</w:t>
      </w:r>
      <w:r>
        <w:rPr>
          <w:sz w:val="26"/>
          <w:szCs w:val="26"/>
        </w:rPr>
        <w:t xml:space="preserve"> составил</w:t>
      </w:r>
      <w:r w:rsidR="00E858AC">
        <w:rPr>
          <w:sz w:val="26"/>
          <w:szCs w:val="26"/>
        </w:rPr>
        <w:t xml:space="preserve"> </w:t>
      </w:r>
      <w:r w:rsidR="00602CB3">
        <w:rPr>
          <w:sz w:val="26"/>
          <w:szCs w:val="26"/>
        </w:rPr>
        <w:t>2</w:t>
      </w:r>
      <w:r w:rsidR="001B0508">
        <w:rPr>
          <w:sz w:val="26"/>
          <w:szCs w:val="26"/>
        </w:rPr>
        <w:t>45,5</w:t>
      </w:r>
      <w:r w:rsidR="00E858AC">
        <w:rPr>
          <w:sz w:val="26"/>
          <w:szCs w:val="26"/>
        </w:rPr>
        <w:t xml:space="preserve"> </w:t>
      </w:r>
      <w:r>
        <w:rPr>
          <w:sz w:val="26"/>
          <w:szCs w:val="26"/>
        </w:rPr>
        <w:t>млн</w:t>
      </w:r>
      <w:r w:rsidRPr="00B7522B">
        <w:rPr>
          <w:sz w:val="26"/>
          <w:szCs w:val="26"/>
        </w:rPr>
        <w:t>.</w:t>
      </w:r>
      <w:r w:rsidR="00E858AC">
        <w:rPr>
          <w:sz w:val="26"/>
          <w:szCs w:val="26"/>
        </w:rPr>
        <w:t xml:space="preserve"> </w:t>
      </w:r>
      <w:r w:rsidRPr="00B7522B">
        <w:rPr>
          <w:sz w:val="26"/>
          <w:szCs w:val="26"/>
        </w:rPr>
        <w:t>рублей</w:t>
      </w:r>
      <w:r w:rsidR="00E858AC">
        <w:rPr>
          <w:sz w:val="26"/>
          <w:szCs w:val="26"/>
        </w:rPr>
        <w:t xml:space="preserve"> </w:t>
      </w:r>
      <w:r>
        <w:rPr>
          <w:sz w:val="26"/>
          <w:szCs w:val="26"/>
        </w:rPr>
        <w:t>(</w:t>
      </w:r>
      <w:r w:rsidR="00602CB3">
        <w:rPr>
          <w:sz w:val="26"/>
          <w:szCs w:val="26"/>
        </w:rPr>
        <w:t>24,9</w:t>
      </w:r>
      <w:r w:rsidRPr="00B7522B">
        <w:rPr>
          <w:sz w:val="26"/>
          <w:szCs w:val="26"/>
        </w:rPr>
        <w:t>%</w:t>
      </w:r>
      <w:r w:rsidR="00E858AC">
        <w:rPr>
          <w:sz w:val="26"/>
          <w:szCs w:val="26"/>
        </w:rPr>
        <w:t xml:space="preserve"> </w:t>
      </w:r>
      <w:r w:rsidRPr="00B7522B">
        <w:rPr>
          <w:sz w:val="26"/>
          <w:szCs w:val="26"/>
        </w:rPr>
        <w:t>к</w:t>
      </w:r>
      <w:r w:rsidR="00E858AC">
        <w:rPr>
          <w:sz w:val="26"/>
          <w:szCs w:val="26"/>
        </w:rPr>
        <w:t xml:space="preserve"> </w:t>
      </w:r>
      <w:r w:rsidRPr="00B7522B">
        <w:rPr>
          <w:sz w:val="26"/>
          <w:szCs w:val="26"/>
        </w:rPr>
        <w:t>общему</w:t>
      </w:r>
      <w:r w:rsidR="00E858AC">
        <w:rPr>
          <w:sz w:val="26"/>
          <w:szCs w:val="26"/>
        </w:rPr>
        <w:t xml:space="preserve"> </w:t>
      </w:r>
      <w:r w:rsidRPr="00B7522B">
        <w:rPr>
          <w:sz w:val="26"/>
          <w:szCs w:val="26"/>
        </w:rPr>
        <w:t>объему</w:t>
      </w:r>
      <w:r w:rsidR="00E858A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инвестиций в основной капитал), или в сопоставимых ценах </w:t>
      </w:r>
      <w:r w:rsidR="00602CB3">
        <w:rPr>
          <w:sz w:val="26"/>
          <w:szCs w:val="26"/>
        </w:rPr>
        <w:t>122,8</w:t>
      </w:r>
      <w:r>
        <w:rPr>
          <w:sz w:val="26"/>
          <w:szCs w:val="26"/>
        </w:rPr>
        <w:t xml:space="preserve">% к </w:t>
      </w:r>
      <w:r w:rsidR="00B9644E" w:rsidRPr="00B9644E">
        <w:rPr>
          <w:sz w:val="26"/>
          <w:szCs w:val="26"/>
          <w:lang w:val="en-US"/>
        </w:rPr>
        <w:t>I</w:t>
      </w:r>
      <w:r w:rsidR="00B9644E" w:rsidRPr="00B9644E">
        <w:rPr>
          <w:sz w:val="26"/>
          <w:szCs w:val="26"/>
        </w:rPr>
        <w:t xml:space="preserve"> квартал</w:t>
      </w:r>
      <w:r w:rsidR="00B9644E">
        <w:rPr>
          <w:sz w:val="26"/>
          <w:szCs w:val="26"/>
        </w:rPr>
        <w:t>у</w:t>
      </w:r>
      <w:r w:rsidR="00C70FA6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643C0E">
        <w:rPr>
          <w:sz w:val="26"/>
          <w:szCs w:val="26"/>
        </w:rPr>
        <w:t>4</w:t>
      </w:r>
      <w:r w:rsidR="00803A53">
        <w:rPr>
          <w:sz w:val="26"/>
          <w:szCs w:val="26"/>
        </w:rPr>
        <w:t> </w:t>
      </w:r>
      <w:r>
        <w:rPr>
          <w:sz w:val="26"/>
          <w:szCs w:val="26"/>
        </w:rPr>
        <w:t>г</w:t>
      </w:r>
      <w:r w:rsidR="00242612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</w:p>
    <w:p w:rsidR="00DC5F38" w:rsidRDefault="00DC5F38" w:rsidP="00DC5F3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</w:t>
      </w:r>
      <w:r w:rsidR="00367B5F" w:rsidRPr="00367B5F">
        <w:rPr>
          <w:sz w:val="26"/>
          <w:szCs w:val="26"/>
        </w:rPr>
        <w:t xml:space="preserve"> </w:t>
      </w:r>
      <w:r w:rsidR="00B9644E" w:rsidRPr="00B9644E">
        <w:rPr>
          <w:sz w:val="26"/>
          <w:szCs w:val="26"/>
          <w:lang w:val="en-US"/>
        </w:rPr>
        <w:t>I</w:t>
      </w:r>
      <w:r w:rsidR="00B9644E" w:rsidRPr="00B9644E">
        <w:rPr>
          <w:sz w:val="26"/>
          <w:szCs w:val="26"/>
        </w:rPr>
        <w:t xml:space="preserve"> квартал</w:t>
      </w:r>
      <w:r w:rsidR="00242612">
        <w:rPr>
          <w:sz w:val="26"/>
          <w:szCs w:val="26"/>
        </w:rPr>
        <w:t xml:space="preserve"> 202</w:t>
      </w:r>
      <w:r w:rsidR="00643C0E">
        <w:rPr>
          <w:sz w:val="26"/>
          <w:szCs w:val="26"/>
        </w:rPr>
        <w:t>5</w:t>
      </w:r>
      <w:r w:rsidR="003A5BB0">
        <w:rPr>
          <w:sz w:val="26"/>
          <w:szCs w:val="26"/>
        </w:rPr>
        <w:t> </w:t>
      </w:r>
      <w:r w:rsidR="00242612">
        <w:rPr>
          <w:sz w:val="26"/>
          <w:szCs w:val="26"/>
        </w:rPr>
        <w:t>г.</w:t>
      </w:r>
      <w:r>
        <w:rPr>
          <w:sz w:val="26"/>
          <w:szCs w:val="26"/>
        </w:rPr>
        <w:t xml:space="preserve"> в </w:t>
      </w:r>
      <w:r w:rsidRPr="00FD447D">
        <w:rPr>
          <w:sz w:val="26"/>
          <w:szCs w:val="26"/>
        </w:rPr>
        <w:t xml:space="preserve">эксплуатацию </w:t>
      </w:r>
      <w:r w:rsidRPr="00905B2D">
        <w:rPr>
          <w:b/>
          <w:sz w:val="26"/>
          <w:szCs w:val="26"/>
        </w:rPr>
        <w:t>введено</w:t>
      </w:r>
      <w:r w:rsidRPr="00FD447D">
        <w:rPr>
          <w:sz w:val="26"/>
          <w:szCs w:val="26"/>
        </w:rPr>
        <w:t xml:space="preserve"> </w:t>
      </w:r>
      <w:r w:rsidR="00602CB3">
        <w:rPr>
          <w:sz w:val="26"/>
          <w:szCs w:val="26"/>
        </w:rPr>
        <w:t>93,8</w:t>
      </w:r>
      <w:r w:rsidR="00553A6E">
        <w:rPr>
          <w:sz w:val="26"/>
          <w:szCs w:val="26"/>
        </w:rPr>
        <w:t xml:space="preserve"> </w:t>
      </w:r>
      <w:r w:rsidRPr="00FD447D">
        <w:rPr>
          <w:sz w:val="26"/>
          <w:szCs w:val="26"/>
        </w:rPr>
        <w:t xml:space="preserve">тыс. квадратных метров </w:t>
      </w:r>
      <w:r w:rsidR="00D31888" w:rsidRPr="00905B2D">
        <w:rPr>
          <w:b/>
          <w:sz w:val="26"/>
          <w:szCs w:val="26"/>
        </w:rPr>
        <w:t>жилья</w:t>
      </w:r>
      <w:r w:rsidR="00D77F75">
        <w:rPr>
          <w:sz w:val="26"/>
          <w:szCs w:val="26"/>
        </w:rPr>
        <w:t>,</w:t>
      </w:r>
      <w:r w:rsidR="0060482B">
        <w:rPr>
          <w:sz w:val="26"/>
          <w:szCs w:val="26"/>
        </w:rPr>
        <w:t xml:space="preserve"> </w:t>
      </w:r>
      <w:r w:rsidRPr="001D1738">
        <w:rPr>
          <w:sz w:val="26"/>
          <w:szCs w:val="26"/>
        </w:rPr>
        <w:t>что составляет</w:t>
      </w:r>
      <w:r w:rsidR="00242612">
        <w:rPr>
          <w:sz w:val="26"/>
          <w:szCs w:val="26"/>
        </w:rPr>
        <w:t xml:space="preserve"> </w:t>
      </w:r>
      <w:r w:rsidR="00602CB3">
        <w:rPr>
          <w:sz w:val="26"/>
          <w:szCs w:val="26"/>
        </w:rPr>
        <w:t>147,5</w:t>
      </w:r>
      <w:r w:rsidRPr="001D1738">
        <w:rPr>
          <w:sz w:val="26"/>
          <w:szCs w:val="26"/>
        </w:rPr>
        <w:t>% к</w:t>
      </w:r>
      <w:r>
        <w:rPr>
          <w:sz w:val="26"/>
          <w:szCs w:val="26"/>
        </w:rPr>
        <w:t xml:space="preserve"> </w:t>
      </w:r>
      <w:r w:rsidRPr="00E14D49">
        <w:rPr>
          <w:sz w:val="26"/>
          <w:szCs w:val="26"/>
        </w:rPr>
        <w:t xml:space="preserve">уровню </w:t>
      </w:r>
      <w:r w:rsidR="00E14D49" w:rsidRPr="00E14D49">
        <w:rPr>
          <w:sz w:val="26"/>
          <w:szCs w:val="26"/>
          <w:lang w:val="en-US"/>
        </w:rPr>
        <w:t>I</w:t>
      </w:r>
      <w:r w:rsidR="00E14D49" w:rsidRPr="00602CB3">
        <w:rPr>
          <w:sz w:val="26"/>
          <w:szCs w:val="26"/>
        </w:rPr>
        <w:t xml:space="preserve"> </w:t>
      </w:r>
      <w:r w:rsidR="00E14D49" w:rsidRPr="00E14D49">
        <w:rPr>
          <w:sz w:val="26"/>
          <w:szCs w:val="26"/>
        </w:rPr>
        <w:t xml:space="preserve">квартала </w:t>
      </w:r>
      <w:r w:rsidRPr="00E14D49">
        <w:rPr>
          <w:sz w:val="26"/>
          <w:szCs w:val="26"/>
        </w:rPr>
        <w:t>202</w:t>
      </w:r>
      <w:r w:rsidR="00643C0E" w:rsidRPr="00E14D49">
        <w:rPr>
          <w:sz w:val="26"/>
          <w:szCs w:val="26"/>
        </w:rPr>
        <w:t>4</w:t>
      </w:r>
      <w:r w:rsidR="00221BD4">
        <w:rPr>
          <w:sz w:val="26"/>
          <w:szCs w:val="26"/>
        </w:rPr>
        <w:t> </w:t>
      </w:r>
      <w:r>
        <w:rPr>
          <w:sz w:val="26"/>
          <w:szCs w:val="26"/>
        </w:rPr>
        <w:t xml:space="preserve">г. </w:t>
      </w:r>
    </w:p>
    <w:p w:rsidR="00DC5F38" w:rsidRDefault="00DC5F38" w:rsidP="001D1738">
      <w:pPr>
        <w:pStyle w:val="a4"/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</w:t>
      </w:r>
      <w:r w:rsidRPr="00B7522B">
        <w:rPr>
          <w:rFonts w:ascii="Arial" w:hAnsi="Arial" w:cs="Arial"/>
          <w:b/>
          <w:sz w:val="22"/>
          <w:szCs w:val="22"/>
        </w:rPr>
        <w:t>вод в эксплуатацию жилья</w:t>
      </w:r>
    </w:p>
    <w:tbl>
      <w:tblPr>
        <w:tblW w:w="9214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408"/>
        <w:gridCol w:w="2409"/>
        <w:gridCol w:w="2412"/>
      </w:tblGrid>
      <w:tr w:rsidR="00DF0D7A" w:rsidRPr="00F45A0A" w:rsidTr="003D69A3">
        <w:trPr>
          <w:cantSplit/>
          <w:trHeight w:val="284"/>
          <w:tblHeader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D7A" w:rsidRPr="00F45A0A" w:rsidRDefault="00DF0D7A" w:rsidP="00FE6F5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 xml:space="preserve">Тыс. </w:t>
            </w:r>
            <w:r>
              <w:rPr>
                <w:sz w:val="22"/>
              </w:rPr>
              <w:t>кв</w:t>
            </w:r>
            <w:r w:rsidRPr="00B7522B">
              <w:rPr>
                <w:sz w:val="22"/>
              </w:rPr>
              <w:t>. м</w:t>
            </w:r>
            <w:r w:rsidRPr="00B7522B">
              <w:rPr>
                <w:sz w:val="22"/>
              </w:rPr>
              <w:br/>
              <w:t>общей площади</w:t>
            </w:r>
          </w:p>
        </w:tc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>В % к</w:t>
            </w:r>
          </w:p>
        </w:tc>
      </w:tr>
      <w:tr w:rsidR="00DF0D7A" w:rsidRPr="00F45A0A" w:rsidTr="003D69A3">
        <w:trPr>
          <w:cantSplit/>
          <w:trHeight w:val="503"/>
          <w:tblHeader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D7A" w:rsidRPr="00F45A0A" w:rsidRDefault="00DF0D7A" w:rsidP="00FE6F5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 xml:space="preserve">соответствующему </w:t>
            </w:r>
            <w:r>
              <w:rPr>
                <w:sz w:val="22"/>
              </w:rPr>
              <w:br/>
            </w:r>
            <w:r w:rsidRPr="00B7522B">
              <w:rPr>
                <w:sz w:val="22"/>
              </w:rPr>
              <w:t xml:space="preserve">периоду </w:t>
            </w:r>
            <w:proofErr w:type="spellStart"/>
            <w:r w:rsidRPr="00B7522B">
              <w:rPr>
                <w:sz w:val="22"/>
              </w:rPr>
              <w:t>преды</w:t>
            </w:r>
            <w:proofErr w:type="spellEnd"/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proofErr w:type="spellStart"/>
            <w:r w:rsidRPr="00B7522B">
              <w:rPr>
                <w:sz w:val="22"/>
              </w:rPr>
              <w:t>дущего</w:t>
            </w:r>
            <w:proofErr w:type="spellEnd"/>
            <w:r w:rsidRPr="00B7522B">
              <w:rPr>
                <w:sz w:val="22"/>
              </w:rPr>
              <w:t xml:space="preserve"> года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 xml:space="preserve">предыдущему </w:t>
            </w:r>
            <w:r w:rsidRPr="00B7522B">
              <w:rPr>
                <w:sz w:val="22"/>
              </w:rPr>
              <w:br/>
              <w:t>периоду</w:t>
            </w:r>
          </w:p>
        </w:tc>
      </w:tr>
      <w:tr w:rsidR="00643C0E" w:rsidRPr="00B55115" w:rsidTr="001C01DE">
        <w:trPr>
          <w:cantSplit/>
          <w:trHeight w:val="29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F772B" w:rsidRDefault="00643C0E" w:rsidP="00DE0B11">
            <w:pPr>
              <w:pStyle w:val="a3"/>
              <w:spacing w:before="80" w:after="50" w:line="220" w:lineRule="exact"/>
              <w:contextualSpacing/>
              <w:jc w:val="center"/>
              <w:rPr>
                <w:i/>
                <w:sz w:val="22"/>
                <w:szCs w:val="22"/>
              </w:rPr>
            </w:pPr>
            <w:r w:rsidRPr="005B73F1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5B73F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DE0B11">
            <w:pPr>
              <w:spacing w:before="80" w:after="50" w:line="220" w:lineRule="exact"/>
              <w:ind w:right="907"/>
              <w:contextualSpacing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DE0B11">
            <w:pPr>
              <w:spacing w:before="80" w:after="50" w:line="220" w:lineRule="exact"/>
              <w:ind w:right="874"/>
              <w:contextualSpacing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C6747" w:rsidRDefault="00643C0E" w:rsidP="00DE0B11">
            <w:pPr>
              <w:spacing w:before="80" w:after="50" w:line="220" w:lineRule="exact"/>
              <w:ind w:right="781"/>
              <w:contextualSpacing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643C0E" w:rsidRPr="00970593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70593" w:rsidRDefault="00643C0E" w:rsidP="00DE0B11">
            <w:pPr>
              <w:pStyle w:val="a3"/>
              <w:spacing w:before="80" w:after="5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 w:rsidRPr="00970593">
              <w:rPr>
                <w:b w:val="0"/>
                <w:sz w:val="22"/>
                <w:szCs w:val="22"/>
              </w:rPr>
              <w:t>Январь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70593" w:rsidRDefault="00643C0E" w:rsidP="00DE0B11">
            <w:pPr>
              <w:spacing w:before="80" w:after="50" w:line="220" w:lineRule="exact"/>
              <w:ind w:right="907"/>
              <w:jc w:val="right"/>
              <w:rPr>
                <w:sz w:val="22"/>
                <w:szCs w:val="22"/>
              </w:rPr>
            </w:pPr>
            <w:r w:rsidRPr="00970593">
              <w:rPr>
                <w:sz w:val="22"/>
                <w:szCs w:val="22"/>
              </w:rPr>
              <w:t>19,8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70593" w:rsidRDefault="00643C0E" w:rsidP="00DE0B11">
            <w:pPr>
              <w:spacing w:before="80" w:after="50" w:line="220" w:lineRule="exact"/>
              <w:ind w:right="874"/>
              <w:jc w:val="right"/>
              <w:rPr>
                <w:sz w:val="22"/>
                <w:szCs w:val="22"/>
              </w:rPr>
            </w:pPr>
            <w:r w:rsidRPr="00970593">
              <w:rPr>
                <w:sz w:val="22"/>
                <w:szCs w:val="22"/>
              </w:rPr>
              <w:t>228,3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70593" w:rsidRDefault="00643C0E" w:rsidP="00DE0B11">
            <w:pPr>
              <w:spacing w:before="80" w:after="50" w:line="220" w:lineRule="exact"/>
              <w:ind w:right="781"/>
              <w:jc w:val="right"/>
              <w:rPr>
                <w:sz w:val="22"/>
                <w:szCs w:val="22"/>
              </w:rPr>
            </w:pPr>
            <w:r w:rsidRPr="00970593">
              <w:rPr>
                <w:sz w:val="22"/>
                <w:szCs w:val="22"/>
              </w:rPr>
              <w:t>34,2</w:t>
            </w:r>
          </w:p>
        </w:tc>
      </w:tr>
      <w:tr w:rsidR="00643C0E" w:rsidRPr="00950F3F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50F3F" w:rsidRDefault="00643C0E" w:rsidP="00DE0B11">
            <w:pPr>
              <w:pStyle w:val="a3"/>
              <w:spacing w:before="80" w:after="5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 w:rsidRPr="00950F3F">
              <w:rPr>
                <w:b w:val="0"/>
                <w:sz w:val="22"/>
                <w:szCs w:val="22"/>
              </w:rPr>
              <w:t>Февраль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D7422" w:rsidRDefault="00643C0E" w:rsidP="00DE0B11">
            <w:pPr>
              <w:spacing w:before="80" w:after="5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EE52B0" w:rsidRDefault="00643C0E" w:rsidP="00DE0B11">
            <w:pPr>
              <w:spacing w:before="80" w:after="5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74,4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D7422" w:rsidRDefault="00643C0E" w:rsidP="00DE0B11">
            <w:pPr>
              <w:spacing w:before="80" w:after="5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643C0E" w:rsidRPr="00B55115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50F3F" w:rsidRDefault="00643C0E" w:rsidP="00DE0B11">
            <w:pPr>
              <w:pStyle w:val="a3"/>
              <w:spacing w:before="80" w:after="5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Март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D7422" w:rsidRDefault="00643C0E" w:rsidP="00DE0B11">
            <w:pPr>
              <w:spacing w:before="80" w:after="5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DE0B11">
            <w:pPr>
              <w:spacing w:before="80" w:after="5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144,2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D7422" w:rsidRDefault="00643C0E" w:rsidP="00DE0B11">
            <w:pPr>
              <w:spacing w:before="80" w:after="5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</w:tr>
      <w:tr w:rsidR="00643C0E" w:rsidRPr="00B55115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587382" w:rsidRDefault="00643C0E" w:rsidP="00DE0B11">
            <w:pPr>
              <w:pStyle w:val="a3"/>
              <w:spacing w:before="80" w:after="50" w:line="220" w:lineRule="exact"/>
              <w:ind w:left="67"/>
              <w:contextualSpacing/>
              <w:rPr>
                <w:sz w:val="22"/>
                <w:szCs w:val="22"/>
              </w:rPr>
            </w:pPr>
            <w:r w:rsidRPr="00587382">
              <w:rPr>
                <w:sz w:val="22"/>
                <w:szCs w:val="22"/>
                <w:lang w:val="en-US"/>
              </w:rPr>
              <w:t xml:space="preserve">I </w:t>
            </w:r>
            <w:r w:rsidRPr="00587382">
              <w:rPr>
                <w:sz w:val="22"/>
                <w:szCs w:val="22"/>
              </w:rPr>
              <w:t>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587382" w:rsidRDefault="00643C0E" w:rsidP="00DE0B11">
            <w:pPr>
              <w:spacing w:before="80" w:after="5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587382">
              <w:rPr>
                <w:b/>
                <w:sz w:val="22"/>
                <w:szCs w:val="22"/>
              </w:rPr>
              <w:t>63,6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587382" w:rsidRDefault="00643C0E" w:rsidP="00DE0B11">
            <w:pPr>
              <w:spacing w:before="80" w:after="5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587382">
              <w:rPr>
                <w:b/>
                <w:sz w:val="22"/>
                <w:szCs w:val="22"/>
              </w:rPr>
              <w:t>121,7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587382" w:rsidRDefault="00643C0E" w:rsidP="00DE0B11">
            <w:pPr>
              <w:spacing w:before="80" w:after="50" w:line="220" w:lineRule="exact"/>
              <w:ind w:right="78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53,9</w:t>
            </w:r>
          </w:p>
        </w:tc>
      </w:tr>
      <w:tr w:rsidR="00643C0E" w:rsidRPr="00B55115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E3D28" w:rsidRDefault="00643C0E" w:rsidP="00DE0B11">
            <w:pPr>
              <w:pStyle w:val="a3"/>
              <w:spacing w:before="80" w:after="5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 w:rsidRPr="009E3D28">
              <w:rPr>
                <w:b w:val="0"/>
                <w:sz w:val="22"/>
                <w:szCs w:val="22"/>
              </w:rPr>
              <w:t>Апрель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E3D28" w:rsidRDefault="00643C0E" w:rsidP="00DE0B11">
            <w:pPr>
              <w:spacing w:before="80" w:after="5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36,2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E3D28" w:rsidRDefault="00643C0E" w:rsidP="00DE0B11">
            <w:pPr>
              <w:spacing w:before="80" w:after="5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74,6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E3D28" w:rsidRDefault="00643C0E" w:rsidP="00DE0B11">
            <w:pPr>
              <w:spacing w:before="80" w:after="5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154,4</w:t>
            </w:r>
          </w:p>
        </w:tc>
      </w:tr>
      <w:tr w:rsidR="00643C0E" w:rsidRPr="00B55115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E3D28" w:rsidRDefault="00643C0E" w:rsidP="00DE0B11">
            <w:pPr>
              <w:pStyle w:val="a3"/>
              <w:spacing w:before="80" w:after="5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Май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DE0B11">
            <w:pPr>
              <w:spacing w:before="80" w:after="5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DE0B11">
            <w:pPr>
              <w:spacing w:before="80" w:after="5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126,6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DE0B11">
            <w:pPr>
              <w:spacing w:before="80" w:after="5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47,9</w:t>
            </w:r>
          </w:p>
        </w:tc>
      </w:tr>
      <w:tr w:rsidR="00643C0E" w:rsidRPr="00B55115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DE0B11">
            <w:pPr>
              <w:pStyle w:val="a3"/>
              <w:spacing w:before="80" w:after="5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Июнь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DE0B11">
            <w:pPr>
              <w:spacing w:before="80" w:after="5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DE0B11">
            <w:pPr>
              <w:spacing w:before="80" w:after="5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DE0B11">
            <w:pPr>
              <w:spacing w:before="80" w:after="5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204,1</w:t>
            </w:r>
          </w:p>
        </w:tc>
      </w:tr>
      <w:tr w:rsidR="00643C0E" w:rsidRPr="00B55115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DE0B11">
            <w:pPr>
              <w:pStyle w:val="a3"/>
              <w:spacing w:before="80" w:after="50" w:line="220" w:lineRule="exact"/>
              <w:ind w:firstLine="67"/>
              <w:contextualSpacing/>
              <w:rPr>
                <w:b w:val="0"/>
                <w:sz w:val="22"/>
                <w:szCs w:val="22"/>
              </w:rPr>
            </w:pPr>
            <w:r w:rsidRPr="00A30A3F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  <w:lang w:val="en-US"/>
              </w:rPr>
              <w:t xml:space="preserve">I </w:t>
            </w:r>
            <w:r w:rsidRPr="00A30A3F">
              <w:rPr>
                <w:sz w:val="22"/>
                <w:szCs w:val="22"/>
              </w:rPr>
              <w:t>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AC2DFE" w:rsidRDefault="00643C0E" w:rsidP="00DE0B11">
            <w:pPr>
              <w:spacing w:before="80" w:after="5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AC2DFE">
              <w:rPr>
                <w:b/>
                <w:sz w:val="22"/>
                <w:szCs w:val="22"/>
              </w:rPr>
              <w:t>89,0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AC2DFE" w:rsidRDefault="00643C0E" w:rsidP="00DE0B11">
            <w:pPr>
              <w:spacing w:before="80" w:after="5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AC2DFE">
              <w:rPr>
                <w:b/>
                <w:sz w:val="22"/>
                <w:szCs w:val="22"/>
              </w:rPr>
              <w:t>94,8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AC2DFE" w:rsidRDefault="00643C0E" w:rsidP="00DE0B11">
            <w:pPr>
              <w:spacing w:before="80" w:after="50" w:line="220" w:lineRule="exact"/>
              <w:ind w:right="781"/>
              <w:jc w:val="right"/>
              <w:rPr>
                <w:b/>
                <w:sz w:val="22"/>
                <w:szCs w:val="22"/>
              </w:rPr>
            </w:pPr>
            <w:r w:rsidRPr="00AC2DFE">
              <w:rPr>
                <w:b/>
                <w:sz w:val="22"/>
                <w:szCs w:val="22"/>
              </w:rPr>
              <w:t>139,9</w:t>
            </w:r>
          </w:p>
        </w:tc>
      </w:tr>
      <w:tr w:rsidR="00643C0E" w:rsidRPr="00B55115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145C0F" w:rsidRDefault="00643C0E" w:rsidP="00DE0B11">
            <w:pPr>
              <w:pStyle w:val="a3"/>
              <w:spacing w:before="80" w:after="50" w:line="220" w:lineRule="exact"/>
              <w:ind w:left="67"/>
              <w:contextualSpacing/>
              <w:rPr>
                <w:b w:val="0"/>
                <w:sz w:val="22"/>
                <w:szCs w:val="22"/>
              </w:rPr>
            </w:pPr>
            <w:r w:rsidRPr="00145C0F">
              <w:rPr>
                <w:b w:val="0"/>
                <w:i/>
                <w:sz w:val="22"/>
                <w:szCs w:val="22"/>
                <w:lang w:val="en-US"/>
              </w:rPr>
              <w:t xml:space="preserve">I </w:t>
            </w:r>
            <w:r w:rsidRPr="00145C0F">
              <w:rPr>
                <w:b w:val="0"/>
                <w:i/>
                <w:sz w:val="22"/>
                <w:szCs w:val="22"/>
              </w:rPr>
              <w:t>полугодие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145C0F" w:rsidRDefault="00643C0E" w:rsidP="00DE0B11">
            <w:pPr>
              <w:spacing w:before="80" w:after="50" w:line="220" w:lineRule="exact"/>
              <w:ind w:right="907"/>
              <w:jc w:val="right"/>
              <w:rPr>
                <w:i/>
                <w:sz w:val="22"/>
                <w:szCs w:val="22"/>
              </w:rPr>
            </w:pPr>
            <w:r w:rsidRPr="00145C0F">
              <w:rPr>
                <w:i/>
                <w:sz w:val="22"/>
                <w:szCs w:val="22"/>
              </w:rPr>
              <w:t>152,6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145C0F" w:rsidRDefault="00643C0E" w:rsidP="00DE0B11">
            <w:pPr>
              <w:spacing w:before="80" w:after="50" w:line="220" w:lineRule="exact"/>
              <w:ind w:right="874"/>
              <w:jc w:val="right"/>
              <w:rPr>
                <w:i/>
                <w:sz w:val="22"/>
                <w:szCs w:val="22"/>
              </w:rPr>
            </w:pPr>
            <w:r w:rsidRPr="00145C0F">
              <w:rPr>
                <w:i/>
                <w:sz w:val="22"/>
                <w:szCs w:val="22"/>
              </w:rPr>
              <w:t>104,4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145C0F" w:rsidRDefault="00643C0E" w:rsidP="00DE0B11">
            <w:pPr>
              <w:spacing w:before="80" w:after="50" w:line="220" w:lineRule="exact"/>
              <w:ind w:right="781"/>
              <w:jc w:val="right"/>
              <w:rPr>
                <w:i/>
                <w:sz w:val="22"/>
                <w:szCs w:val="22"/>
              </w:rPr>
            </w:pPr>
            <w:r w:rsidRPr="00145C0F">
              <w:rPr>
                <w:i/>
                <w:sz w:val="22"/>
                <w:szCs w:val="22"/>
              </w:rPr>
              <w:t>х</w:t>
            </w:r>
          </w:p>
        </w:tc>
      </w:tr>
      <w:tr w:rsidR="00643C0E" w:rsidRPr="00B55115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A0547" w:rsidRDefault="00643C0E" w:rsidP="00DE0B11">
            <w:pPr>
              <w:pStyle w:val="a3"/>
              <w:spacing w:before="80" w:after="50" w:line="220" w:lineRule="exact"/>
              <w:ind w:firstLine="272"/>
              <w:contextualSpacing/>
              <w:rPr>
                <w:b w:val="0"/>
                <w:sz w:val="22"/>
                <w:szCs w:val="22"/>
                <w:lang w:val="en-US"/>
              </w:rPr>
            </w:pPr>
            <w:r w:rsidRPr="00CA0547">
              <w:rPr>
                <w:b w:val="0"/>
                <w:sz w:val="22"/>
                <w:szCs w:val="22"/>
              </w:rPr>
              <w:t>Июль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A0547" w:rsidRDefault="00643C0E" w:rsidP="00DE0B11">
            <w:pPr>
              <w:spacing w:before="80" w:after="50" w:line="220" w:lineRule="exact"/>
              <w:ind w:right="907"/>
              <w:jc w:val="right"/>
              <w:rPr>
                <w:sz w:val="22"/>
                <w:szCs w:val="22"/>
              </w:rPr>
            </w:pPr>
            <w:r w:rsidRPr="00CA0547">
              <w:rPr>
                <w:sz w:val="22"/>
                <w:szCs w:val="22"/>
              </w:rPr>
              <w:t>31,4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A0547" w:rsidRDefault="00643C0E" w:rsidP="00DE0B11">
            <w:pPr>
              <w:spacing w:before="80" w:after="5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A0547" w:rsidRDefault="00643C0E" w:rsidP="00DE0B11">
            <w:pPr>
              <w:spacing w:before="80" w:after="5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</w:tr>
      <w:tr w:rsidR="00643C0E" w:rsidRPr="00B55115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A0547" w:rsidRDefault="00643C0E" w:rsidP="00DE0B11">
            <w:pPr>
              <w:pStyle w:val="a3"/>
              <w:spacing w:before="80" w:after="5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Август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A0547" w:rsidRDefault="00643C0E" w:rsidP="00DE0B11">
            <w:pPr>
              <w:spacing w:before="80" w:after="5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DE0B11">
            <w:pPr>
              <w:spacing w:before="80" w:after="5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149,5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DE0B11">
            <w:pPr>
              <w:spacing w:before="80" w:after="5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76,2</w:t>
            </w:r>
          </w:p>
        </w:tc>
      </w:tr>
      <w:tr w:rsidR="00643C0E" w:rsidRPr="00B55115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DE0B11">
            <w:pPr>
              <w:pStyle w:val="a3"/>
              <w:spacing w:before="80" w:after="5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Сентябрь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DE0B11">
            <w:pPr>
              <w:spacing w:before="80" w:after="5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54,9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DE0B11">
            <w:pPr>
              <w:spacing w:before="80" w:after="5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244,8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DE0B11">
            <w:pPr>
              <w:spacing w:before="80" w:after="5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229,9</w:t>
            </w:r>
          </w:p>
        </w:tc>
      </w:tr>
      <w:tr w:rsidR="00643C0E" w:rsidRPr="00B55115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E1FD4" w:rsidRDefault="00643C0E" w:rsidP="00DE0B11">
            <w:pPr>
              <w:pStyle w:val="a3"/>
              <w:spacing w:before="80" w:after="50" w:line="220" w:lineRule="exact"/>
              <w:ind w:left="67"/>
              <w:contextualSpacing/>
              <w:rPr>
                <w:sz w:val="22"/>
                <w:szCs w:val="22"/>
              </w:rPr>
            </w:pPr>
            <w:r w:rsidRPr="009E1FD4">
              <w:rPr>
                <w:sz w:val="22"/>
                <w:szCs w:val="22"/>
                <w:lang w:val="en-US"/>
              </w:rPr>
              <w:t xml:space="preserve">III </w:t>
            </w:r>
            <w:r w:rsidRPr="009E1FD4">
              <w:rPr>
                <w:sz w:val="22"/>
                <w:szCs w:val="22"/>
              </w:rPr>
              <w:t>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E1FD4" w:rsidRDefault="00643C0E" w:rsidP="00DE0B11">
            <w:pPr>
              <w:spacing w:before="80" w:after="5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110,1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E1FD4" w:rsidRDefault="00643C0E" w:rsidP="00DE0B11">
            <w:pPr>
              <w:spacing w:before="80" w:after="5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157,3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E1FD4" w:rsidRDefault="00643C0E" w:rsidP="00DE0B11">
            <w:pPr>
              <w:spacing w:before="80" w:after="50" w:line="220" w:lineRule="exact"/>
              <w:ind w:right="78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123,8</w:t>
            </w:r>
          </w:p>
        </w:tc>
      </w:tr>
      <w:tr w:rsidR="00643C0E" w:rsidRPr="00B55115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70FA6" w:rsidRDefault="00643C0E" w:rsidP="00DE0B11">
            <w:pPr>
              <w:pStyle w:val="a3"/>
              <w:spacing w:before="80" w:after="50" w:line="220" w:lineRule="exact"/>
              <w:ind w:left="67"/>
              <w:contextualSpacing/>
              <w:rPr>
                <w:b w:val="0"/>
                <w:i/>
                <w:sz w:val="22"/>
                <w:szCs w:val="22"/>
              </w:rPr>
            </w:pPr>
            <w:r w:rsidRPr="00C70FA6">
              <w:rPr>
                <w:b w:val="0"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70FA6" w:rsidRDefault="00643C0E" w:rsidP="00DE0B11">
            <w:pPr>
              <w:spacing w:before="80" w:after="50" w:line="220" w:lineRule="exact"/>
              <w:ind w:right="907"/>
              <w:jc w:val="right"/>
              <w:rPr>
                <w:i/>
                <w:sz w:val="22"/>
                <w:szCs w:val="22"/>
              </w:rPr>
            </w:pPr>
            <w:r w:rsidRPr="00C70FA6">
              <w:rPr>
                <w:i/>
                <w:sz w:val="22"/>
                <w:szCs w:val="22"/>
              </w:rPr>
              <w:t>262,7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70FA6" w:rsidRDefault="00643C0E" w:rsidP="00DE0B11">
            <w:pPr>
              <w:spacing w:before="80" w:after="50" w:line="220" w:lineRule="exact"/>
              <w:ind w:right="874"/>
              <w:jc w:val="right"/>
              <w:rPr>
                <w:i/>
                <w:sz w:val="22"/>
                <w:szCs w:val="22"/>
              </w:rPr>
            </w:pPr>
            <w:r w:rsidRPr="00C70FA6">
              <w:rPr>
                <w:i/>
                <w:sz w:val="22"/>
                <w:szCs w:val="22"/>
              </w:rPr>
              <w:t>121,5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70FA6" w:rsidRDefault="00643C0E" w:rsidP="00DE0B11">
            <w:pPr>
              <w:spacing w:before="80" w:after="50" w:line="220" w:lineRule="exact"/>
              <w:ind w:right="781"/>
              <w:jc w:val="right"/>
              <w:rPr>
                <w:i/>
                <w:sz w:val="22"/>
                <w:szCs w:val="22"/>
              </w:rPr>
            </w:pPr>
            <w:r w:rsidRPr="00C70FA6">
              <w:rPr>
                <w:i/>
                <w:sz w:val="22"/>
                <w:szCs w:val="22"/>
              </w:rPr>
              <w:t>х</w:t>
            </w:r>
          </w:p>
        </w:tc>
      </w:tr>
      <w:tr w:rsidR="00643C0E" w:rsidRPr="00B55115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70FA6" w:rsidRDefault="00643C0E" w:rsidP="00DE0B11">
            <w:pPr>
              <w:pStyle w:val="a3"/>
              <w:spacing w:before="80" w:after="5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 w:rsidRPr="00C70FA6">
              <w:rPr>
                <w:b w:val="0"/>
                <w:sz w:val="22"/>
                <w:szCs w:val="22"/>
              </w:rPr>
              <w:t>Октябрь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70FA6" w:rsidRDefault="00643C0E" w:rsidP="00DE0B11">
            <w:pPr>
              <w:spacing w:before="80" w:after="5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70FA6" w:rsidRDefault="00643C0E" w:rsidP="00DE0B11">
            <w:pPr>
              <w:spacing w:before="80" w:after="5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61,6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70FA6" w:rsidRDefault="00643C0E" w:rsidP="00DE0B11">
            <w:pPr>
              <w:spacing w:before="80" w:after="5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44,2</w:t>
            </w:r>
          </w:p>
        </w:tc>
      </w:tr>
      <w:tr w:rsidR="00643C0E" w:rsidRPr="00B55115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70FA6" w:rsidRDefault="00643C0E" w:rsidP="00DE0B11">
            <w:pPr>
              <w:pStyle w:val="a3"/>
              <w:spacing w:before="80" w:after="5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Ноябрь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DE0B11">
            <w:pPr>
              <w:spacing w:before="80" w:after="5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DE0B11">
            <w:pPr>
              <w:spacing w:before="80" w:after="5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126,1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DE0B11">
            <w:pPr>
              <w:spacing w:before="80" w:after="5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</w:tr>
      <w:tr w:rsidR="00643C0E" w:rsidRPr="00B55115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DE0B11">
            <w:pPr>
              <w:pStyle w:val="a3"/>
              <w:spacing w:before="80" w:after="5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Декабрь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DE0B11">
            <w:pPr>
              <w:spacing w:before="80" w:after="5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DE0B11">
            <w:pPr>
              <w:spacing w:before="80" w:after="5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160,4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DE0B11">
            <w:pPr>
              <w:spacing w:before="80" w:after="5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3,6р.</w:t>
            </w:r>
          </w:p>
        </w:tc>
      </w:tr>
      <w:tr w:rsidR="00643C0E" w:rsidRPr="0054019B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DE0B11">
            <w:pPr>
              <w:pStyle w:val="a3"/>
              <w:spacing w:before="80" w:after="50" w:line="220" w:lineRule="exact"/>
              <w:ind w:left="67"/>
              <w:contextualSpacing/>
              <w:rPr>
                <w:b w:val="0"/>
                <w:sz w:val="22"/>
                <w:szCs w:val="22"/>
              </w:rPr>
            </w:pPr>
            <w:r w:rsidRPr="009E1FD4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  <w:lang w:val="en-US"/>
              </w:rPr>
              <w:t>V</w:t>
            </w:r>
            <w:r w:rsidRPr="009E1FD4">
              <w:rPr>
                <w:sz w:val="22"/>
                <w:szCs w:val="22"/>
                <w:lang w:val="en-US"/>
              </w:rPr>
              <w:t xml:space="preserve"> </w:t>
            </w:r>
            <w:r w:rsidRPr="009E1FD4">
              <w:rPr>
                <w:sz w:val="22"/>
                <w:szCs w:val="22"/>
              </w:rPr>
              <w:t>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425BB2" w:rsidRDefault="00643C0E" w:rsidP="00DE0B11">
            <w:pPr>
              <w:spacing w:before="80" w:after="5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425BB2">
              <w:rPr>
                <w:b/>
                <w:sz w:val="22"/>
                <w:szCs w:val="22"/>
              </w:rPr>
              <w:t>143,2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425BB2" w:rsidRDefault="00643C0E" w:rsidP="00DE0B11">
            <w:pPr>
              <w:spacing w:before="80" w:after="5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425BB2">
              <w:rPr>
                <w:b/>
                <w:sz w:val="22"/>
                <w:szCs w:val="22"/>
              </w:rPr>
              <w:t>121,4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425BB2" w:rsidRDefault="00643C0E" w:rsidP="00DE0B11">
            <w:pPr>
              <w:spacing w:before="80" w:after="50" w:line="220" w:lineRule="exact"/>
              <w:ind w:right="781"/>
              <w:jc w:val="right"/>
              <w:rPr>
                <w:b/>
                <w:sz w:val="22"/>
                <w:szCs w:val="22"/>
              </w:rPr>
            </w:pPr>
            <w:r w:rsidRPr="00425BB2">
              <w:rPr>
                <w:b/>
                <w:sz w:val="22"/>
                <w:szCs w:val="22"/>
              </w:rPr>
              <w:t>130,0</w:t>
            </w:r>
          </w:p>
        </w:tc>
      </w:tr>
      <w:tr w:rsidR="00643C0E" w:rsidRPr="00643C0E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643C0E" w:rsidRDefault="00643C0E" w:rsidP="00DE0B11">
            <w:pPr>
              <w:pStyle w:val="a3"/>
              <w:spacing w:before="80" w:after="50" w:line="220" w:lineRule="exact"/>
              <w:ind w:left="67"/>
              <w:contextualSpacing/>
              <w:rPr>
                <w:sz w:val="22"/>
                <w:szCs w:val="22"/>
              </w:rPr>
            </w:pPr>
            <w:r w:rsidRPr="00643C0E">
              <w:rPr>
                <w:sz w:val="22"/>
                <w:szCs w:val="22"/>
              </w:rPr>
              <w:t>Январь-декабрь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643C0E" w:rsidRDefault="00643C0E" w:rsidP="00DE0B11">
            <w:pPr>
              <w:spacing w:before="80" w:after="5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643C0E">
              <w:rPr>
                <w:b/>
                <w:sz w:val="22"/>
                <w:szCs w:val="22"/>
              </w:rPr>
              <w:t>405,9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643C0E" w:rsidRDefault="00643C0E" w:rsidP="00DE0B11">
            <w:pPr>
              <w:spacing w:before="80" w:after="5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643C0E">
              <w:rPr>
                <w:b/>
                <w:sz w:val="22"/>
                <w:szCs w:val="22"/>
              </w:rPr>
              <w:t>121,5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643C0E" w:rsidRDefault="00643C0E" w:rsidP="00DE0B11">
            <w:pPr>
              <w:spacing w:before="80" w:after="50" w:line="220" w:lineRule="exact"/>
              <w:ind w:right="781"/>
              <w:jc w:val="right"/>
              <w:rPr>
                <w:b/>
                <w:sz w:val="22"/>
                <w:szCs w:val="22"/>
              </w:rPr>
            </w:pPr>
            <w:r w:rsidRPr="00643C0E">
              <w:rPr>
                <w:b/>
                <w:sz w:val="22"/>
                <w:szCs w:val="22"/>
              </w:rPr>
              <w:t>х</w:t>
            </w:r>
          </w:p>
        </w:tc>
      </w:tr>
      <w:tr w:rsidR="00643C0E" w:rsidRPr="002A57B5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CF772B" w:rsidRDefault="00643C0E" w:rsidP="00DE0B11">
            <w:pPr>
              <w:pStyle w:val="a3"/>
              <w:spacing w:before="80" w:after="50" w:line="220" w:lineRule="exact"/>
              <w:contextualSpacing/>
              <w:jc w:val="center"/>
              <w:rPr>
                <w:i/>
                <w:sz w:val="22"/>
                <w:szCs w:val="22"/>
              </w:rPr>
            </w:pPr>
            <w:r w:rsidRPr="005B73F1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5B73F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DE0B11">
            <w:pPr>
              <w:spacing w:before="80" w:after="50" w:line="220" w:lineRule="exact"/>
              <w:ind w:right="90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Default="00643C0E" w:rsidP="00DE0B11">
            <w:pPr>
              <w:spacing w:before="80" w:after="50" w:line="220" w:lineRule="exact"/>
              <w:ind w:right="87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3C0E" w:rsidRPr="009C6747" w:rsidRDefault="00643C0E" w:rsidP="00DE0B11">
            <w:pPr>
              <w:spacing w:before="80" w:after="50" w:line="220" w:lineRule="exact"/>
              <w:ind w:right="781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145C0F" w:rsidRPr="00970593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0F" w:rsidRPr="00970593" w:rsidRDefault="00145C0F" w:rsidP="00DE0B11">
            <w:pPr>
              <w:pStyle w:val="a3"/>
              <w:spacing w:before="80" w:after="5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 w:rsidRPr="00970593">
              <w:rPr>
                <w:b w:val="0"/>
                <w:sz w:val="22"/>
                <w:szCs w:val="22"/>
              </w:rPr>
              <w:t>Январь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0F" w:rsidRPr="00970593" w:rsidRDefault="00F21E05" w:rsidP="00DE0B11">
            <w:pPr>
              <w:spacing w:before="80" w:after="50" w:line="220" w:lineRule="exact"/>
              <w:ind w:right="907"/>
              <w:jc w:val="right"/>
              <w:rPr>
                <w:sz w:val="22"/>
                <w:szCs w:val="22"/>
              </w:rPr>
            </w:pPr>
            <w:r w:rsidRPr="00970593">
              <w:rPr>
                <w:sz w:val="22"/>
                <w:szCs w:val="22"/>
              </w:rPr>
              <w:t>21,4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0F" w:rsidRPr="00970593" w:rsidRDefault="00F21E05" w:rsidP="00DE0B11">
            <w:pPr>
              <w:spacing w:before="80" w:after="50" w:line="220" w:lineRule="exact"/>
              <w:ind w:right="874"/>
              <w:jc w:val="right"/>
              <w:rPr>
                <w:sz w:val="22"/>
                <w:szCs w:val="22"/>
              </w:rPr>
            </w:pPr>
            <w:r w:rsidRPr="00970593">
              <w:rPr>
                <w:sz w:val="22"/>
                <w:szCs w:val="22"/>
              </w:rPr>
              <w:t>107,8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5C0F" w:rsidRPr="00970593" w:rsidRDefault="00F21E05" w:rsidP="00DE0B11">
            <w:pPr>
              <w:spacing w:before="80" w:after="50" w:line="220" w:lineRule="exact"/>
              <w:ind w:right="781"/>
              <w:jc w:val="right"/>
              <w:rPr>
                <w:sz w:val="22"/>
                <w:szCs w:val="22"/>
              </w:rPr>
            </w:pPr>
            <w:r w:rsidRPr="00970593">
              <w:rPr>
                <w:sz w:val="22"/>
                <w:szCs w:val="22"/>
              </w:rPr>
              <w:t>23,0</w:t>
            </w:r>
          </w:p>
        </w:tc>
      </w:tr>
      <w:tr w:rsidR="00970593" w:rsidRPr="00970593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0593" w:rsidRPr="00970593" w:rsidRDefault="00970593" w:rsidP="00DE0B11">
            <w:pPr>
              <w:pStyle w:val="a3"/>
              <w:spacing w:before="80" w:after="5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Февраль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0593" w:rsidRPr="00970593" w:rsidRDefault="00331466" w:rsidP="00DE0B11">
            <w:pPr>
              <w:spacing w:before="80" w:after="5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0593" w:rsidRPr="00970593" w:rsidRDefault="00590DCF" w:rsidP="00DE0B11">
            <w:pPr>
              <w:spacing w:before="80" w:after="5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183,9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0593" w:rsidRPr="00970593" w:rsidRDefault="00331466" w:rsidP="00DE0B11">
            <w:pPr>
              <w:spacing w:before="80" w:after="5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174,9</w:t>
            </w:r>
          </w:p>
        </w:tc>
      </w:tr>
      <w:tr w:rsidR="00E14D49" w:rsidRPr="00970593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Default="00E14D49" w:rsidP="00DE0B11">
            <w:pPr>
              <w:pStyle w:val="a3"/>
              <w:spacing w:before="80" w:after="50" w:line="220" w:lineRule="exact"/>
              <w:ind w:firstLine="272"/>
              <w:contextualSpacing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Март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Default="00602CB3" w:rsidP="00DE0B11">
            <w:pPr>
              <w:spacing w:before="80" w:after="5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35,1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Default="00602CB3" w:rsidP="00DE0B11">
            <w:pPr>
              <w:spacing w:before="80" w:after="5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149,5</w:t>
            </w:r>
          </w:p>
        </w:tc>
        <w:tc>
          <w:tcPr>
            <w:tcW w:w="2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Default="00602CB3" w:rsidP="00DE0B11">
            <w:pPr>
              <w:spacing w:before="80" w:after="50" w:line="220" w:lineRule="exact"/>
              <w:ind w:right="7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</w:tr>
      <w:tr w:rsidR="00970593" w:rsidRPr="00E14D49" w:rsidTr="001C01DE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70593" w:rsidRPr="00E14D49" w:rsidRDefault="00E14D49" w:rsidP="00DE0B11">
            <w:pPr>
              <w:pStyle w:val="a3"/>
              <w:spacing w:before="80" w:after="50" w:line="220" w:lineRule="exact"/>
              <w:ind w:left="73"/>
              <w:contextualSpacing/>
              <w:rPr>
                <w:i/>
                <w:sz w:val="22"/>
                <w:szCs w:val="22"/>
              </w:rPr>
            </w:pPr>
            <w:r w:rsidRPr="00E14D49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E14D49">
              <w:rPr>
                <w:i/>
                <w:sz w:val="22"/>
                <w:szCs w:val="22"/>
              </w:rPr>
              <w:t>квартал</w:t>
            </w:r>
          </w:p>
        </w:tc>
        <w:tc>
          <w:tcPr>
            <w:tcW w:w="2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70593" w:rsidRPr="00E14D49" w:rsidRDefault="00602CB3" w:rsidP="00DE0B11">
            <w:pPr>
              <w:spacing w:before="80" w:after="50" w:line="220" w:lineRule="exact"/>
              <w:ind w:right="90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93,8</w:t>
            </w:r>
          </w:p>
        </w:tc>
        <w:tc>
          <w:tcPr>
            <w:tcW w:w="24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70593" w:rsidRPr="00E14D49" w:rsidRDefault="00602CB3" w:rsidP="00DE0B11">
            <w:pPr>
              <w:spacing w:before="80" w:after="50" w:line="220" w:lineRule="exact"/>
              <w:ind w:right="87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147,5</w:t>
            </w:r>
          </w:p>
        </w:tc>
        <w:tc>
          <w:tcPr>
            <w:tcW w:w="2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70593" w:rsidRPr="00E14D49" w:rsidRDefault="00F14110" w:rsidP="00DE0B11">
            <w:pPr>
              <w:spacing w:before="80" w:after="50" w:line="220" w:lineRule="exact"/>
              <w:ind w:right="781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65,5</w:t>
            </w:r>
          </w:p>
        </w:tc>
      </w:tr>
    </w:tbl>
    <w:p w:rsidR="000F29FE" w:rsidRDefault="00DC5F38" w:rsidP="000F29FE">
      <w:pPr>
        <w:spacing w:before="120"/>
        <w:ind w:firstLine="709"/>
        <w:jc w:val="both"/>
        <w:rPr>
          <w:sz w:val="26"/>
          <w:szCs w:val="26"/>
        </w:rPr>
      </w:pPr>
      <w:r w:rsidRPr="003B61C7">
        <w:rPr>
          <w:sz w:val="26"/>
          <w:szCs w:val="26"/>
        </w:rPr>
        <w:t xml:space="preserve">Из </w:t>
      </w:r>
      <w:r>
        <w:rPr>
          <w:sz w:val="26"/>
          <w:szCs w:val="26"/>
        </w:rPr>
        <w:t xml:space="preserve">общего объема введенного в </w:t>
      </w:r>
      <w:r w:rsidR="00E14D49" w:rsidRPr="00E14D49">
        <w:rPr>
          <w:sz w:val="26"/>
          <w:szCs w:val="26"/>
          <w:lang w:val="en-US"/>
        </w:rPr>
        <w:t>I</w:t>
      </w:r>
      <w:r w:rsidR="00E14D49" w:rsidRPr="00E14D49">
        <w:rPr>
          <w:sz w:val="26"/>
          <w:szCs w:val="26"/>
        </w:rPr>
        <w:t xml:space="preserve"> квартале</w:t>
      </w:r>
      <w:r w:rsidR="005B0AA3" w:rsidRPr="00E14D49">
        <w:rPr>
          <w:sz w:val="26"/>
          <w:szCs w:val="26"/>
        </w:rPr>
        <w:t xml:space="preserve"> </w:t>
      </w:r>
      <w:r w:rsidR="00242612" w:rsidRPr="00E14D49">
        <w:rPr>
          <w:sz w:val="26"/>
          <w:szCs w:val="26"/>
        </w:rPr>
        <w:t>202</w:t>
      </w:r>
      <w:r w:rsidR="00643C0E" w:rsidRPr="00E14D49">
        <w:rPr>
          <w:sz w:val="26"/>
          <w:szCs w:val="26"/>
        </w:rPr>
        <w:t>5</w:t>
      </w:r>
      <w:r w:rsidR="00242612">
        <w:rPr>
          <w:sz w:val="26"/>
          <w:szCs w:val="26"/>
        </w:rPr>
        <w:t> г.</w:t>
      </w:r>
      <w:r>
        <w:rPr>
          <w:sz w:val="26"/>
          <w:szCs w:val="26"/>
        </w:rPr>
        <w:t xml:space="preserve"> в эксплуатацию жилья </w:t>
      </w:r>
      <w:r w:rsidR="00602CB3">
        <w:rPr>
          <w:sz w:val="26"/>
          <w:szCs w:val="26"/>
        </w:rPr>
        <w:t>18,1</w:t>
      </w:r>
      <w:r>
        <w:rPr>
          <w:sz w:val="26"/>
          <w:szCs w:val="26"/>
        </w:rPr>
        <w:t xml:space="preserve">% построено для граждан, состоящих на учете нуждающихся </w:t>
      </w:r>
      <w:r w:rsidR="0044708D">
        <w:rPr>
          <w:sz w:val="26"/>
          <w:szCs w:val="26"/>
        </w:rPr>
        <w:br/>
      </w:r>
      <w:r>
        <w:rPr>
          <w:sz w:val="26"/>
          <w:szCs w:val="26"/>
        </w:rPr>
        <w:t xml:space="preserve">в улучшении жилищных условий (в </w:t>
      </w:r>
      <w:r w:rsidR="00E14D49" w:rsidRPr="00E14D49">
        <w:rPr>
          <w:sz w:val="26"/>
          <w:szCs w:val="26"/>
          <w:lang w:val="en-US"/>
        </w:rPr>
        <w:t>I</w:t>
      </w:r>
      <w:r w:rsidR="00E14D49" w:rsidRPr="00E14D49">
        <w:rPr>
          <w:sz w:val="26"/>
          <w:szCs w:val="26"/>
        </w:rPr>
        <w:t xml:space="preserve"> квартале</w:t>
      </w:r>
      <w:r w:rsidR="002D5C33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643C0E">
        <w:rPr>
          <w:sz w:val="26"/>
          <w:szCs w:val="26"/>
        </w:rPr>
        <w:t>4</w:t>
      </w:r>
      <w:r w:rsidR="00821592">
        <w:rPr>
          <w:sz w:val="26"/>
          <w:szCs w:val="26"/>
        </w:rPr>
        <w:t> </w:t>
      </w:r>
      <w:r>
        <w:rPr>
          <w:sz w:val="26"/>
          <w:szCs w:val="26"/>
        </w:rPr>
        <w:t>г</w:t>
      </w:r>
      <w:r w:rsidR="002D5C33">
        <w:rPr>
          <w:sz w:val="26"/>
          <w:szCs w:val="26"/>
        </w:rPr>
        <w:t>.</w:t>
      </w:r>
      <w:r>
        <w:rPr>
          <w:sz w:val="26"/>
          <w:szCs w:val="26"/>
        </w:rPr>
        <w:t xml:space="preserve"> – </w:t>
      </w:r>
      <w:r w:rsidR="00602CB3">
        <w:rPr>
          <w:sz w:val="26"/>
          <w:szCs w:val="26"/>
        </w:rPr>
        <w:t>11,2</w:t>
      </w:r>
      <w:r w:rsidR="00DA5282">
        <w:rPr>
          <w:sz w:val="26"/>
          <w:szCs w:val="26"/>
        </w:rPr>
        <w:t>%</w:t>
      </w:r>
      <w:r>
        <w:rPr>
          <w:sz w:val="26"/>
          <w:szCs w:val="26"/>
        </w:rPr>
        <w:t xml:space="preserve">), в том числе </w:t>
      </w:r>
      <w:r w:rsidR="006B7301">
        <w:rPr>
          <w:sz w:val="26"/>
          <w:szCs w:val="26"/>
        </w:rPr>
        <w:br/>
      </w:r>
      <w:r>
        <w:rPr>
          <w:sz w:val="26"/>
          <w:szCs w:val="26"/>
        </w:rPr>
        <w:t xml:space="preserve">с государственной поддержкой – </w:t>
      </w:r>
      <w:r w:rsidR="00602CB3">
        <w:rPr>
          <w:sz w:val="26"/>
          <w:szCs w:val="26"/>
        </w:rPr>
        <w:t>6,5</w:t>
      </w:r>
      <w:r>
        <w:rPr>
          <w:sz w:val="26"/>
          <w:szCs w:val="26"/>
        </w:rPr>
        <w:t xml:space="preserve">% (в </w:t>
      </w:r>
      <w:r w:rsidR="00E14D49" w:rsidRPr="00E14D49">
        <w:rPr>
          <w:sz w:val="26"/>
          <w:szCs w:val="26"/>
          <w:lang w:val="en-US"/>
        </w:rPr>
        <w:t>I</w:t>
      </w:r>
      <w:r w:rsidR="00E14D49" w:rsidRPr="00E14D49">
        <w:rPr>
          <w:sz w:val="26"/>
          <w:szCs w:val="26"/>
        </w:rPr>
        <w:t xml:space="preserve"> квартале</w:t>
      </w:r>
      <w:r w:rsidR="00E14D49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643C0E">
        <w:rPr>
          <w:sz w:val="26"/>
          <w:szCs w:val="26"/>
        </w:rPr>
        <w:t>4</w:t>
      </w:r>
      <w:r w:rsidR="00803A53">
        <w:rPr>
          <w:sz w:val="26"/>
          <w:szCs w:val="26"/>
        </w:rPr>
        <w:t> </w:t>
      </w:r>
      <w:r>
        <w:rPr>
          <w:sz w:val="26"/>
          <w:szCs w:val="26"/>
        </w:rPr>
        <w:t>г</w:t>
      </w:r>
      <w:r w:rsidR="002D5C33">
        <w:rPr>
          <w:sz w:val="26"/>
          <w:szCs w:val="26"/>
        </w:rPr>
        <w:t>.</w:t>
      </w:r>
      <w:r>
        <w:rPr>
          <w:sz w:val="26"/>
          <w:szCs w:val="26"/>
        </w:rPr>
        <w:t xml:space="preserve"> – </w:t>
      </w:r>
      <w:r w:rsidR="00602CB3">
        <w:rPr>
          <w:sz w:val="26"/>
          <w:szCs w:val="26"/>
        </w:rPr>
        <w:t>8,7</w:t>
      </w:r>
      <w:r w:rsidR="00DA5282">
        <w:rPr>
          <w:sz w:val="26"/>
          <w:szCs w:val="26"/>
        </w:rPr>
        <w:t>%</w:t>
      </w:r>
      <w:r>
        <w:rPr>
          <w:sz w:val="26"/>
          <w:szCs w:val="26"/>
        </w:rPr>
        <w:t>).</w:t>
      </w:r>
    </w:p>
    <w:p w:rsidR="00282961" w:rsidRDefault="00282961" w:rsidP="00282961">
      <w:pPr>
        <w:spacing w:before="200" w:after="240"/>
        <w:jc w:val="center"/>
        <w:rPr>
          <w:rFonts w:ascii="Arial" w:hAnsi="Arial" w:cs="Arial"/>
          <w:b/>
          <w:sz w:val="24"/>
          <w:szCs w:val="24"/>
        </w:rPr>
      </w:pPr>
      <w:r w:rsidRPr="00B7522B">
        <w:rPr>
          <w:rFonts w:ascii="Arial" w:hAnsi="Arial" w:cs="Arial"/>
          <w:b/>
          <w:sz w:val="22"/>
          <w:szCs w:val="22"/>
        </w:rPr>
        <w:lastRenderedPageBreak/>
        <w:t>Основные показатели по вводу в эксплуатацию жилья</w:t>
      </w:r>
    </w:p>
    <w:tbl>
      <w:tblPr>
        <w:tblW w:w="9214" w:type="dxa"/>
        <w:tblInd w:w="-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12"/>
        <w:gridCol w:w="1645"/>
        <w:gridCol w:w="1645"/>
        <w:gridCol w:w="1712"/>
      </w:tblGrid>
      <w:tr w:rsidR="00282961" w:rsidRPr="00F00150" w:rsidTr="003D69A3">
        <w:trPr>
          <w:cantSplit/>
          <w:tblHeader/>
        </w:trPr>
        <w:tc>
          <w:tcPr>
            <w:tcW w:w="42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961" w:rsidRPr="00F00150" w:rsidRDefault="00282961" w:rsidP="00D275E9">
            <w:pPr>
              <w:spacing w:before="60" w:after="6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961" w:rsidRPr="00DB0A71" w:rsidRDefault="00E14D49" w:rsidP="00643C0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lang w:val="en-US"/>
              </w:rPr>
              <w:t>I</w:t>
            </w:r>
            <w:r w:rsidRPr="00803A53">
              <w:rPr>
                <w:sz w:val="22"/>
              </w:rPr>
              <w:t xml:space="preserve"> </w:t>
            </w:r>
            <w:r>
              <w:rPr>
                <w:sz w:val="22"/>
              </w:rPr>
              <w:t>квартал</w:t>
            </w:r>
            <w:r w:rsidR="008F2646">
              <w:rPr>
                <w:sz w:val="22"/>
              </w:rPr>
              <w:t xml:space="preserve"> </w:t>
            </w:r>
            <w:r w:rsidR="00282961">
              <w:rPr>
                <w:sz w:val="22"/>
              </w:rPr>
              <w:t>202</w:t>
            </w:r>
            <w:r w:rsidR="00643C0E">
              <w:rPr>
                <w:sz w:val="22"/>
              </w:rPr>
              <w:t>5</w:t>
            </w:r>
            <w:r w:rsidR="00282961">
              <w:rPr>
                <w:sz w:val="22"/>
              </w:rPr>
              <w:t xml:space="preserve"> г.</w:t>
            </w:r>
          </w:p>
        </w:tc>
        <w:tc>
          <w:tcPr>
            <w:tcW w:w="17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961" w:rsidRDefault="00282961" w:rsidP="00D275E9">
            <w:pPr>
              <w:spacing w:before="60" w:line="220" w:lineRule="exact"/>
              <w:ind w:left="-79" w:right="-79"/>
              <w:jc w:val="center"/>
              <w:rPr>
                <w:sz w:val="22"/>
              </w:rPr>
            </w:pPr>
            <w:r w:rsidRPr="00B7522B">
              <w:rPr>
                <w:sz w:val="22"/>
                <w:u w:val="single"/>
              </w:rPr>
              <w:t>Справочно</w:t>
            </w:r>
            <w:r w:rsidRPr="00B7522B">
              <w:rPr>
                <w:sz w:val="22"/>
                <w:u w:val="single"/>
              </w:rPr>
              <w:br/>
            </w:r>
            <w:r w:rsidR="00E14D49">
              <w:rPr>
                <w:sz w:val="22"/>
                <w:lang w:val="en-US"/>
              </w:rPr>
              <w:t>I</w:t>
            </w:r>
            <w:r w:rsidR="00E14D49" w:rsidRPr="00803A53">
              <w:rPr>
                <w:sz w:val="22"/>
              </w:rPr>
              <w:t xml:space="preserve"> </w:t>
            </w:r>
            <w:r w:rsidR="00E14D49">
              <w:rPr>
                <w:sz w:val="22"/>
              </w:rPr>
              <w:t>квартал</w:t>
            </w:r>
            <w:r>
              <w:rPr>
                <w:sz w:val="22"/>
              </w:rPr>
              <w:br/>
              <w:t>202</w:t>
            </w:r>
            <w:r w:rsidR="00643C0E">
              <w:rPr>
                <w:sz w:val="22"/>
              </w:rPr>
              <w:t>4</w:t>
            </w:r>
            <w:r>
              <w:rPr>
                <w:sz w:val="22"/>
              </w:rPr>
              <w:t> г.</w:t>
            </w:r>
            <w:r>
              <w:rPr>
                <w:sz w:val="22"/>
              </w:rPr>
              <w:br/>
              <w:t>в % к</w:t>
            </w:r>
          </w:p>
          <w:p w:rsidR="00282961" w:rsidRPr="00B7522B" w:rsidRDefault="00E14D49" w:rsidP="001440AA">
            <w:pPr>
              <w:spacing w:after="60" w:line="220" w:lineRule="exact"/>
              <w:ind w:left="-79" w:right="-79"/>
              <w:jc w:val="center"/>
              <w:rPr>
                <w:sz w:val="22"/>
                <w:szCs w:val="22"/>
              </w:rPr>
            </w:pPr>
            <w:r>
              <w:rPr>
                <w:sz w:val="22"/>
                <w:lang w:val="en-US"/>
              </w:rPr>
              <w:t>I</w:t>
            </w:r>
            <w:r w:rsidRPr="00803A53">
              <w:rPr>
                <w:sz w:val="22"/>
              </w:rPr>
              <w:t xml:space="preserve"> </w:t>
            </w:r>
            <w:r>
              <w:rPr>
                <w:sz w:val="22"/>
              </w:rPr>
              <w:t>кварталу</w:t>
            </w:r>
            <w:r w:rsidR="00C70FA6">
              <w:rPr>
                <w:sz w:val="22"/>
              </w:rPr>
              <w:br/>
            </w:r>
            <w:r w:rsidR="00282961">
              <w:rPr>
                <w:sz w:val="22"/>
              </w:rPr>
              <w:t>202</w:t>
            </w:r>
            <w:r w:rsidR="00643C0E">
              <w:rPr>
                <w:sz w:val="22"/>
              </w:rPr>
              <w:t>3</w:t>
            </w:r>
            <w:r w:rsidR="00282961">
              <w:rPr>
                <w:sz w:val="22"/>
              </w:rPr>
              <w:t> г.</w:t>
            </w:r>
          </w:p>
        </w:tc>
      </w:tr>
      <w:tr w:rsidR="00282961" w:rsidRPr="00F00150" w:rsidTr="003D69A3">
        <w:trPr>
          <w:cantSplit/>
          <w:trHeight w:val="582"/>
          <w:tblHeader/>
        </w:trPr>
        <w:tc>
          <w:tcPr>
            <w:tcW w:w="42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961" w:rsidRPr="00F00150" w:rsidRDefault="00282961" w:rsidP="00D275E9">
            <w:pPr>
              <w:spacing w:before="60" w:after="6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2961" w:rsidRPr="00B7522B" w:rsidRDefault="00282961" w:rsidP="00D275E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B7522B">
              <w:rPr>
                <w:sz w:val="22"/>
                <w:szCs w:val="22"/>
              </w:rPr>
              <w:t>тыс. кв. м</w:t>
            </w:r>
            <w:r>
              <w:rPr>
                <w:sz w:val="22"/>
                <w:szCs w:val="22"/>
              </w:rPr>
              <w:br/>
            </w:r>
            <w:r w:rsidRPr="00B7522B">
              <w:rPr>
                <w:sz w:val="22"/>
                <w:szCs w:val="22"/>
              </w:rPr>
              <w:t>общей площади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2961" w:rsidRPr="00B7522B" w:rsidRDefault="00282961" w:rsidP="001440A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B7522B">
              <w:rPr>
                <w:sz w:val="22"/>
                <w:szCs w:val="22"/>
              </w:rPr>
              <w:t xml:space="preserve">в % к </w:t>
            </w:r>
            <w:r w:rsidRPr="00B7522B">
              <w:rPr>
                <w:iCs/>
                <w:sz w:val="22"/>
                <w:szCs w:val="22"/>
              </w:rPr>
              <w:br/>
            </w:r>
            <w:r w:rsidR="00E14D49">
              <w:rPr>
                <w:sz w:val="22"/>
                <w:lang w:val="en-US"/>
              </w:rPr>
              <w:t>I</w:t>
            </w:r>
            <w:r w:rsidR="00E14D49" w:rsidRPr="00803A53">
              <w:rPr>
                <w:sz w:val="22"/>
              </w:rPr>
              <w:t xml:space="preserve"> </w:t>
            </w:r>
            <w:r w:rsidR="00E14D49">
              <w:rPr>
                <w:sz w:val="22"/>
              </w:rPr>
              <w:t>кварталу</w:t>
            </w:r>
            <w:r w:rsidR="00E14D49">
              <w:rPr>
                <w:sz w:val="22"/>
              </w:rPr>
              <w:br/>
            </w:r>
            <w:r w:rsidR="00E14D4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</w:t>
            </w:r>
            <w:r w:rsidR="00643C0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7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961" w:rsidRPr="00F67B36" w:rsidRDefault="00282961" w:rsidP="00D275E9">
            <w:pPr>
              <w:spacing w:before="60" w:after="60" w:line="220" w:lineRule="exact"/>
              <w:ind w:left="-74" w:right="-8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614ED" w:rsidTr="000E09F7">
        <w:tblPrEx>
          <w:tblCellMar>
            <w:left w:w="42" w:type="dxa"/>
            <w:right w:w="42" w:type="dxa"/>
          </w:tblCellMar>
        </w:tblPrEx>
        <w:trPr>
          <w:cantSplit/>
          <w:trHeight w:val="616"/>
        </w:trPr>
        <w:tc>
          <w:tcPr>
            <w:tcW w:w="42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14ED" w:rsidRDefault="009614ED" w:rsidP="00DE0B11">
            <w:pPr>
              <w:spacing w:before="40" w:after="40" w:line="220" w:lineRule="exact"/>
              <w:rPr>
                <w:sz w:val="22"/>
                <w:szCs w:val="22"/>
              </w:rPr>
            </w:pPr>
            <w:r w:rsidRPr="00951A43">
              <w:rPr>
                <w:b/>
                <w:sz w:val="22"/>
                <w:szCs w:val="22"/>
              </w:rPr>
              <w:t>Введено в эксплуатацию жилья за счет всех источников финансирования</w:t>
            </w:r>
            <w:r>
              <w:rPr>
                <w:sz w:val="22"/>
                <w:szCs w:val="22"/>
              </w:rPr>
              <w:t xml:space="preserve">  </w:t>
            </w:r>
          </w:p>
          <w:p w:rsidR="009614ED" w:rsidRPr="00C51C55" w:rsidRDefault="009614ED" w:rsidP="00DE0B11">
            <w:pPr>
              <w:spacing w:before="40" w:after="40" w:line="220" w:lineRule="exact"/>
              <w:rPr>
                <w:sz w:val="22"/>
                <w:szCs w:val="22"/>
              </w:rPr>
            </w:pPr>
            <w:r w:rsidRPr="00C51C55">
              <w:rPr>
                <w:sz w:val="22"/>
                <w:szCs w:val="22"/>
              </w:rPr>
              <w:t xml:space="preserve">            из них: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14ED" w:rsidRPr="009A5D68" w:rsidRDefault="00602CB3" w:rsidP="00DE0B11">
            <w:pPr>
              <w:tabs>
                <w:tab w:val="left" w:pos="1413"/>
                <w:tab w:val="left" w:pos="1530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93,8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14ED" w:rsidRPr="009A5D68" w:rsidRDefault="0016524F" w:rsidP="00DE0B11">
            <w:pPr>
              <w:tabs>
                <w:tab w:val="left" w:pos="784"/>
                <w:tab w:val="left" w:pos="1413"/>
                <w:tab w:val="left" w:pos="1530"/>
              </w:tabs>
              <w:spacing w:before="40" w:after="40" w:line="220" w:lineRule="exact"/>
              <w:ind w:right="43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147,5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14ED" w:rsidRPr="009A5D68" w:rsidRDefault="0016524F" w:rsidP="00DE0B11">
            <w:pPr>
              <w:tabs>
                <w:tab w:val="left" w:pos="784"/>
                <w:tab w:val="left" w:pos="1413"/>
                <w:tab w:val="left" w:pos="1530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121,7</w:t>
            </w:r>
          </w:p>
        </w:tc>
      </w:tr>
      <w:tr w:rsidR="009614ED" w:rsidTr="000E09F7">
        <w:tblPrEx>
          <w:tblCellMar>
            <w:left w:w="42" w:type="dxa"/>
            <w:right w:w="42" w:type="dxa"/>
          </w:tblCellMar>
        </w:tblPrEx>
        <w:trPr>
          <w:cantSplit/>
          <w:trHeight w:val="570"/>
        </w:trPr>
        <w:tc>
          <w:tcPr>
            <w:tcW w:w="4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ED" w:rsidRPr="00951A43" w:rsidRDefault="00E14D49" w:rsidP="00DE0B11">
            <w:pPr>
              <w:spacing w:before="40" w:after="40" w:line="220" w:lineRule="exact"/>
              <w:ind w:left="97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многоквартирных </w:t>
            </w:r>
            <w:proofErr w:type="spellStart"/>
            <w:r>
              <w:rPr>
                <w:sz w:val="22"/>
                <w:szCs w:val="22"/>
              </w:rPr>
              <w:t>энергоэффективных</w:t>
            </w:r>
            <w:proofErr w:type="spellEnd"/>
            <w:r>
              <w:rPr>
                <w:sz w:val="22"/>
                <w:szCs w:val="22"/>
              </w:rPr>
              <w:t xml:space="preserve"> жилых домов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ED" w:rsidRPr="00CF126D" w:rsidRDefault="00602CB3" w:rsidP="00DE0B11">
            <w:pPr>
              <w:tabs>
                <w:tab w:val="left" w:pos="1413"/>
                <w:tab w:val="left" w:pos="153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ED" w:rsidRPr="00CF126D" w:rsidRDefault="0016524F" w:rsidP="00DE0B11">
            <w:pPr>
              <w:tabs>
                <w:tab w:val="left" w:pos="784"/>
                <w:tab w:val="left" w:pos="1413"/>
                <w:tab w:val="left" w:pos="1530"/>
              </w:tabs>
              <w:spacing w:before="40" w:after="40" w:line="22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3,5р.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14ED" w:rsidRPr="00CF126D" w:rsidRDefault="0016524F" w:rsidP="00DE0B11">
            <w:pPr>
              <w:tabs>
                <w:tab w:val="left" w:pos="784"/>
                <w:tab w:val="left" w:pos="1413"/>
                <w:tab w:val="left" w:pos="153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55,1</w:t>
            </w:r>
          </w:p>
        </w:tc>
      </w:tr>
      <w:tr w:rsidR="00E14D49" w:rsidTr="000E09F7">
        <w:tblPrEx>
          <w:tblCellMar>
            <w:left w:w="42" w:type="dxa"/>
            <w:right w:w="42" w:type="dxa"/>
          </w:tblCellMar>
        </w:tblPrEx>
        <w:trPr>
          <w:cantSplit/>
          <w:trHeight w:val="239"/>
        </w:trPr>
        <w:tc>
          <w:tcPr>
            <w:tcW w:w="4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Pr="00951A43" w:rsidRDefault="00E14D49" w:rsidP="00DE0B11">
            <w:pPr>
              <w:spacing w:before="40" w:after="40" w:line="220" w:lineRule="exact"/>
              <w:ind w:left="97"/>
              <w:rPr>
                <w:b/>
                <w:sz w:val="22"/>
                <w:szCs w:val="22"/>
              </w:rPr>
            </w:pPr>
            <w:r w:rsidRPr="00951A43">
              <w:rPr>
                <w:sz w:val="22"/>
                <w:szCs w:val="22"/>
              </w:rPr>
              <w:t xml:space="preserve">в сельских населенных пунктах </w:t>
            </w:r>
            <w:r>
              <w:rPr>
                <w:sz w:val="22"/>
                <w:szCs w:val="22"/>
              </w:rPr>
              <w:br/>
            </w:r>
            <w:r w:rsidRPr="00951A43">
              <w:rPr>
                <w:sz w:val="22"/>
                <w:szCs w:val="22"/>
              </w:rPr>
              <w:t>и малых городских поселениях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Pr="008C7272" w:rsidRDefault="00602CB3" w:rsidP="00DE0B11">
            <w:pPr>
              <w:tabs>
                <w:tab w:val="left" w:pos="1413"/>
                <w:tab w:val="left" w:pos="153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Pr="00CF126D" w:rsidRDefault="0016524F" w:rsidP="00DE0B11">
            <w:pPr>
              <w:tabs>
                <w:tab w:val="left" w:pos="784"/>
                <w:tab w:val="left" w:pos="1413"/>
                <w:tab w:val="left" w:pos="1530"/>
              </w:tabs>
              <w:spacing w:before="40" w:after="40" w:line="22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Pr="00CF126D" w:rsidRDefault="0016524F" w:rsidP="00DE0B11">
            <w:pPr>
              <w:tabs>
                <w:tab w:val="left" w:pos="784"/>
                <w:tab w:val="left" w:pos="1413"/>
                <w:tab w:val="left" w:pos="153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</w:tr>
      <w:tr w:rsidR="00E14D49" w:rsidTr="003D69A3">
        <w:tblPrEx>
          <w:tblCellMar>
            <w:left w:w="42" w:type="dxa"/>
            <w:right w:w="42" w:type="dxa"/>
          </w:tblCellMar>
        </w:tblPrEx>
        <w:trPr>
          <w:cantSplit/>
          <w:trHeight w:val="352"/>
        </w:trPr>
        <w:tc>
          <w:tcPr>
            <w:tcW w:w="4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Pr="00951A43" w:rsidRDefault="00E14D49" w:rsidP="00DE0B11">
            <w:pPr>
              <w:spacing w:before="40" w:after="40" w:line="220" w:lineRule="exact"/>
              <w:ind w:firstLine="6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951A43">
              <w:rPr>
                <w:sz w:val="22"/>
                <w:szCs w:val="22"/>
              </w:rPr>
              <w:t xml:space="preserve"> сельских населенных пунктах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Pr="00CF126D" w:rsidRDefault="0016524F" w:rsidP="00DE0B11">
            <w:pPr>
              <w:tabs>
                <w:tab w:val="left" w:pos="1413"/>
                <w:tab w:val="left" w:pos="153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Pr="00CF126D" w:rsidRDefault="0016524F" w:rsidP="00DE0B11">
            <w:pPr>
              <w:tabs>
                <w:tab w:val="left" w:pos="784"/>
                <w:tab w:val="left" w:pos="1413"/>
                <w:tab w:val="left" w:pos="1530"/>
              </w:tabs>
              <w:spacing w:before="40" w:after="40" w:line="22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Pr="00CF126D" w:rsidRDefault="0016524F" w:rsidP="00DE0B11">
            <w:pPr>
              <w:tabs>
                <w:tab w:val="left" w:pos="784"/>
                <w:tab w:val="left" w:pos="1413"/>
                <w:tab w:val="left" w:pos="153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126,7</w:t>
            </w:r>
          </w:p>
        </w:tc>
      </w:tr>
      <w:tr w:rsidR="00E14D49" w:rsidTr="003D69A3">
        <w:tblPrEx>
          <w:tblCellMar>
            <w:left w:w="42" w:type="dxa"/>
            <w:right w:w="42" w:type="dxa"/>
          </w:tblCellMar>
        </w:tblPrEx>
        <w:trPr>
          <w:cantSplit/>
          <w:trHeight w:val="250"/>
        </w:trPr>
        <w:tc>
          <w:tcPr>
            <w:tcW w:w="4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Pr="00E27AF7" w:rsidRDefault="00E14D49" w:rsidP="00DE0B11">
            <w:pPr>
              <w:spacing w:before="40" w:after="40" w:line="220" w:lineRule="exact"/>
              <w:ind w:left="113"/>
              <w:rPr>
                <w:sz w:val="22"/>
                <w:szCs w:val="22"/>
              </w:rPr>
            </w:pPr>
            <w:r w:rsidRPr="00E27AF7"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Pr="00CF126D" w:rsidRDefault="0016524F" w:rsidP="00DE0B11">
            <w:pPr>
              <w:tabs>
                <w:tab w:val="left" w:pos="1413"/>
                <w:tab w:val="left" w:pos="153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59,1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Pr="00CF126D" w:rsidRDefault="0016524F" w:rsidP="00DE0B11">
            <w:pPr>
              <w:tabs>
                <w:tab w:val="left" w:pos="784"/>
                <w:tab w:val="left" w:pos="1413"/>
                <w:tab w:val="left" w:pos="1530"/>
              </w:tabs>
              <w:spacing w:before="40" w:after="40" w:line="22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Pr="00CF126D" w:rsidRDefault="0016524F" w:rsidP="00DE0B11">
            <w:pPr>
              <w:tabs>
                <w:tab w:val="left" w:pos="784"/>
                <w:tab w:val="left" w:pos="1413"/>
                <w:tab w:val="left" w:pos="153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156,4</w:t>
            </w:r>
          </w:p>
        </w:tc>
      </w:tr>
      <w:tr w:rsidR="00E14D49" w:rsidTr="003D69A3">
        <w:tblPrEx>
          <w:tblCellMar>
            <w:left w:w="42" w:type="dxa"/>
            <w:right w:w="42" w:type="dxa"/>
          </w:tblCellMar>
        </w:tblPrEx>
        <w:trPr>
          <w:cantSplit/>
        </w:trPr>
        <w:tc>
          <w:tcPr>
            <w:tcW w:w="4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Pr="00951A43" w:rsidRDefault="00E14D49" w:rsidP="00DE0B11">
            <w:pPr>
              <w:spacing w:before="40" w:after="40" w:line="220" w:lineRule="exact"/>
              <w:ind w:left="113"/>
              <w:rPr>
                <w:sz w:val="22"/>
                <w:szCs w:val="22"/>
              </w:rPr>
            </w:pPr>
            <w:r w:rsidRPr="00951A43">
              <w:rPr>
                <w:sz w:val="22"/>
                <w:szCs w:val="22"/>
              </w:rPr>
              <w:t xml:space="preserve">для граждан, состоящих на учете нуждающихся в улучшении </w:t>
            </w:r>
            <w:r>
              <w:rPr>
                <w:sz w:val="22"/>
                <w:szCs w:val="22"/>
              </w:rPr>
              <w:br/>
            </w:r>
            <w:r w:rsidRPr="00951A43">
              <w:rPr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>и</w:t>
            </w:r>
            <w:r w:rsidRPr="00951A43">
              <w:rPr>
                <w:sz w:val="22"/>
                <w:szCs w:val="22"/>
              </w:rPr>
              <w:t xml:space="preserve">лищных условий 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Pr="00CF126D" w:rsidRDefault="0016524F" w:rsidP="00DE0B11">
            <w:pPr>
              <w:tabs>
                <w:tab w:val="left" w:pos="1413"/>
                <w:tab w:val="left" w:pos="153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Pr="00CF126D" w:rsidRDefault="0016524F" w:rsidP="00DE0B11">
            <w:pPr>
              <w:tabs>
                <w:tab w:val="left" w:pos="784"/>
                <w:tab w:val="left" w:pos="1413"/>
                <w:tab w:val="left" w:pos="1530"/>
              </w:tabs>
              <w:spacing w:before="40" w:after="40" w:line="22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237,6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Pr="00CF126D" w:rsidRDefault="0016524F" w:rsidP="00DE0B11">
            <w:pPr>
              <w:tabs>
                <w:tab w:val="left" w:pos="784"/>
                <w:tab w:val="left" w:pos="1413"/>
                <w:tab w:val="left" w:pos="153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41,7</w:t>
            </w:r>
          </w:p>
        </w:tc>
      </w:tr>
      <w:tr w:rsidR="00E14D49" w:rsidTr="00E14D49">
        <w:tblPrEx>
          <w:tblCellMar>
            <w:left w:w="42" w:type="dxa"/>
            <w:right w:w="42" w:type="dxa"/>
          </w:tblCellMar>
        </w:tblPrEx>
        <w:trPr>
          <w:cantSplit/>
        </w:trPr>
        <w:tc>
          <w:tcPr>
            <w:tcW w:w="4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Pr="00951A43" w:rsidRDefault="00E14D49" w:rsidP="00DE0B11">
            <w:pPr>
              <w:spacing w:before="40" w:after="40" w:line="220" w:lineRule="exact"/>
              <w:ind w:left="5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 w:rsidRPr="00951A43">
              <w:rPr>
                <w:sz w:val="22"/>
                <w:szCs w:val="22"/>
              </w:rPr>
              <w:t xml:space="preserve">осуществляющих жилищное </w:t>
            </w:r>
            <w:r>
              <w:rPr>
                <w:sz w:val="22"/>
                <w:szCs w:val="22"/>
              </w:rPr>
              <w:t xml:space="preserve">          </w:t>
            </w:r>
            <w:r w:rsidRPr="00951A43">
              <w:rPr>
                <w:sz w:val="22"/>
                <w:szCs w:val="22"/>
              </w:rPr>
              <w:t>строительство с государственной поддержкой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Default="0016524F" w:rsidP="00DE0B11">
            <w:pPr>
              <w:tabs>
                <w:tab w:val="left" w:pos="1413"/>
                <w:tab w:val="left" w:pos="153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Default="0016524F" w:rsidP="00DE0B11">
            <w:pPr>
              <w:tabs>
                <w:tab w:val="left" w:pos="784"/>
                <w:tab w:val="left" w:pos="1413"/>
                <w:tab w:val="left" w:pos="1530"/>
              </w:tabs>
              <w:spacing w:before="40" w:after="40" w:line="22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Default="0016524F" w:rsidP="00DE0B11">
            <w:pPr>
              <w:tabs>
                <w:tab w:val="left" w:pos="784"/>
                <w:tab w:val="left" w:pos="1413"/>
                <w:tab w:val="left" w:pos="153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41,4</w:t>
            </w:r>
          </w:p>
        </w:tc>
      </w:tr>
      <w:tr w:rsidR="00E14D49" w:rsidTr="00E14D49">
        <w:tblPrEx>
          <w:tblCellMar>
            <w:left w:w="42" w:type="dxa"/>
            <w:right w:w="42" w:type="dxa"/>
          </w:tblCellMar>
        </w:tblPrEx>
        <w:trPr>
          <w:cantSplit/>
        </w:trPr>
        <w:tc>
          <w:tcPr>
            <w:tcW w:w="4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Default="00E14D49" w:rsidP="00DE0B11">
            <w:pPr>
              <w:spacing w:before="40" w:after="40" w:line="22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жилых домов (квартир)</w:t>
            </w:r>
            <w:r>
              <w:rPr>
                <w:sz w:val="22"/>
                <w:szCs w:val="22"/>
              </w:rPr>
              <w:br/>
              <w:t>для многодетных семей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Default="0016524F" w:rsidP="00DE0B11">
            <w:pPr>
              <w:tabs>
                <w:tab w:val="left" w:pos="1413"/>
                <w:tab w:val="left" w:pos="153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Default="0016524F" w:rsidP="00DE0B11">
            <w:pPr>
              <w:tabs>
                <w:tab w:val="left" w:pos="784"/>
                <w:tab w:val="left" w:pos="1413"/>
                <w:tab w:val="left" w:pos="1530"/>
              </w:tabs>
              <w:spacing w:before="40" w:after="40" w:line="22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Default="0016524F" w:rsidP="00DE0B11">
            <w:pPr>
              <w:tabs>
                <w:tab w:val="left" w:pos="784"/>
                <w:tab w:val="left" w:pos="1413"/>
                <w:tab w:val="left" w:pos="153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55,7</w:t>
            </w:r>
          </w:p>
        </w:tc>
      </w:tr>
      <w:tr w:rsidR="00E14D49" w:rsidTr="00E14D49">
        <w:tblPrEx>
          <w:tblCellMar>
            <w:left w:w="42" w:type="dxa"/>
            <w:right w:w="42" w:type="dxa"/>
          </w:tblCellMar>
        </w:tblPrEx>
        <w:trPr>
          <w:cantSplit/>
        </w:trPr>
        <w:tc>
          <w:tcPr>
            <w:tcW w:w="42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4D49" w:rsidRDefault="00E14D49" w:rsidP="00DE0B11">
            <w:pPr>
              <w:spacing w:before="40" w:after="40" w:line="220" w:lineRule="exact"/>
              <w:ind w:left="102"/>
            </w:pPr>
            <w:r w:rsidRPr="00000AEE">
              <w:rPr>
                <w:sz w:val="22"/>
                <w:szCs w:val="22"/>
              </w:rPr>
              <w:t>арендно</w:t>
            </w:r>
            <w:r>
              <w:rPr>
                <w:sz w:val="22"/>
                <w:szCs w:val="22"/>
              </w:rPr>
              <w:t>го</w:t>
            </w:r>
            <w:r w:rsidRPr="00000AEE">
              <w:rPr>
                <w:sz w:val="22"/>
                <w:szCs w:val="22"/>
              </w:rPr>
              <w:t xml:space="preserve"> жиль</w:t>
            </w:r>
            <w:r>
              <w:rPr>
                <w:sz w:val="22"/>
                <w:szCs w:val="22"/>
              </w:rPr>
              <w:t>я</w:t>
            </w:r>
            <w:r w:rsidRPr="00000AEE">
              <w:rPr>
                <w:sz w:val="22"/>
                <w:szCs w:val="22"/>
              </w:rPr>
              <w:t xml:space="preserve"> государственного</w:t>
            </w:r>
            <w:r>
              <w:rPr>
                <w:sz w:val="22"/>
                <w:szCs w:val="22"/>
              </w:rPr>
              <w:t>,</w:t>
            </w:r>
            <w:r w:rsidRPr="00000AE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000AEE">
              <w:rPr>
                <w:sz w:val="22"/>
                <w:szCs w:val="22"/>
              </w:rPr>
              <w:t xml:space="preserve">частного жилищных фондов 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Default="0016524F" w:rsidP="00DE0B11">
            <w:pPr>
              <w:tabs>
                <w:tab w:val="left" w:pos="1413"/>
                <w:tab w:val="left" w:pos="153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6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Default="0016524F" w:rsidP="00DE0B11">
            <w:pPr>
              <w:tabs>
                <w:tab w:val="left" w:pos="784"/>
                <w:tab w:val="left" w:pos="1413"/>
                <w:tab w:val="left" w:pos="1530"/>
              </w:tabs>
              <w:spacing w:before="40" w:after="40" w:line="22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11,6р.</w:t>
            </w:r>
          </w:p>
        </w:tc>
        <w:tc>
          <w:tcPr>
            <w:tcW w:w="17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4D49" w:rsidRDefault="0016524F" w:rsidP="00DE0B11">
            <w:pPr>
              <w:tabs>
                <w:tab w:val="left" w:pos="784"/>
                <w:tab w:val="left" w:pos="1413"/>
                <w:tab w:val="left" w:pos="153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42,1</w:t>
            </w:r>
          </w:p>
        </w:tc>
      </w:tr>
      <w:tr w:rsidR="00E14D49" w:rsidTr="00E14D49">
        <w:tblPrEx>
          <w:tblCellMar>
            <w:left w:w="42" w:type="dxa"/>
            <w:right w:w="42" w:type="dxa"/>
          </w:tblCellMar>
        </w:tblPrEx>
        <w:trPr>
          <w:cantSplit/>
        </w:trPr>
        <w:tc>
          <w:tcPr>
            <w:tcW w:w="42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14D49" w:rsidRPr="00000AEE" w:rsidRDefault="00E14D49" w:rsidP="00DE0B11">
            <w:pPr>
              <w:spacing w:before="40" w:after="40" w:line="22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жилых домов с использованием электрической энергии для целей отопления, горячего водоснабжения </w:t>
            </w:r>
            <w:r>
              <w:rPr>
                <w:sz w:val="22"/>
              </w:rPr>
              <w:br/>
              <w:t>и приготовления пищи</w:t>
            </w:r>
          </w:p>
        </w:tc>
        <w:tc>
          <w:tcPr>
            <w:tcW w:w="16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14D49" w:rsidRDefault="0016524F" w:rsidP="00DE0B11">
            <w:pPr>
              <w:tabs>
                <w:tab w:val="left" w:pos="1413"/>
                <w:tab w:val="left" w:pos="153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16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14D49" w:rsidRDefault="0016524F" w:rsidP="00DE0B11">
            <w:pPr>
              <w:tabs>
                <w:tab w:val="left" w:pos="784"/>
                <w:tab w:val="left" w:pos="1413"/>
                <w:tab w:val="left" w:pos="1530"/>
              </w:tabs>
              <w:spacing w:before="40" w:after="40" w:line="220" w:lineRule="exact"/>
              <w:ind w:right="4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190,3</w:t>
            </w:r>
          </w:p>
        </w:tc>
        <w:tc>
          <w:tcPr>
            <w:tcW w:w="17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14D49" w:rsidRDefault="0016524F" w:rsidP="00DE0B11">
            <w:pPr>
              <w:tabs>
                <w:tab w:val="left" w:pos="784"/>
                <w:tab w:val="left" w:pos="1413"/>
                <w:tab w:val="left" w:pos="153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71,9</w:t>
            </w:r>
          </w:p>
        </w:tc>
      </w:tr>
    </w:tbl>
    <w:p w:rsidR="005409CE" w:rsidRDefault="005409CE" w:rsidP="005409CE">
      <w:pPr>
        <w:pStyle w:val="a4"/>
        <w:spacing w:before="160"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</w:t>
      </w:r>
      <w:r w:rsidRPr="00B7522B">
        <w:rPr>
          <w:rFonts w:ascii="Arial" w:hAnsi="Arial" w:cs="Arial"/>
          <w:b/>
          <w:sz w:val="22"/>
          <w:szCs w:val="22"/>
        </w:rPr>
        <w:t>вод в эксплуатацию жилья</w:t>
      </w:r>
      <w:r>
        <w:rPr>
          <w:rFonts w:ascii="Arial" w:hAnsi="Arial" w:cs="Arial"/>
          <w:b/>
          <w:sz w:val="22"/>
          <w:szCs w:val="22"/>
        </w:rPr>
        <w:t xml:space="preserve"> по источникам финансирования </w:t>
      </w:r>
    </w:p>
    <w:tbl>
      <w:tblPr>
        <w:tblW w:w="920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9"/>
        <w:gridCol w:w="1250"/>
        <w:gridCol w:w="1250"/>
        <w:gridCol w:w="1250"/>
        <w:gridCol w:w="1250"/>
      </w:tblGrid>
      <w:tr w:rsidR="005409CE" w:rsidTr="005409CE">
        <w:trPr>
          <w:cantSplit/>
          <w:tblHeader/>
          <w:jc w:val="center"/>
        </w:trPr>
        <w:tc>
          <w:tcPr>
            <w:tcW w:w="4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409CE" w:rsidRDefault="005409CE" w:rsidP="005409CE">
            <w:pPr>
              <w:spacing w:before="40" w:after="30" w:line="200" w:lineRule="exact"/>
              <w:jc w:val="center"/>
            </w:pP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409CE" w:rsidRDefault="00212F15" w:rsidP="005409CE">
            <w:pPr>
              <w:spacing w:before="60" w:after="60" w:line="220" w:lineRule="exact"/>
              <w:jc w:val="center"/>
            </w:pPr>
            <w:r>
              <w:rPr>
                <w:sz w:val="22"/>
                <w:lang w:val="en-US"/>
              </w:rPr>
              <w:t>I</w:t>
            </w:r>
            <w:r w:rsidRPr="00803A53">
              <w:rPr>
                <w:sz w:val="22"/>
              </w:rPr>
              <w:t xml:space="preserve"> </w:t>
            </w:r>
            <w:r>
              <w:rPr>
                <w:sz w:val="22"/>
              </w:rPr>
              <w:t>квартал 2025 г.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9CE" w:rsidRDefault="005409CE" w:rsidP="005409CE">
            <w:pPr>
              <w:tabs>
                <w:tab w:val="left" w:pos="1064"/>
              </w:tabs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В % к итогу</w:t>
            </w:r>
          </w:p>
        </w:tc>
      </w:tr>
      <w:tr w:rsidR="005409CE" w:rsidTr="005409CE">
        <w:trPr>
          <w:cantSplit/>
          <w:trHeight w:val="332"/>
          <w:tblHeader/>
          <w:jc w:val="center"/>
        </w:trPr>
        <w:tc>
          <w:tcPr>
            <w:tcW w:w="4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409CE" w:rsidRDefault="005409CE" w:rsidP="005409CE"/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409CE" w:rsidRDefault="005409CE" w:rsidP="005409CE">
            <w:pPr>
              <w:spacing w:before="60" w:after="60" w:line="220" w:lineRule="exact"/>
              <w:ind w:left="57"/>
              <w:jc w:val="center"/>
            </w:pPr>
            <w:r>
              <w:rPr>
                <w:sz w:val="22"/>
                <w:szCs w:val="22"/>
              </w:rPr>
              <w:t>тыс. кв. м</w:t>
            </w:r>
            <w:r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409CE" w:rsidRDefault="005409CE" w:rsidP="00212F15">
            <w:pPr>
              <w:spacing w:before="60" w:after="60" w:line="220" w:lineRule="exact"/>
              <w:ind w:left="-57" w:right="-57"/>
              <w:jc w:val="center"/>
            </w:pPr>
            <w:r w:rsidRPr="00B7522B">
              <w:rPr>
                <w:sz w:val="22"/>
                <w:szCs w:val="22"/>
              </w:rPr>
              <w:t xml:space="preserve">в % к </w:t>
            </w:r>
            <w:r w:rsidRPr="00B7522B">
              <w:rPr>
                <w:iCs/>
                <w:sz w:val="22"/>
                <w:szCs w:val="22"/>
              </w:rPr>
              <w:br/>
            </w:r>
            <w:r w:rsidR="00212F15">
              <w:rPr>
                <w:sz w:val="22"/>
                <w:lang w:val="en-US"/>
              </w:rPr>
              <w:t>I</w:t>
            </w:r>
            <w:r w:rsidR="00212F15" w:rsidRPr="00803A53">
              <w:rPr>
                <w:sz w:val="22"/>
              </w:rPr>
              <w:t xml:space="preserve"> </w:t>
            </w:r>
            <w:r w:rsidR="00212F15">
              <w:rPr>
                <w:sz w:val="22"/>
              </w:rPr>
              <w:t xml:space="preserve">кварталу </w:t>
            </w:r>
            <w:r>
              <w:rPr>
                <w:sz w:val="22"/>
                <w:szCs w:val="22"/>
              </w:rPr>
              <w:t>2</w:t>
            </w:r>
            <w:r w:rsidRPr="00B7522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24 г.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409CE" w:rsidRDefault="000205F5" w:rsidP="005409CE">
            <w:pPr>
              <w:spacing w:before="60" w:after="60" w:line="220" w:lineRule="exact"/>
              <w:ind w:left="57"/>
              <w:jc w:val="center"/>
            </w:pPr>
            <w:r>
              <w:rPr>
                <w:sz w:val="22"/>
                <w:szCs w:val="22"/>
                <w:lang w:val="en-US"/>
              </w:rPr>
              <w:t>I</w:t>
            </w:r>
            <w:r w:rsidRPr="0082059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  <w:t>2</w:t>
            </w:r>
            <w:r w:rsidRPr="008E3BA1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25</w:t>
            </w:r>
            <w:r w:rsidRPr="008E3BA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9CE" w:rsidRDefault="005409CE" w:rsidP="000205F5">
            <w:pPr>
              <w:spacing w:before="60" w:after="60" w:line="220" w:lineRule="exact"/>
              <w:ind w:right="-57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 w:rsidR="000205F5">
              <w:rPr>
                <w:sz w:val="22"/>
                <w:szCs w:val="22"/>
                <w:lang w:val="en-US"/>
              </w:rPr>
              <w:t>I</w:t>
            </w:r>
            <w:r w:rsidR="000205F5" w:rsidRPr="00820593">
              <w:rPr>
                <w:sz w:val="22"/>
                <w:szCs w:val="22"/>
              </w:rPr>
              <w:t xml:space="preserve"> </w:t>
            </w:r>
            <w:r w:rsidR="000205F5">
              <w:rPr>
                <w:sz w:val="22"/>
                <w:szCs w:val="22"/>
              </w:rPr>
              <w:t>квартал</w:t>
            </w:r>
            <w:r w:rsidR="000205F5">
              <w:rPr>
                <w:sz w:val="22"/>
                <w:szCs w:val="22"/>
              </w:rPr>
              <w:br/>
            </w:r>
            <w:r>
              <w:rPr>
                <w:sz w:val="22"/>
              </w:rPr>
              <w:t>2</w:t>
            </w:r>
            <w:r w:rsidRPr="00A37E82">
              <w:rPr>
                <w:sz w:val="22"/>
              </w:rPr>
              <w:t>0</w:t>
            </w:r>
            <w:r>
              <w:rPr>
                <w:sz w:val="22"/>
              </w:rPr>
              <w:t>24 г.</w:t>
            </w:r>
          </w:p>
        </w:tc>
      </w:tr>
      <w:tr w:rsidR="005409CE" w:rsidTr="005409CE">
        <w:trPr>
          <w:cantSplit/>
          <w:jc w:val="center"/>
        </w:trPr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9CE" w:rsidRDefault="005409CE" w:rsidP="000E09F7">
            <w:pPr>
              <w:spacing w:before="80" w:after="80" w:line="220" w:lineRule="exact"/>
              <w:rPr>
                <w:b/>
              </w:rPr>
            </w:pPr>
            <w:r>
              <w:rPr>
                <w:b/>
                <w:sz w:val="22"/>
              </w:rPr>
              <w:t>Введено в эксплуатацию жилых домов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9CE" w:rsidRPr="002217FE" w:rsidRDefault="000205F5" w:rsidP="000E09F7">
            <w:pPr>
              <w:spacing w:before="80" w:after="8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93,8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9CE" w:rsidRPr="002217FE" w:rsidRDefault="000205F5" w:rsidP="000E09F7">
            <w:pPr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147,5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9CE" w:rsidRPr="002217FE" w:rsidRDefault="005409CE" w:rsidP="000E09F7">
            <w:pPr>
              <w:tabs>
                <w:tab w:val="left" w:pos="1064"/>
              </w:tabs>
              <w:spacing w:before="80" w:after="8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9CE" w:rsidRPr="002217FE" w:rsidRDefault="005409CE" w:rsidP="000E09F7">
            <w:pPr>
              <w:tabs>
                <w:tab w:val="left" w:pos="1064"/>
              </w:tabs>
              <w:spacing w:before="80" w:after="8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  <w:tr w:rsidR="005409CE" w:rsidTr="005409CE">
        <w:trPr>
          <w:cantSplit/>
          <w:jc w:val="center"/>
        </w:trPr>
        <w:tc>
          <w:tcPr>
            <w:tcW w:w="4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9CE" w:rsidRDefault="005409CE" w:rsidP="000E09F7">
            <w:pPr>
              <w:spacing w:before="80" w:after="80" w:line="220" w:lineRule="exact"/>
              <w:ind w:left="397"/>
              <w:jc w:val="both"/>
            </w:pPr>
            <w:r>
              <w:rPr>
                <w:sz w:val="22"/>
              </w:rPr>
              <w:t xml:space="preserve">из них за счет: 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9CE" w:rsidRPr="002217FE" w:rsidRDefault="005409CE" w:rsidP="000E09F7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9CE" w:rsidRPr="002217FE" w:rsidRDefault="005409CE" w:rsidP="000E09F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9CE" w:rsidRPr="002217FE" w:rsidRDefault="005409CE" w:rsidP="000E09F7">
            <w:pPr>
              <w:tabs>
                <w:tab w:val="left" w:pos="1064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9CE" w:rsidRPr="002217FE" w:rsidRDefault="005409CE" w:rsidP="000E09F7">
            <w:pPr>
              <w:tabs>
                <w:tab w:val="left" w:pos="1064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5409CE" w:rsidTr="005409CE">
        <w:trPr>
          <w:cantSplit/>
          <w:jc w:val="center"/>
        </w:trPr>
        <w:tc>
          <w:tcPr>
            <w:tcW w:w="4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9CE" w:rsidRDefault="005409CE" w:rsidP="000E09F7">
            <w:pPr>
              <w:spacing w:before="80" w:after="80" w:line="220" w:lineRule="exact"/>
              <w:ind w:left="113"/>
            </w:pPr>
            <w:r>
              <w:rPr>
                <w:sz w:val="22"/>
              </w:rPr>
              <w:t>средств консолидированного бюджета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9CE" w:rsidRPr="002217FE" w:rsidRDefault="000205F5" w:rsidP="000E09F7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9CE" w:rsidRPr="002217FE" w:rsidRDefault="00F30966" w:rsidP="000E09F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8</w:t>
            </w:r>
            <w:r w:rsidR="000205F5">
              <w:rPr>
                <w:sz w:val="22"/>
                <w:szCs w:val="22"/>
              </w:rPr>
              <w:t>р.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9CE" w:rsidRPr="00FD6076" w:rsidRDefault="000205F5" w:rsidP="000E09F7">
            <w:pPr>
              <w:tabs>
                <w:tab w:val="left" w:pos="1064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9CE" w:rsidRPr="00FD6076" w:rsidRDefault="000205F5" w:rsidP="000E09F7">
            <w:pPr>
              <w:tabs>
                <w:tab w:val="left" w:pos="1064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5409CE" w:rsidTr="005409CE">
        <w:trPr>
          <w:cantSplit/>
          <w:jc w:val="center"/>
        </w:trPr>
        <w:tc>
          <w:tcPr>
            <w:tcW w:w="4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9CE" w:rsidRDefault="005409CE" w:rsidP="000E09F7">
            <w:pPr>
              <w:spacing w:before="80" w:after="80" w:line="220" w:lineRule="exact"/>
              <w:ind w:left="113"/>
            </w:pPr>
            <w:r>
              <w:rPr>
                <w:sz w:val="22"/>
              </w:rPr>
              <w:t xml:space="preserve">собственных средств организаций 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9CE" w:rsidRPr="002217FE" w:rsidRDefault="000205F5" w:rsidP="000E09F7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9CE" w:rsidRPr="002217FE" w:rsidRDefault="00F75CB4" w:rsidP="000E09F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9CE" w:rsidRPr="002217FE" w:rsidRDefault="000205F5" w:rsidP="000E09F7">
            <w:pPr>
              <w:tabs>
                <w:tab w:val="left" w:pos="1064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9CE" w:rsidRPr="002217FE" w:rsidRDefault="00485E36" w:rsidP="000E09F7">
            <w:pPr>
              <w:tabs>
                <w:tab w:val="left" w:pos="1064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409CE" w:rsidTr="005409CE">
        <w:trPr>
          <w:cantSplit/>
          <w:jc w:val="center"/>
        </w:trPr>
        <w:tc>
          <w:tcPr>
            <w:tcW w:w="4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9CE" w:rsidRDefault="005409CE" w:rsidP="000E09F7">
            <w:pPr>
              <w:spacing w:before="80" w:after="80" w:line="220" w:lineRule="exact"/>
              <w:ind w:left="113"/>
            </w:pPr>
            <w:r>
              <w:rPr>
                <w:sz w:val="22"/>
              </w:rPr>
              <w:t xml:space="preserve">кредитов (займов) банков 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9CE" w:rsidRPr="002217FE" w:rsidRDefault="000205F5" w:rsidP="000E09F7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9CE" w:rsidRPr="002217FE" w:rsidRDefault="000205F5" w:rsidP="000E09F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9CE" w:rsidRPr="002217FE" w:rsidRDefault="000205F5" w:rsidP="000E09F7">
            <w:pPr>
              <w:tabs>
                <w:tab w:val="left" w:pos="1064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9CE" w:rsidRPr="002217FE" w:rsidRDefault="000205F5" w:rsidP="000E09F7">
            <w:pPr>
              <w:tabs>
                <w:tab w:val="left" w:pos="1064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</w:tr>
      <w:tr w:rsidR="005409CE" w:rsidTr="005409CE">
        <w:trPr>
          <w:cantSplit/>
          <w:jc w:val="center"/>
        </w:trPr>
        <w:tc>
          <w:tcPr>
            <w:tcW w:w="42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9CE" w:rsidRDefault="005409CE" w:rsidP="000E09F7">
            <w:pPr>
              <w:spacing w:before="80" w:after="80" w:line="220" w:lineRule="exact"/>
              <w:ind w:left="284"/>
            </w:pPr>
            <w:r>
              <w:rPr>
                <w:sz w:val="22"/>
              </w:rPr>
              <w:t>из них льготных кредитов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9CE" w:rsidRPr="002217FE" w:rsidRDefault="000205F5" w:rsidP="000E09F7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9CE" w:rsidRPr="002217FE" w:rsidRDefault="000205F5" w:rsidP="000E09F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9CE" w:rsidRPr="002217FE" w:rsidRDefault="000205F5" w:rsidP="000E09F7">
            <w:pPr>
              <w:tabs>
                <w:tab w:val="left" w:pos="1064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09CE" w:rsidRPr="002217FE" w:rsidRDefault="000205F5" w:rsidP="000E09F7">
            <w:pPr>
              <w:tabs>
                <w:tab w:val="left" w:pos="1064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</w:tr>
      <w:tr w:rsidR="005409CE" w:rsidTr="005409CE">
        <w:trPr>
          <w:cantSplit/>
          <w:jc w:val="center"/>
        </w:trPr>
        <w:tc>
          <w:tcPr>
            <w:tcW w:w="420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409CE" w:rsidRDefault="005409CE" w:rsidP="000E09F7">
            <w:pPr>
              <w:spacing w:before="80" w:after="80" w:line="220" w:lineRule="exact"/>
              <w:ind w:left="113"/>
            </w:pPr>
            <w:r>
              <w:rPr>
                <w:sz w:val="22"/>
              </w:rPr>
              <w:t>собственных средств населения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409CE" w:rsidRPr="002217FE" w:rsidRDefault="000205F5" w:rsidP="000E09F7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68,1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409CE" w:rsidRPr="002217FE" w:rsidRDefault="000205F5" w:rsidP="000E09F7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409CE" w:rsidRPr="00D50181" w:rsidRDefault="000205F5" w:rsidP="000E09F7">
            <w:pPr>
              <w:tabs>
                <w:tab w:val="left" w:pos="1064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72,6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409CE" w:rsidRPr="001E6F4E" w:rsidRDefault="000205F5" w:rsidP="000E09F7">
            <w:pPr>
              <w:tabs>
                <w:tab w:val="left" w:pos="1064"/>
              </w:tabs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86,3</w:t>
            </w:r>
          </w:p>
        </w:tc>
      </w:tr>
    </w:tbl>
    <w:p w:rsidR="00DC5F38" w:rsidRDefault="00DC5F38" w:rsidP="00B52F9F">
      <w:pPr>
        <w:spacing w:before="24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6</w:t>
      </w:r>
      <w:r w:rsidRPr="0070073F">
        <w:rPr>
          <w:rFonts w:ascii="Arial" w:hAnsi="Arial" w:cs="Arial"/>
          <w:b/>
          <w:sz w:val="26"/>
          <w:szCs w:val="26"/>
        </w:rPr>
        <w:t>.3. Подрядная деятельность</w:t>
      </w:r>
    </w:p>
    <w:p w:rsidR="00DC5F38" w:rsidRPr="0075698D" w:rsidRDefault="00DC5F38" w:rsidP="00DC5F38">
      <w:pPr>
        <w:jc w:val="center"/>
        <w:rPr>
          <w:rFonts w:ascii="Arial" w:hAnsi="Arial" w:cs="Arial"/>
          <w:b/>
          <w:sz w:val="10"/>
          <w:szCs w:val="10"/>
        </w:rPr>
      </w:pPr>
    </w:p>
    <w:p w:rsidR="00DC5F38" w:rsidRDefault="00DC5F38" w:rsidP="00DC5F38">
      <w:pPr>
        <w:ind w:firstLine="708"/>
        <w:jc w:val="both"/>
        <w:rPr>
          <w:sz w:val="26"/>
          <w:szCs w:val="26"/>
        </w:rPr>
      </w:pPr>
      <w:r w:rsidRPr="00371744">
        <w:rPr>
          <w:sz w:val="26"/>
          <w:szCs w:val="26"/>
        </w:rPr>
        <w:t xml:space="preserve">В </w:t>
      </w:r>
      <w:r w:rsidR="00E14D49" w:rsidRPr="00E14D49">
        <w:rPr>
          <w:sz w:val="26"/>
          <w:szCs w:val="26"/>
          <w:lang w:val="en-US"/>
        </w:rPr>
        <w:t>I</w:t>
      </w:r>
      <w:r w:rsidR="00E14D49" w:rsidRPr="00E14D49">
        <w:rPr>
          <w:sz w:val="26"/>
          <w:szCs w:val="26"/>
        </w:rPr>
        <w:t xml:space="preserve"> квартале</w:t>
      </w:r>
      <w:r w:rsidR="008F2646">
        <w:rPr>
          <w:sz w:val="26"/>
          <w:szCs w:val="26"/>
        </w:rPr>
        <w:t xml:space="preserve"> </w:t>
      </w:r>
      <w:r>
        <w:rPr>
          <w:bCs/>
          <w:sz w:val="26"/>
          <w:szCs w:val="26"/>
        </w:rPr>
        <w:t>202</w:t>
      </w:r>
      <w:r w:rsidR="001440AA">
        <w:rPr>
          <w:bCs/>
          <w:sz w:val="26"/>
          <w:szCs w:val="26"/>
        </w:rPr>
        <w:t>5</w:t>
      </w:r>
      <w:r w:rsidR="00821592">
        <w:rPr>
          <w:bCs/>
          <w:sz w:val="26"/>
          <w:szCs w:val="26"/>
        </w:rPr>
        <w:t> </w:t>
      </w:r>
      <w:r>
        <w:rPr>
          <w:bCs/>
          <w:sz w:val="26"/>
          <w:szCs w:val="26"/>
        </w:rPr>
        <w:t>г</w:t>
      </w:r>
      <w:r w:rsidR="002D5C33">
        <w:rPr>
          <w:bCs/>
          <w:sz w:val="26"/>
          <w:szCs w:val="26"/>
        </w:rPr>
        <w:t>.</w:t>
      </w:r>
      <w:r>
        <w:rPr>
          <w:bCs/>
          <w:sz w:val="26"/>
          <w:szCs w:val="26"/>
        </w:rPr>
        <w:t xml:space="preserve"> </w:t>
      </w:r>
      <w:r w:rsidRPr="00371744">
        <w:rPr>
          <w:b/>
          <w:sz w:val="26"/>
          <w:szCs w:val="26"/>
        </w:rPr>
        <w:t>объем подрядных работ по виду деятельности «Строительство»</w:t>
      </w:r>
      <w:r w:rsidRPr="00371744">
        <w:rPr>
          <w:sz w:val="26"/>
          <w:szCs w:val="26"/>
        </w:rPr>
        <w:t xml:space="preserve"> выполнен на </w:t>
      </w:r>
      <w:r>
        <w:rPr>
          <w:sz w:val="26"/>
          <w:szCs w:val="26"/>
        </w:rPr>
        <w:t xml:space="preserve">сумму </w:t>
      </w:r>
      <w:r w:rsidR="00BE35A6">
        <w:rPr>
          <w:spacing w:val="-4"/>
          <w:sz w:val="26"/>
          <w:szCs w:val="26"/>
        </w:rPr>
        <w:t>398,3</w:t>
      </w:r>
      <w:r w:rsidR="00C4157A" w:rsidRPr="001D1738">
        <w:rPr>
          <w:spacing w:val="-4"/>
          <w:sz w:val="26"/>
          <w:szCs w:val="26"/>
        </w:rPr>
        <w:t xml:space="preserve"> </w:t>
      </w:r>
      <w:r w:rsidRPr="00371744">
        <w:rPr>
          <w:sz w:val="26"/>
          <w:szCs w:val="26"/>
        </w:rPr>
        <w:t>мл</w:t>
      </w:r>
      <w:r>
        <w:rPr>
          <w:sz w:val="26"/>
          <w:szCs w:val="26"/>
        </w:rPr>
        <w:t>н</w:t>
      </w:r>
      <w:r w:rsidRPr="00371744">
        <w:rPr>
          <w:sz w:val="26"/>
          <w:szCs w:val="26"/>
        </w:rPr>
        <w:t>. рублей</w:t>
      </w:r>
      <w:r w:rsidR="007A04DC" w:rsidRPr="001D1738">
        <w:rPr>
          <w:sz w:val="26"/>
          <w:szCs w:val="26"/>
        </w:rPr>
        <w:t>,</w:t>
      </w:r>
      <w:r w:rsidR="007A04D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или в сопоставимых ценах </w:t>
      </w:r>
      <w:r w:rsidR="00BE35A6">
        <w:rPr>
          <w:sz w:val="26"/>
          <w:szCs w:val="26"/>
        </w:rPr>
        <w:t>109,3</w:t>
      </w:r>
      <w:r>
        <w:rPr>
          <w:sz w:val="26"/>
          <w:szCs w:val="26"/>
        </w:rPr>
        <w:t>% к уровню</w:t>
      </w:r>
      <w:r w:rsidR="00F17B05" w:rsidRPr="00F07D61">
        <w:rPr>
          <w:sz w:val="26"/>
          <w:szCs w:val="26"/>
        </w:rPr>
        <w:t xml:space="preserve"> </w:t>
      </w:r>
      <w:r w:rsidR="00E14D49" w:rsidRPr="00E14D49">
        <w:rPr>
          <w:sz w:val="26"/>
          <w:szCs w:val="26"/>
          <w:lang w:val="en-US"/>
        </w:rPr>
        <w:t>I</w:t>
      </w:r>
      <w:r w:rsidR="00E14D49" w:rsidRPr="00E14D49">
        <w:rPr>
          <w:sz w:val="26"/>
          <w:szCs w:val="26"/>
        </w:rPr>
        <w:t xml:space="preserve"> квартал</w:t>
      </w:r>
      <w:r w:rsidR="00E14D49">
        <w:rPr>
          <w:sz w:val="26"/>
          <w:szCs w:val="26"/>
        </w:rPr>
        <w:t>а</w:t>
      </w:r>
      <w:r w:rsidR="002D5C33" w:rsidRPr="00371744">
        <w:rPr>
          <w:sz w:val="26"/>
          <w:szCs w:val="26"/>
        </w:rPr>
        <w:t xml:space="preserve"> </w:t>
      </w:r>
      <w:r w:rsidRPr="00371744">
        <w:rPr>
          <w:sz w:val="26"/>
          <w:szCs w:val="26"/>
        </w:rPr>
        <w:t>20</w:t>
      </w:r>
      <w:r>
        <w:rPr>
          <w:sz w:val="26"/>
          <w:szCs w:val="26"/>
        </w:rPr>
        <w:t>2</w:t>
      </w:r>
      <w:r w:rsidR="00643C0E">
        <w:rPr>
          <w:sz w:val="26"/>
          <w:szCs w:val="26"/>
        </w:rPr>
        <w:t>4</w:t>
      </w:r>
      <w:r w:rsidR="00821592">
        <w:rPr>
          <w:sz w:val="26"/>
          <w:szCs w:val="26"/>
        </w:rPr>
        <w:t> </w:t>
      </w:r>
      <w:r>
        <w:rPr>
          <w:sz w:val="26"/>
          <w:szCs w:val="26"/>
        </w:rPr>
        <w:t>г.</w:t>
      </w:r>
      <w:r w:rsidRPr="00371744">
        <w:rPr>
          <w:sz w:val="26"/>
          <w:szCs w:val="26"/>
        </w:rPr>
        <w:t xml:space="preserve"> 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40"/>
        <w:gridCol w:w="2370"/>
        <w:gridCol w:w="2371"/>
        <w:gridCol w:w="2233"/>
      </w:tblGrid>
      <w:tr w:rsidR="009D4B74" w:rsidRPr="00371744" w:rsidTr="00CA36F1">
        <w:trPr>
          <w:cantSplit/>
          <w:trHeight w:val="363"/>
          <w:tblHeader/>
        </w:trPr>
        <w:tc>
          <w:tcPr>
            <w:tcW w:w="2240" w:type="dxa"/>
            <w:vMerge w:val="restart"/>
            <w:tcBorders>
              <w:left w:val="single" w:sz="4" w:space="0" w:color="auto"/>
            </w:tcBorders>
            <w:vAlign w:val="center"/>
          </w:tcPr>
          <w:p w:rsidR="009D4B74" w:rsidRPr="00F45A0A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370" w:type="dxa"/>
            <w:vMerge w:val="restart"/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Объем подрядных работ, </w:t>
            </w:r>
            <w:r>
              <w:rPr>
                <w:rFonts w:ascii="Times New Roman" w:hAnsi="Times New Roman"/>
                <w:sz w:val="22"/>
              </w:rPr>
              <w:br/>
              <w:t>м</w:t>
            </w:r>
            <w:r w:rsidRPr="00371744">
              <w:rPr>
                <w:rFonts w:ascii="Times New Roman" w:hAnsi="Times New Roman"/>
                <w:sz w:val="22"/>
              </w:rPr>
              <w:t>л</w:t>
            </w:r>
            <w:r>
              <w:rPr>
                <w:rFonts w:ascii="Times New Roman" w:hAnsi="Times New Roman"/>
                <w:sz w:val="22"/>
              </w:rPr>
              <w:t>н</w:t>
            </w:r>
            <w:r w:rsidRPr="00371744">
              <w:rPr>
                <w:rFonts w:ascii="Times New Roman" w:hAnsi="Times New Roman"/>
                <w:sz w:val="22"/>
              </w:rPr>
              <w:t xml:space="preserve">. </w:t>
            </w:r>
            <w:r>
              <w:rPr>
                <w:rFonts w:ascii="Times New Roman" w:hAnsi="Times New Roman"/>
                <w:sz w:val="22"/>
              </w:rPr>
              <w:t>р</w:t>
            </w:r>
            <w:r w:rsidRPr="00371744">
              <w:rPr>
                <w:rFonts w:ascii="Times New Roman" w:hAnsi="Times New Roman"/>
                <w:sz w:val="22"/>
              </w:rPr>
              <w:t xml:space="preserve">уб. </w:t>
            </w:r>
            <w:r w:rsidRPr="00371744">
              <w:rPr>
                <w:rFonts w:ascii="Times New Roman" w:hAnsi="Times New Roman"/>
                <w:sz w:val="22"/>
              </w:rPr>
              <w:br/>
              <w:t>(в текущих ценах)</w:t>
            </w:r>
          </w:p>
        </w:tc>
        <w:tc>
          <w:tcPr>
            <w:tcW w:w="4604" w:type="dxa"/>
            <w:gridSpan w:val="2"/>
            <w:tcBorders>
              <w:right w:val="single" w:sz="4" w:space="0" w:color="auto"/>
            </w:tcBorders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r w:rsidRPr="00371744">
              <w:rPr>
                <w:rFonts w:ascii="Times New Roman" w:hAnsi="Times New Roman"/>
                <w:sz w:val="22"/>
              </w:rPr>
              <w:t>В сопоставимых ценах</w:t>
            </w:r>
          </w:p>
        </w:tc>
      </w:tr>
      <w:tr w:rsidR="009D4B74" w:rsidRPr="00371744" w:rsidTr="00CA36F1">
        <w:trPr>
          <w:cantSplit/>
          <w:trHeight w:val="777"/>
          <w:tblHeader/>
        </w:trPr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D4B74" w:rsidRPr="00F45A0A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370" w:type="dxa"/>
            <w:vMerge/>
            <w:tcBorders>
              <w:bottom w:val="single" w:sz="4" w:space="0" w:color="auto"/>
            </w:tcBorders>
            <w:vAlign w:val="center"/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71" w:type="dxa"/>
            <w:tcBorders>
              <w:bottom w:val="single" w:sz="4" w:space="0" w:color="auto"/>
            </w:tcBorders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r w:rsidRPr="00371744">
              <w:rPr>
                <w:rFonts w:ascii="Times New Roman" w:hAnsi="Times New Roman"/>
                <w:sz w:val="22"/>
              </w:rPr>
              <w:t>в % к соответствующему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 w:rsidRPr="00371744">
              <w:rPr>
                <w:rFonts w:ascii="Times New Roman" w:hAnsi="Times New Roman"/>
                <w:sz w:val="22"/>
              </w:rPr>
              <w:t xml:space="preserve">периоду </w:t>
            </w:r>
            <w:proofErr w:type="spellStart"/>
            <w:r w:rsidRPr="00371744">
              <w:rPr>
                <w:rFonts w:ascii="Times New Roman" w:hAnsi="Times New Roman"/>
                <w:sz w:val="22"/>
              </w:rPr>
              <w:t>преды</w:t>
            </w:r>
            <w:r>
              <w:rPr>
                <w:rFonts w:ascii="Times New Roman" w:hAnsi="Times New Roman"/>
                <w:sz w:val="22"/>
              </w:rPr>
              <w:t>-</w:t>
            </w:r>
            <w:r w:rsidRPr="00371744">
              <w:rPr>
                <w:rFonts w:ascii="Times New Roman" w:hAnsi="Times New Roman"/>
                <w:sz w:val="22"/>
              </w:rPr>
              <w:t>дущего</w:t>
            </w:r>
            <w:proofErr w:type="spellEnd"/>
            <w:r w:rsidRPr="00371744">
              <w:rPr>
                <w:rFonts w:ascii="Times New Roman" w:hAnsi="Times New Roman"/>
                <w:sz w:val="22"/>
              </w:rPr>
              <w:t xml:space="preserve"> года</w:t>
            </w:r>
          </w:p>
        </w:tc>
        <w:tc>
          <w:tcPr>
            <w:tcW w:w="2233" w:type="dxa"/>
            <w:tcBorders>
              <w:bottom w:val="single" w:sz="4" w:space="0" w:color="auto"/>
              <w:right w:val="single" w:sz="4" w:space="0" w:color="auto"/>
            </w:tcBorders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r w:rsidRPr="00371744">
              <w:rPr>
                <w:rFonts w:ascii="Times New Roman" w:hAnsi="Times New Roman"/>
                <w:sz w:val="22"/>
              </w:rPr>
              <w:t>в % к</w:t>
            </w:r>
            <w:r w:rsidRPr="00371744">
              <w:rPr>
                <w:rFonts w:ascii="Times New Roman" w:hAnsi="Times New Roman"/>
                <w:sz w:val="22"/>
              </w:rPr>
              <w:br/>
              <w:t>предыдущему</w:t>
            </w:r>
            <w:r w:rsidRPr="00371744">
              <w:rPr>
                <w:rFonts w:ascii="Times New Roman" w:hAnsi="Times New Roman"/>
                <w:sz w:val="22"/>
              </w:rPr>
              <w:br/>
              <w:t>периоду</w:t>
            </w:r>
          </w:p>
        </w:tc>
      </w:tr>
      <w:tr w:rsidR="001440AA" w:rsidRPr="009158EA" w:rsidTr="00CA36F1">
        <w:trPr>
          <w:trHeight w:val="282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6B44FE" w:rsidRDefault="001440AA" w:rsidP="005409CE">
            <w:pPr>
              <w:spacing w:before="40" w:after="40" w:line="220" w:lineRule="exact"/>
              <w:jc w:val="center"/>
              <w:rPr>
                <w:b/>
                <w:i/>
                <w:sz w:val="22"/>
                <w:szCs w:val="22"/>
              </w:rPr>
            </w:pPr>
            <w:r w:rsidRPr="00A2300E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4</w:t>
            </w:r>
            <w:r w:rsidRPr="00A2300E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5409CE">
            <w:pPr>
              <w:spacing w:before="40" w:after="4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5409CE">
            <w:pPr>
              <w:spacing w:before="40" w:after="4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6B44FE" w:rsidRDefault="001440AA" w:rsidP="005409C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1440AA" w:rsidRPr="00970593" w:rsidTr="00CA36F1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70593" w:rsidRDefault="001440AA" w:rsidP="000205F5">
            <w:pPr>
              <w:spacing w:before="40" w:after="40" w:line="220" w:lineRule="exact"/>
              <w:ind w:firstLine="272"/>
              <w:rPr>
                <w:sz w:val="22"/>
                <w:szCs w:val="22"/>
              </w:rPr>
            </w:pPr>
            <w:r w:rsidRPr="00970593">
              <w:rPr>
                <w:sz w:val="22"/>
                <w:szCs w:val="22"/>
              </w:rPr>
              <w:t>Январь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70593" w:rsidRDefault="001440AA" w:rsidP="005409C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 w:rsidRPr="00970593">
              <w:rPr>
                <w:sz w:val="22"/>
                <w:szCs w:val="22"/>
              </w:rPr>
              <w:t>88,2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70593" w:rsidRDefault="001440AA" w:rsidP="005409C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 w:rsidRPr="00970593">
              <w:rPr>
                <w:sz w:val="22"/>
                <w:szCs w:val="22"/>
              </w:rPr>
              <w:t>123,9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70593" w:rsidRDefault="001440AA" w:rsidP="005409C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sz w:val="22"/>
                <w:szCs w:val="22"/>
              </w:rPr>
            </w:pPr>
            <w:r w:rsidRPr="00970593">
              <w:rPr>
                <w:sz w:val="22"/>
                <w:szCs w:val="22"/>
              </w:rPr>
              <w:t>61,0</w:t>
            </w:r>
          </w:p>
        </w:tc>
      </w:tr>
      <w:tr w:rsidR="001440AA" w:rsidRPr="00950F3F" w:rsidTr="00212F15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0E5B5E" w:rsidRDefault="001440AA" w:rsidP="000205F5">
            <w:pPr>
              <w:spacing w:before="40" w:after="4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0E5B5E" w:rsidRDefault="001440AA" w:rsidP="005409C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0E5B5E" w:rsidRDefault="001440AA" w:rsidP="005409C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0E5B5E" w:rsidRDefault="001440AA" w:rsidP="005409C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1440AA" w:rsidRPr="009158EA" w:rsidTr="00212F15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0205F5">
            <w:pPr>
              <w:spacing w:before="40" w:after="4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5409C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5409C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134,2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5409C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157,8</w:t>
            </w:r>
          </w:p>
        </w:tc>
      </w:tr>
      <w:tr w:rsidR="001440AA" w:rsidRPr="009158EA" w:rsidTr="00212F15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E3D28" w:rsidRDefault="001440AA" w:rsidP="005409CE">
            <w:pPr>
              <w:spacing w:before="40" w:after="40" w:line="220" w:lineRule="exact"/>
              <w:ind w:left="-68" w:firstLine="120"/>
              <w:rPr>
                <w:b/>
                <w:sz w:val="22"/>
                <w:szCs w:val="22"/>
              </w:rPr>
            </w:pPr>
            <w:r w:rsidRPr="009E3D28">
              <w:rPr>
                <w:b/>
                <w:sz w:val="22"/>
                <w:szCs w:val="22"/>
                <w:lang w:val="en-US"/>
              </w:rPr>
              <w:t>I</w:t>
            </w:r>
            <w:r w:rsidRPr="009E3D2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E3D28" w:rsidRDefault="001440AA" w:rsidP="005409CE">
            <w:pPr>
              <w:spacing w:before="40" w:after="4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9E3D28">
              <w:rPr>
                <w:b/>
                <w:sz w:val="22"/>
                <w:szCs w:val="22"/>
              </w:rPr>
              <w:t>308,7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E3D28" w:rsidRDefault="001440AA" w:rsidP="005409CE">
            <w:pPr>
              <w:spacing w:before="40" w:after="4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9E3D28">
              <w:rPr>
                <w:b/>
                <w:sz w:val="22"/>
                <w:szCs w:val="22"/>
              </w:rPr>
              <w:t>125,8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E3D28" w:rsidRDefault="001440AA" w:rsidP="005409C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76,9</w:t>
            </w:r>
          </w:p>
        </w:tc>
      </w:tr>
      <w:tr w:rsidR="001440AA" w:rsidRPr="009158EA" w:rsidTr="00331466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E3D28" w:rsidRDefault="001440AA" w:rsidP="000205F5">
            <w:pPr>
              <w:spacing w:before="40" w:after="40" w:line="220" w:lineRule="exact"/>
              <w:ind w:firstLine="274"/>
              <w:rPr>
                <w:sz w:val="22"/>
                <w:szCs w:val="22"/>
              </w:rPr>
            </w:pPr>
            <w:r w:rsidRPr="009E3D28">
              <w:rPr>
                <w:sz w:val="22"/>
                <w:szCs w:val="22"/>
              </w:rPr>
              <w:t>Апрель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E3D28" w:rsidRDefault="001440AA" w:rsidP="005409C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E3D28" w:rsidRDefault="001440AA" w:rsidP="005409C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139,6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E3D28" w:rsidRDefault="001440AA" w:rsidP="005409C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</w:tr>
      <w:tr w:rsidR="001440AA" w:rsidRPr="009158EA" w:rsidTr="0025680F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E3D28" w:rsidRDefault="001440AA" w:rsidP="000205F5">
            <w:pPr>
              <w:spacing w:before="40" w:after="40" w:line="220" w:lineRule="exact"/>
              <w:ind w:firstLine="2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5409C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170,0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5409C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5409C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1440AA" w:rsidRPr="009158EA" w:rsidTr="0025680F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0205F5">
            <w:pPr>
              <w:spacing w:before="40" w:after="40" w:line="220" w:lineRule="exact"/>
              <w:ind w:firstLine="2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5409C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5409C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5409C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1440AA" w:rsidRPr="009158EA" w:rsidTr="0025680F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5409CE">
            <w:pPr>
              <w:spacing w:before="40" w:after="40" w:line="220" w:lineRule="exact"/>
              <w:ind w:left="-68" w:firstLine="105"/>
              <w:rPr>
                <w:sz w:val="22"/>
                <w:szCs w:val="22"/>
              </w:rPr>
            </w:pPr>
            <w:r w:rsidRPr="009A79DD"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9A79DD">
              <w:rPr>
                <w:b/>
                <w:sz w:val="22"/>
                <w:szCs w:val="22"/>
              </w:rPr>
              <w:t xml:space="preserve">квартал  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AC2DFE" w:rsidRDefault="001440AA" w:rsidP="005409CE">
            <w:pPr>
              <w:spacing w:before="40" w:after="4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AC2DFE">
              <w:rPr>
                <w:b/>
                <w:sz w:val="22"/>
                <w:szCs w:val="22"/>
              </w:rPr>
              <w:t>505,6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AC2DFE" w:rsidRDefault="001440AA" w:rsidP="005409CE">
            <w:pPr>
              <w:spacing w:before="40" w:after="4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AC2DFE">
              <w:rPr>
                <w:b/>
                <w:sz w:val="22"/>
                <w:szCs w:val="22"/>
              </w:rPr>
              <w:t>115,7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AC2DFE" w:rsidRDefault="001440AA" w:rsidP="005409C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 w:rsidRPr="00AC2DFE">
              <w:rPr>
                <w:b/>
                <w:sz w:val="22"/>
                <w:szCs w:val="22"/>
              </w:rPr>
              <w:t>158,1</w:t>
            </w:r>
          </w:p>
        </w:tc>
      </w:tr>
      <w:tr w:rsidR="001440AA" w:rsidRPr="009158EA" w:rsidTr="00AF06F7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0355ED" w:rsidRDefault="001440AA" w:rsidP="005409CE">
            <w:pPr>
              <w:spacing w:before="40" w:after="40" w:line="220" w:lineRule="exact"/>
              <w:ind w:left="-68" w:firstLine="120"/>
              <w:rPr>
                <w:i/>
                <w:sz w:val="22"/>
                <w:szCs w:val="22"/>
              </w:rPr>
            </w:pPr>
            <w:r w:rsidRPr="000355ED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0355ED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0355ED" w:rsidRDefault="001440AA" w:rsidP="005409CE">
            <w:pPr>
              <w:spacing w:before="40" w:after="4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0355ED">
              <w:rPr>
                <w:i/>
                <w:sz w:val="22"/>
                <w:szCs w:val="22"/>
              </w:rPr>
              <w:t>814,3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0355ED" w:rsidRDefault="001440AA" w:rsidP="005409CE">
            <w:pPr>
              <w:spacing w:before="40" w:after="4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0355ED">
              <w:rPr>
                <w:i/>
                <w:sz w:val="22"/>
                <w:szCs w:val="22"/>
              </w:rPr>
              <w:t>119,5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0355ED" w:rsidRDefault="001440AA" w:rsidP="005409C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i/>
                <w:sz w:val="22"/>
                <w:szCs w:val="22"/>
              </w:rPr>
            </w:pPr>
            <w:r w:rsidRPr="000355ED">
              <w:rPr>
                <w:i/>
                <w:sz w:val="22"/>
                <w:szCs w:val="22"/>
              </w:rPr>
              <w:t>х</w:t>
            </w:r>
          </w:p>
        </w:tc>
      </w:tr>
      <w:tr w:rsidR="001440AA" w:rsidRPr="009158EA" w:rsidTr="00AF06F7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0355ED" w:rsidRDefault="001440AA" w:rsidP="000205F5">
            <w:pPr>
              <w:spacing w:before="40" w:after="40" w:line="220" w:lineRule="exact"/>
              <w:ind w:firstLine="272"/>
              <w:rPr>
                <w:i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F279D3" w:rsidRDefault="001440AA" w:rsidP="005409C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 w:rsidRPr="00F279D3">
              <w:rPr>
                <w:sz w:val="22"/>
                <w:szCs w:val="22"/>
              </w:rPr>
              <w:t>176,3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F279D3" w:rsidRDefault="001440AA" w:rsidP="005409C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 w:rsidRPr="00F279D3">
              <w:rPr>
                <w:sz w:val="22"/>
                <w:szCs w:val="22"/>
              </w:rPr>
              <w:t>122,1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F279D3" w:rsidRDefault="001440AA" w:rsidP="005409C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sz w:val="22"/>
                <w:szCs w:val="22"/>
              </w:rPr>
            </w:pPr>
            <w:r w:rsidRPr="00F279D3">
              <w:rPr>
                <w:sz w:val="22"/>
                <w:szCs w:val="22"/>
              </w:rPr>
              <w:t>99,6</w:t>
            </w:r>
          </w:p>
        </w:tc>
      </w:tr>
      <w:tr w:rsidR="001440AA" w:rsidRPr="009158EA" w:rsidTr="00282961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0205F5">
            <w:pPr>
              <w:spacing w:before="40" w:after="4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F279D3" w:rsidRDefault="001440AA" w:rsidP="005409C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 w:rsidRPr="00F279D3">
              <w:rPr>
                <w:sz w:val="22"/>
                <w:szCs w:val="22"/>
              </w:rPr>
              <w:t>185,9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F279D3" w:rsidRDefault="001440AA" w:rsidP="005409C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 w:rsidRPr="00F279D3">
              <w:rPr>
                <w:sz w:val="22"/>
                <w:szCs w:val="22"/>
              </w:rPr>
              <w:t>114,8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F279D3" w:rsidRDefault="001440AA" w:rsidP="005409C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sz w:val="22"/>
                <w:szCs w:val="22"/>
              </w:rPr>
            </w:pPr>
            <w:r w:rsidRPr="00F279D3">
              <w:rPr>
                <w:sz w:val="22"/>
                <w:szCs w:val="22"/>
              </w:rPr>
              <w:t>104,0</w:t>
            </w:r>
          </w:p>
        </w:tc>
      </w:tr>
      <w:tr w:rsidR="001440AA" w:rsidRPr="009158EA" w:rsidTr="003D69A3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0205F5">
            <w:pPr>
              <w:spacing w:before="40" w:after="4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F279D3" w:rsidRDefault="001440AA" w:rsidP="005409C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 w:rsidRPr="00F279D3">
              <w:rPr>
                <w:sz w:val="22"/>
                <w:szCs w:val="22"/>
              </w:rPr>
              <w:t>182,5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F279D3" w:rsidRDefault="001440AA" w:rsidP="005409C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 w:rsidRPr="00F279D3">
              <w:rPr>
                <w:sz w:val="22"/>
                <w:szCs w:val="22"/>
              </w:rPr>
              <w:t>94,7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F279D3" w:rsidRDefault="001440AA" w:rsidP="005409C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sz w:val="22"/>
                <w:szCs w:val="22"/>
              </w:rPr>
            </w:pPr>
            <w:r w:rsidRPr="00F279D3">
              <w:rPr>
                <w:sz w:val="22"/>
                <w:szCs w:val="22"/>
              </w:rPr>
              <w:t>95,5</w:t>
            </w:r>
          </w:p>
        </w:tc>
      </w:tr>
      <w:tr w:rsidR="001440AA" w:rsidRPr="009158EA" w:rsidTr="008F2646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5409CE">
            <w:pPr>
              <w:spacing w:before="40" w:after="40" w:line="220" w:lineRule="exact"/>
              <w:ind w:left="37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III </w:t>
            </w:r>
            <w:r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E1FD4" w:rsidRDefault="001440AA" w:rsidP="005409CE">
            <w:pPr>
              <w:spacing w:before="40" w:after="4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544,6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E1FD4" w:rsidRDefault="001440AA" w:rsidP="005409CE">
            <w:pPr>
              <w:spacing w:before="40" w:after="4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109,2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9E1FD4" w:rsidRDefault="001440AA" w:rsidP="005409C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101,1</w:t>
            </w:r>
          </w:p>
        </w:tc>
      </w:tr>
      <w:tr w:rsidR="001440AA" w:rsidRPr="009158EA" w:rsidTr="00643C0E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3D69A3" w:rsidRDefault="001440AA" w:rsidP="005409CE">
            <w:pPr>
              <w:spacing w:before="40" w:after="40" w:line="220" w:lineRule="exact"/>
              <w:ind w:left="-68" w:firstLine="120"/>
              <w:rPr>
                <w:i/>
                <w:sz w:val="22"/>
                <w:szCs w:val="22"/>
              </w:rPr>
            </w:pPr>
            <w:r w:rsidRPr="003D69A3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3D69A3" w:rsidRDefault="001440AA" w:rsidP="005409CE">
            <w:pPr>
              <w:spacing w:before="40" w:after="4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3D69A3">
              <w:rPr>
                <w:i/>
                <w:sz w:val="22"/>
                <w:szCs w:val="22"/>
              </w:rPr>
              <w:t>1 359,0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3D69A3" w:rsidRDefault="001440AA" w:rsidP="005409CE">
            <w:pPr>
              <w:spacing w:before="40" w:after="4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3D69A3">
              <w:rPr>
                <w:i/>
                <w:sz w:val="22"/>
                <w:szCs w:val="22"/>
              </w:rPr>
              <w:t>115,3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3D69A3" w:rsidRDefault="001440AA" w:rsidP="005409C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i/>
                <w:sz w:val="22"/>
                <w:szCs w:val="22"/>
              </w:rPr>
            </w:pPr>
            <w:r w:rsidRPr="003D69A3">
              <w:rPr>
                <w:i/>
                <w:sz w:val="22"/>
                <w:szCs w:val="22"/>
              </w:rPr>
              <w:t>х</w:t>
            </w:r>
          </w:p>
        </w:tc>
      </w:tr>
      <w:tr w:rsidR="001440AA" w:rsidRPr="009158EA" w:rsidTr="00643C0E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3D69A3" w:rsidRDefault="001440AA" w:rsidP="000205F5">
            <w:pPr>
              <w:spacing w:before="40" w:after="40" w:line="220" w:lineRule="exact"/>
              <w:ind w:firstLine="272"/>
              <w:rPr>
                <w:sz w:val="22"/>
                <w:szCs w:val="22"/>
              </w:rPr>
            </w:pPr>
            <w:r w:rsidRPr="003D69A3">
              <w:rPr>
                <w:sz w:val="22"/>
                <w:szCs w:val="22"/>
              </w:rPr>
              <w:t>Октябрь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3D69A3" w:rsidRDefault="001440AA" w:rsidP="005409C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165,4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3D69A3" w:rsidRDefault="001440AA" w:rsidP="005409C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3D69A3" w:rsidRDefault="001440AA" w:rsidP="005409C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</w:tr>
      <w:tr w:rsidR="001440AA" w:rsidRPr="009158EA" w:rsidTr="00643C0E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3D69A3" w:rsidRDefault="001440AA" w:rsidP="000205F5">
            <w:pPr>
              <w:spacing w:before="40" w:after="4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5409C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142,9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5409C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5409C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84,8</w:t>
            </w:r>
          </w:p>
        </w:tc>
      </w:tr>
      <w:tr w:rsidR="001440AA" w:rsidRPr="003D69A3" w:rsidTr="008F2646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0205F5">
            <w:pPr>
              <w:spacing w:before="40" w:after="4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5409C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5409C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5409C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122,6</w:t>
            </w:r>
          </w:p>
        </w:tc>
      </w:tr>
      <w:tr w:rsidR="001440AA" w:rsidRPr="0054019B" w:rsidTr="00CA36F1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Default="001440AA" w:rsidP="005409CE">
            <w:pPr>
              <w:spacing w:before="40" w:after="40" w:line="220" w:lineRule="exact"/>
              <w:ind w:left="37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 xml:space="preserve">IV </w:t>
            </w:r>
            <w:r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425BB2" w:rsidRDefault="001440AA" w:rsidP="005409CE">
            <w:pPr>
              <w:spacing w:before="40" w:after="4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425BB2">
              <w:rPr>
                <w:b/>
                <w:sz w:val="22"/>
                <w:szCs w:val="22"/>
              </w:rPr>
              <w:t>478,8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425BB2" w:rsidRDefault="001440AA" w:rsidP="005409CE">
            <w:pPr>
              <w:spacing w:before="40" w:after="4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425BB2">
              <w:rPr>
                <w:b/>
                <w:sz w:val="22"/>
                <w:szCs w:val="22"/>
              </w:rPr>
              <w:t>102,7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425BB2" w:rsidRDefault="001440AA" w:rsidP="005409C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 w:rsidRPr="00425BB2">
              <w:rPr>
                <w:b/>
                <w:sz w:val="22"/>
                <w:szCs w:val="22"/>
              </w:rPr>
              <w:t>85,9</w:t>
            </w:r>
          </w:p>
        </w:tc>
      </w:tr>
      <w:tr w:rsidR="001440AA" w:rsidRPr="001440AA" w:rsidTr="00CA36F1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1440AA" w:rsidRDefault="001440AA" w:rsidP="005409CE">
            <w:pPr>
              <w:spacing w:before="40" w:after="40" w:line="220" w:lineRule="exact"/>
              <w:ind w:left="-68" w:firstLine="120"/>
              <w:rPr>
                <w:b/>
                <w:sz w:val="22"/>
                <w:szCs w:val="22"/>
              </w:rPr>
            </w:pPr>
            <w:r w:rsidRPr="001440AA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1440AA" w:rsidRDefault="001440AA" w:rsidP="005409CE">
            <w:pPr>
              <w:spacing w:before="40" w:after="4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1440AA">
              <w:rPr>
                <w:b/>
                <w:sz w:val="22"/>
                <w:szCs w:val="22"/>
              </w:rPr>
              <w:t>1 837,8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1440AA" w:rsidRDefault="001440AA" w:rsidP="005409CE">
            <w:pPr>
              <w:spacing w:before="40" w:after="4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1440AA">
              <w:rPr>
                <w:b/>
                <w:sz w:val="22"/>
                <w:szCs w:val="22"/>
              </w:rPr>
              <w:t>111,7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0AA" w:rsidRPr="001440AA" w:rsidRDefault="001440AA" w:rsidP="005409C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 w:rsidRPr="001440AA">
              <w:rPr>
                <w:b/>
                <w:sz w:val="22"/>
                <w:szCs w:val="22"/>
              </w:rPr>
              <w:t>х</w:t>
            </w:r>
          </w:p>
        </w:tc>
      </w:tr>
      <w:tr w:rsidR="009E3D28" w:rsidRPr="00950F3F" w:rsidTr="001440AA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6B44FE" w:rsidRDefault="009E3D28" w:rsidP="005409CE">
            <w:pPr>
              <w:spacing w:before="40" w:after="40" w:line="220" w:lineRule="exact"/>
              <w:jc w:val="center"/>
              <w:rPr>
                <w:b/>
                <w:i/>
                <w:sz w:val="22"/>
                <w:szCs w:val="22"/>
              </w:rPr>
            </w:pPr>
            <w:r w:rsidRPr="00A2300E">
              <w:rPr>
                <w:b/>
                <w:sz w:val="22"/>
                <w:szCs w:val="22"/>
              </w:rPr>
              <w:t>202</w:t>
            </w:r>
            <w:r w:rsidR="001440AA">
              <w:rPr>
                <w:b/>
                <w:sz w:val="22"/>
                <w:szCs w:val="22"/>
              </w:rPr>
              <w:t>5</w:t>
            </w:r>
            <w:r w:rsidRPr="00A2300E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Default="009E3D28" w:rsidP="005409CE">
            <w:pPr>
              <w:spacing w:before="40" w:after="4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Default="009E3D28" w:rsidP="005409CE">
            <w:pPr>
              <w:spacing w:before="40" w:after="4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6B44FE" w:rsidRDefault="009E3D28" w:rsidP="005409C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E3D28" w:rsidRPr="00A6751F" w:rsidTr="00970593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A6751F" w:rsidRDefault="009E3D28" w:rsidP="000205F5">
            <w:pPr>
              <w:spacing w:before="40" w:after="40" w:line="220" w:lineRule="exact"/>
              <w:ind w:firstLine="272"/>
              <w:rPr>
                <w:sz w:val="22"/>
                <w:szCs w:val="22"/>
              </w:rPr>
            </w:pPr>
            <w:r w:rsidRPr="00A6751F">
              <w:rPr>
                <w:sz w:val="22"/>
                <w:szCs w:val="22"/>
              </w:rPr>
              <w:t>Январь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A6751F" w:rsidRDefault="00243E57" w:rsidP="005409C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 w:rsidRPr="00A6751F">
              <w:rPr>
                <w:sz w:val="22"/>
                <w:szCs w:val="22"/>
              </w:rPr>
              <w:t>107,1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A6751F" w:rsidRDefault="00243E57" w:rsidP="005409C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 w:rsidRPr="00A6751F">
              <w:rPr>
                <w:sz w:val="22"/>
                <w:szCs w:val="22"/>
              </w:rPr>
              <w:t>103,6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E3D28" w:rsidRPr="00A6751F" w:rsidRDefault="00243E57" w:rsidP="005409C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sz w:val="22"/>
                <w:szCs w:val="22"/>
              </w:rPr>
            </w:pPr>
            <w:r w:rsidRPr="00A6751F">
              <w:rPr>
                <w:sz w:val="22"/>
                <w:szCs w:val="22"/>
              </w:rPr>
              <w:t>59,0</w:t>
            </w:r>
          </w:p>
        </w:tc>
      </w:tr>
      <w:tr w:rsidR="00970593" w:rsidRPr="00A6751F" w:rsidTr="00A6751F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0593" w:rsidRPr="00A6751F" w:rsidRDefault="00A6751F" w:rsidP="000205F5">
            <w:pPr>
              <w:spacing w:before="40" w:after="40" w:line="220" w:lineRule="exact"/>
              <w:ind w:firstLine="272"/>
              <w:rPr>
                <w:sz w:val="22"/>
                <w:szCs w:val="22"/>
              </w:rPr>
            </w:pPr>
            <w:r w:rsidRPr="00A6751F">
              <w:rPr>
                <w:sz w:val="22"/>
                <w:szCs w:val="22"/>
              </w:rPr>
              <w:t>Февраль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0593" w:rsidRPr="00A6751F" w:rsidRDefault="00BE2CA7" w:rsidP="005409C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0593" w:rsidRPr="00A6751F" w:rsidRDefault="00BE2CA7" w:rsidP="005409C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119,2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0593" w:rsidRPr="00A6751F" w:rsidRDefault="00BE2CA7" w:rsidP="005409C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124,3</w:t>
            </w:r>
          </w:p>
        </w:tc>
      </w:tr>
      <w:tr w:rsidR="00E14D49" w:rsidRPr="00A6751F" w:rsidTr="00A6751F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4D49" w:rsidRPr="00A6751F" w:rsidRDefault="00E14D49" w:rsidP="000205F5">
            <w:pPr>
              <w:spacing w:before="40" w:after="4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4D49" w:rsidRDefault="00BE35A6" w:rsidP="005409C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4D49" w:rsidRDefault="00BE35A6" w:rsidP="005409CE">
            <w:pPr>
              <w:spacing w:before="40" w:after="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14D49" w:rsidRDefault="00BE35A6" w:rsidP="005409C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131,4</w:t>
            </w:r>
          </w:p>
        </w:tc>
      </w:tr>
      <w:tr w:rsidR="00A6751F" w:rsidRPr="001440AA" w:rsidTr="001440AA">
        <w:trPr>
          <w:trHeight w:val="282"/>
        </w:trPr>
        <w:tc>
          <w:tcPr>
            <w:tcW w:w="224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6751F" w:rsidRPr="00E14D49" w:rsidRDefault="00E14D49" w:rsidP="005409CE">
            <w:pPr>
              <w:spacing w:before="40" w:after="40" w:line="220" w:lineRule="exact"/>
              <w:ind w:left="-68" w:firstLine="105"/>
              <w:rPr>
                <w:b/>
                <w:i/>
                <w:sz w:val="22"/>
                <w:szCs w:val="22"/>
              </w:rPr>
            </w:pPr>
            <w:r w:rsidRPr="00E14D49">
              <w:rPr>
                <w:b/>
                <w:i/>
                <w:sz w:val="22"/>
                <w:szCs w:val="22"/>
                <w:lang w:val="en-US"/>
              </w:rPr>
              <w:t>I</w:t>
            </w:r>
            <w:r w:rsidRPr="00E14D49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6751F" w:rsidRDefault="00BE35A6" w:rsidP="005409CE">
            <w:pPr>
              <w:spacing w:before="40" w:after="4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398,3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6751F" w:rsidRDefault="00BE35A6" w:rsidP="005409CE">
            <w:pPr>
              <w:spacing w:before="40" w:after="4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109,3</w:t>
            </w:r>
          </w:p>
        </w:tc>
        <w:tc>
          <w:tcPr>
            <w:tcW w:w="22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6751F" w:rsidRPr="00C90EAC" w:rsidRDefault="004748BE" w:rsidP="005409CE">
            <w:pPr>
              <w:tabs>
                <w:tab w:val="left" w:pos="1593"/>
              </w:tabs>
              <w:spacing w:before="40" w:after="40" w:line="220" w:lineRule="exact"/>
              <w:ind w:right="765"/>
              <w:jc w:val="right"/>
              <w:rPr>
                <w:b/>
                <w:i/>
                <w:sz w:val="22"/>
                <w:szCs w:val="22"/>
              </w:rPr>
            </w:pPr>
            <w:r w:rsidRPr="00C90EAC">
              <w:rPr>
                <w:b/>
                <w:i/>
                <w:sz w:val="22"/>
                <w:szCs w:val="22"/>
              </w:rPr>
              <w:t>82,3</w:t>
            </w:r>
          </w:p>
        </w:tc>
      </w:tr>
    </w:tbl>
    <w:p w:rsidR="009D4B74" w:rsidRPr="009158EA" w:rsidRDefault="009D4B74" w:rsidP="003D69A3">
      <w:pPr>
        <w:pStyle w:val="a6"/>
        <w:spacing w:before="50" w:after="50" w:line="220" w:lineRule="exact"/>
        <w:jc w:val="both"/>
        <w:rPr>
          <w:i/>
          <w:sz w:val="2"/>
          <w:szCs w:val="2"/>
        </w:rPr>
      </w:pPr>
    </w:p>
    <w:p w:rsidR="009D4B74" w:rsidRPr="00C02F65" w:rsidRDefault="009D4B74" w:rsidP="00FF587C">
      <w:pPr>
        <w:spacing w:before="50" w:after="50" w:line="280" w:lineRule="exact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И</w:t>
      </w:r>
      <w:r w:rsidR="003E79CE">
        <w:rPr>
          <w:rFonts w:ascii="Arial" w:hAnsi="Arial" w:cs="Arial"/>
          <w:b/>
          <w:bCs/>
          <w:sz w:val="22"/>
        </w:rPr>
        <w:t>ндексы объема подрядных работ</w:t>
      </w:r>
    </w:p>
    <w:p w:rsidR="009D4B74" w:rsidRPr="00E476AF" w:rsidRDefault="009D4B74" w:rsidP="009D4B74">
      <w:pPr>
        <w:tabs>
          <w:tab w:val="left" w:pos="8789"/>
        </w:tabs>
        <w:spacing w:before="120" w:after="120"/>
        <w:jc w:val="center"/>
        <w:rPr>
          <w:rFonts w:ascii="Arial" w:hAnsi="Arial" w:cs="Arial"/>
        </w:rPr>
      </w:pPr>
      <w:r w:rsidRPr="00371744">
        <w:rPr>
          <w:rFonts w:ascii="Arial" w:hAnsi="Arial" w:cs="Arial"/>
          <w:i/>
        </w:rPr>
        <w:t>(в % к соответствующему периоду предыдущего года;</w:t>
      </w:r>
      <w:r>
        <w:rPr>
          <w:rFonts w:ascii="Arial" w:hAnsi="Arial" w:cs="Arial"/>
          <w:i/>
        </w:rPr>
        <w:t xml:space="preserve"> </w:t>
      </w:r>
      <w:r w:rsidRPr="00371744">
        <w:rPr>
          <w:rFonts w:ascii="Arial" w:hAnsi="Arial" w:cs="Arial"/>
          <w:i/>
        </w:rPr>
        <w:t>в сопоставимых ценах)</w:t>
      </w:r>
    </w:p>
    <w:p w:rsidR="009D4B74" w:rsidRDefault="00E57F61" w:rsidP="009D4B74">
      <w:pPr>
        <w:spacing w:before="240" w:after="120"/>
        <w:ind w:left="142" w:right="-144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noProof/>
          <w:sz w:val="22"/>
        </w:rPr>
        <w:drawing>
          <wp:anchor distT="0" distB="0" distL="114300" distR="114300" simplePos="0" relativeHeight="251659264" behindDoc="0" locked="0" layoutInCell="1" allowOverlap="1" wp14:anchorId="140B506D" wp14:editId="11193420">
            <wp:simplePos x="0" y="0"/>
            <wp:positionH relativeFrom="margin">
              <wp:align>left</wp:align>
            </wp:positionH>
            <wp:positionV relativeFrom="paragraph">
              <wp:posOffset>18477</wp:posOffset>
            </wp:positionV>
            <wp:extent cx="5893435" cy="1793289"/>
            <wp:effectExtent l="0" t="0" r="0" b="16510"/>
            <wp:wrapNone/>
            <wp:docPr id="6" name="Диаграмм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9D4B74" w:rsidRPr="00820009" w:rsidRDefault="009D4B74" w:rsidP="009D4B74">
      <w:pPr>
        <w:ind w:firstLine="709"/>
        <w:jc w:val="both"/>
      </w:pPr>
      <w:r>
        <w:rPr>
          <w:sz w:val="26"/>
          <w:szCs w:val="26"/>
        </w:rPr>
        <w:t xml:space="preserve">В </w:t>
      </w:r>
      <w:r w:rsidR="0025680F" w:rsidRPr="00E14D49">
        <w:rPr>
          <w:sz w:val="26"/>
          <w:szCs w:val="26"/>
          <w:lang w:val="en-US"/>
        </w:rPr>
        <w:t>I</w:t>
      </w:r>
      <w:r w:rsidR="0025680F" w:rsidRPr="00E14D49">
        <w:rPr>
          <w:sz w:val="26"/>
          <w:szCs w:val="26"/>
        </w:rPr>
        <w:t xml:space="preserve"> квартал</w:t>
      </w:r>
      <w:r w:rsidR="00A6751F">
        <w:rPr>
          <w:sz w:val="26"/>
          <w:szCs w:val="26"/>
        </w:rPr>
        <w:t>е</w:t>
      </w:r>
      <w:r w:rsidR="002D5C33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1440AA">
        <w:rPr>
          <w:sz w:val="26"/>
          <w:szCs w:val="26"/>
        </w:rPr>
        <w:t>5</w:t>
      </w:r>
      <w:r w:rsidR="00821592">
        <w:rPr>
          <w:sz w:val="26"/>
          <w:szCs w:val="26"/>
        </w:rPr>
        <w:t> </w:t>
      </w:r>
      <w:r>
        <w:rPr>
          <w:sz w:val="26"/>
          <w:szCs w:val="26"/>
        </w:rPr>
        <w:t>г</w:t>
      </w:r>
      <w:r w:rsidR="002D5C33">
        <w:rPr>
          <w:sz w:val="26"/>
          <w:szCs w:val="26"/>
        </w:rPr>
        <w:t>.</w:t>
      </w:r>
      <w:r>
        <w:rPr>
          <w:sz w:val="26"/>
          <w:szCs w:val="26"/>
        </w:rPr>
        <w:t xml:space="preserve"> общий объем ремонтных </w:t>
      </w:r>
      <w:r w:rsidRPr="00371744">
        <w:rPr>
          <w:sz w:val="26"/>
          <w:szCs w:val="26"/>
        </w:rPr>
        <w:t>работ</w:t>
      </w:r>
      <w:r>
        <w:rPr>
          <w:sz w:val="26"/>
          <w:szCs w:val="26"/>
        </w:rPr>
        <w:t xml:space="preserve"> выполнен </w:t>
      </w:r>
      <w:r w:rsidR="00BE1332">
        <w:rPr>
          <w:sz w:val="26"/>
          <w:szCs w:val="26"/>
        </w:rPr>
        <w:br/>
      </w:r>
      <w:r>
        <w:rPr>
          <w:sz w:val="26"/>
          <w:szCs w:val="26"/>
        </w:rPr>
        <w:t xml:space="preserve">на сумму </w:t>
      </w:r>
      <w:r w:rsidR="00BE35A6">
        <w:rPr>
          <w:sz w:val="26"/>
          <w:szCs w:val="26"/>
        </w:rPr>
        <w:t>97,</w:t>
      </w:r>
      <w:r w:rsidR="00BE35A6" w:rsidRPr="00BE35A6">
        <w:rPr>
          <w:sz w:val="26"/>
          <w:szCs w:val="26"/>
        </w:rPr>
        <w:t>5</w:t>
      </w:r>
      <w:r>
        <w:rPr>
          <w:sz w:val="26"/>
          <w:szCs w:val="26"/>
        </w:rPr>
        <w:t xml:space="preserve"> млн. рублей (</w:t>
      </w:r>
      <w:r w:rsidR="00BE35A6">
        <w:rPr>
          <w:sz w:val="26"/>
          <w:szCs w:val="26"/>
        </w:rPr>
        <w:t>24,5</w:t>
      </w:r>
      <w:r>
        <w:rPr>
          <w:sz w:val="26"/>
          <w:szCs w:val="26"/>
        </w:rPr>
        <w:t>% от общего о</w:t>
      </w:r>
      <w:r w:rsidRPr="00371744">
        <w:rPr>
          <w:sz w:val="26"/>
          <w:szCs w:val="26"/>
        </w:rPr>
        <w:t>бъем</w:t>
      </w:r>
      <w:r>
        <w:rPr>
          <w:sz w:val="26"/>
          <w:szCs w:val="26"/>
        </w:rPr>
        <w:t>а</w:t>
      </w:r>
      <w:r w:rsidRPr="00371744">
        <w:rPr>
          <w:sz w:val="26"/>
          <w:szCs w:val="26"/>
        </w:rPr>
        <w:t xml:space="preserve"> подрядных работ</w:t>
      </w:r>
      <w:r>
        <w:rPr>
          <w:sz w:val="26"/>
          <w:szCs w:val="26"/>
        </w:rPr>
        <w:t xml:space="preserve">), </w:t>
      </w:r>
      <w:r w:rsidR="00803A53">
        <w:rPr>
          <w:sz w:val="26"/>
          <w:szCs w:val="26"/>
        </w:rPr>
        <w:br/>
      </w:r>
      <w:r>
        <w:rPr>
          <w:sz w:val="26"/>
          <w:szCs w:val="26"/>
        </w:rPr>
        <w:t xml:space="preserve">или в сопоставимых ценах </w:t>
      </w:r>
      <w:r w:rsidR="00BE35A6">
        <w:rPr>
          <w:sz w:val="26"/>
          <w:szCs w:val="26"/>
        </w:rPr>
        <w:t>118,5</w:t>
      </w:r>
      <w:r w:rsidR="00140AC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% к уровню </w:t>
      </w:r>
      <w:r w:rsidR="0025680F" w:rsidRPr="00E14D49">
        <w:rPr>
          <w:sz w:val="26"/>
          <w:szCs w:val="26"/>
          <w:lang w:val="en-US"/>
        </w:rPr>
        <w:t>I</w:t>
      </w:r>
      <w:r w:rsidR="0025680F" w:rsidRPr="00E14D49">
        <w:rPr>
          <w:sz w:val="26"/>
          <w:szCs w:val="26"/>
        </w:rPr>
        <w:t xml:space="preserve"> квартал</w:t>
      </w:r>
      <w:r w:rsidR="0025680F">
        <w:rPr>
          <w:sz w:val="26"/>
          <w:szCs w:val="26"/>
        </w:rPr>
        <w:t xml:space="preserve">а </w:t>
      </w:r>
      <w:r>
        <w:rPr>
          <w:sz w:val="26"/>
          <w:szCs w:val="26"/>
        </w:rPr>
        <w:t>202</w:t>
      </w:r>
      <w:r w:rsidR="001440AA">
        <w:rPr>
          <w:sz w:val="26"/>
          <w:szCs w:val="26"/>
        </w:rPr>
        <w:t>4</w:t>
      </w:r>
      <w:r>
        <w:rPr>
          <w:sz w:val="26"/>
          <w:szCs w:val="26"/>
        </w:rPr>
        <w:t xml:space="preserve"> г.</w:t>
      </w:r>
    </w:p>
    <w:sectPr w:rsidR="009D4B74" w:rsidRPr="00820009" w:rsidSect="000F5279">
      <w:headerReference w:type="default" r:id="rId8"/>
      <w:footerReference w:type="even" r:id="rId9"/>
      <w:footerReference w:type="default" r:id="rId10"/>
      <w:footnotePr>
        <w:pos w:val="beneathText"/>
      </w:footnotePr>
      <w:pgSz w:w="11906" w:h="16838" w:code="9"/>
      <w:pgMar w:top="1418" w:right="1247" w:bottom="1418" w:left="1418" w:header="851" w:footer="1134" w:gutter="0"/>
      <w:pgNumType w:start="2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309E" w:rsidRDefault="0076309E">
      <w:r>
        <w:separator/>
      </w:r>
    </w:p>
  </w:endnote>
  <w:endnote w:type="continuationSeparator" w:id="0">
    <w:p w:rsidR="0076309E" w:rsidRDefault="00763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82B" w:rsidRDefault="0060482B" w:rsidP="00D104C6">
    <w:pPr>
      <w:pStyle w:val="a9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60482B" w:rsidRDefault="0060482B" w:rsidP="00D104C6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82B" w:rsidRDefault="0060482B" w:rsidP="00D104C6">
    <w:pPr>
      <w:pStyle w:val="a9"/>
      <w:framePr w:wrap="around" w:vAnchor="text" w:hAnchor="margin" w:xAlign="outside" w:y="1"/>
      <w:jc w:val="right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F5279">
      <w:rPr>
        <w:rStyle w:val="a8"/>
        <w:noProof/>
      </w:rPr>
      <w:t>27</w:t>
    </w:r>
    <w:r>
      <w:rPr>
        <w:rStyle w:val="a8"/>
      </w:rPr>
      <w:fldChar w:fldCharType="end"/>
    </w:r>
  </w:p>
  <w:p w:rsidR="0060482B" w:rsidRDefault="0060482B" w:rsidP="00D104C6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309E" w:rsidRDefault="0076309E">
      <w:r>
        <w:separator/>
      </w:r>
    </w:p>
  </w:footnote>
  <w:footnote w:type="continuationSeparator" w:id="0">
    <w:p w:rsidR="0076309E" w:rsidRDefault="0076309E">
      <w:r>
        <w:continuationSeparator/>
      </w:r>
    </w:p>
  </w:footnote>
  <w:footnote w:id="1">
    <w:p w:rsidR="0060482B" w:rsidRPr="00D524BC" w:rsidRDefault="0060482B" w:rsidP="00D524BC">
      <w:pPr>
        <w:pStyle w:val="a6"/>
        <w:spacing w:before="40" w:line="200" w:lineRule="exact"/>
        <w:ind w:firstLine="709"/>
        <w:jc w:val="both"/>
      </w:pPr>
      <w:r w:rsidRPr="00D524BC">
        <w:rPr>
          <w:rStyle w:val="af"/>
        </w:rPr>
        <w:t>1)</w:t>
      </w:r>
      <w:r w:rsidRPr="00D524BC">
        <w:t xml:space="preserve"> Начиная с января 2025 г. инвестиции в основной капитал включают затраты на приобретение </w:t>
      </w:r>
      <w:r w:rsidRPr="00D524BC">
        <w:br/>
        <w:t>и создание объектов интеллектуальной собственности.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82B" w:rsidRPr="0080504E" w:rsidRDefault="0060482B" w:rsidP="00D104C6">
    <w:pPr>
      <w:pStyle w:val="ab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 w:rsidRPr="0080504E">
      <w:rPr>
        <w:rFonts w:ascii="Arial" w:hAnsi="Arial" w:cs="Arial"/>
        <w:sz w:val="18"/>
        <w:szCs w:val="18"/>
      </w:rPr>
      <w:t>СТРОИТЕЛЬСТВО</w:t>
    </w:r>
    <w:r>
      <w:rPr>
        <w:rFonts w:ascii="Arial" w:hAnsi="Arial" w:cs="Arial"/>
        <w:sz w:val="18"/>
        <w:szCs w:val="18"/>
      </w:rPr>
      <w:t xml:space="preserve"> И </w:t>
    </w:r>
    <w:r w:rsidRPr="0080504E">
      <w:rPr>
        <w:rFonts w:ascii="Arial" w:hAnsi="Arial" w:cs="Arial"/>
        <w:sz w:val="18"/>
        <w:szCs w:val="18"/>
      </w:rPr>
      <w:t xml:space="preserve">ИНВЕСТИЦИИ В ОСНОВНОЙ КАПИТАЛ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F38"/>
    <w:rsid w:val="00000A20"/>
    <w:rsid w:val="00002061"/>
    <w:rsid w:val="00004731"/>
    <w:rsid w:val="0000787B"/>
    <w:rsid w:val="0001054F"/>
    <w:rsid w:val="000110B2"/>
    <w:rsid w:val="000116F4"/>
    <w:rsid w:val="00017613"/>
    <w:rsid w:val="000205F5"/>
    <w:rsid w:val="00020D97"/>
    <w:rsid w:val="000219FD"/>
    <w:rsid w:val="00022A5B"/>
    <w:rsid w:val="00023000"/>
    <w:rsid w:val="000243E4"/>
    <w:rsid w:val="0002582B"/>
    <w:rsid w:val="00026D94"/>
    <w:rsid w:val="00032D73"/>
    <w:rsid w:val="00034405"/>
    <w:rsid w:val="000344F3"/>
    <w:rsid w:val="000355ED"/>
    <w:rsid w:val="00040888"/>
    <w:rsid w:val="000431A4"/>
    <w:rsid w:val="000432A6"/>
    <w:rsid w:val="00044794"/>
    <w:rsid w:val="000466F6"/>
    <w:rsid w:val="000500FC"/>
    <w:rsid w:val="000512CD"/>
    <w:rsid w:val="00051C70"/>
    <w:rsid w:val="000541E0"/>
    <w:rsid w:val="000562F1"/>
    <w:rsid w:val="00056FB4"/>
    <w:rsid w:val="000579DC"/>
    <w:rsid w:val="00061980"/>
    <w:rsid w:val="00065C20"/>
    <w:rsid w:val="000674C5"/>
    <w:rsid w:val="000725F2"/>
    <w:rsid w:val="00074AFE"/>
    <w:rsid w:val="00076091"/>
    <w:rsid w:val="0007773C"/>
    <w:rsid w:val="00077C37"/>
    <w:rsid w:val="00082244"/>
    <w:rsid w:val="000857EC"/>
    <w:rsid w:val="00086388"/>
    <w:rsid w:val="000902BA"/>
    <w:rsid w:val="00091F57"/>
    <w:rsid w:val="0009486D"/>
    <w:rsid w:val="0009759C"/>
    <w:rsid w:val="000A13EA"/>
    <w:rsid w:val="000A454E"/>
    <w:rsid w:val="000A4E52"/>
    <w:rsid w:val="000A7340"/>
    <w:rsid w:val="000B1085"/>
    <w:rsid w:val="000B2E49"/>
    <w:rsid w:val="000B7FC4"/>
    <w:rsid w:val="000C09A4"/>
    <w:rsid w:val="000C3038"/>
    <w:rsid w:val="000C7245"/>
    <w:rsid w:val="000D158B"/>
    <w:rsid w:val="000D42B0"/>
    <w:rsid w:val="000D5BFE"/>
    <w:rsid w:val="000E09F7"/>
    <w:rsid w:val="000E11CB"/>
    <w:rsid w:val="000E142B"/>
    <w:rsid w:val="000E147F"/>
    <w:rsid w:val="000E221B"/>
    <w:rsid w:val="000E2EF1"/>
    <w:rsid w:val="000E3CAF"/>
    <w:rsid w:val="000E46D5"/>
    <w:rsid w:val="000E5540"/>
    <w:rsid w:val="000E5CDC"/>
    <w:rsid w:val="000E798A"/>
    <w:rsid w:val="000E7BB5"/>
    <w:rsid w:val="000F1D0F"/>
    <w:rsid w:val="000F1FF4"/>
    <w:rsid w:val="000F29FE"/>
    <w:rsid w:val="000F5279"/>
    <w:rsid w:val="00100042"/>
    <w:rsid w:val="00100CC3"/>
    <w:rsid w:val="00102BD9"/>
    <w:rsid w:val="001050F8"/>
    <w:rsid w:val="00105776"/>
    <w:rsid w:val="00105885"/>
    <w:rsid w:val="001112A1"/>
    <w:rsid w:val="00112FFF"/>
    <w:rsid w:val="001161E8"/>
    <w:rsid w:val="00120C1D"/>
    <w:rsid w:val="001211BF"/>
    <w:rsid w:val="00123480"/>
    <w:rsid w:val="00127BDB"/>
    <w:rsid w:val="0013268B"/>
    <w:rsid w:val="001405B1"/>
    <w:rsid w:val="00140656"/>
    <w:rsid w:val="00140ACD"/>
    <w:rsid w:val="001426BE"/>
    <w:rsid w:val="001440AA"/>
    <w:rsid w:val="00145C0F"/>
    <w:rsid w:val="00151439"/>
    <w:rsid w:val="001517CB"/>
    <w:rsid w:val="001527F0"/>
    <w:rsid w:val="00155134"/>
    <w:rsid w:val="0015532A"/>
    <w:rsid w:val="00161221"/>
    <w:rsid w:val="0016524F"/>
    <w:rsid w:val="0016658F"/>
    <w:rsid w:val="00166743"/>
    <w:rsid w:val="00166AB4"/>
    <w:rsid w:val="0017062A"/>
    <w:rsid w:val="0017113A"/>
    <w:rsid w:val="00173A78"/>
    <w:rsid w:val="00173E9E"/>
    <w:rsid w:val="00174092"/>
    <w:rsid w:val="001748B6"/>
    <w:rsid w:val="00182752"/>
    <w:rsid w:val="00190BF6"/>
    <w:rsid w:val="0019178D"/>
    <w:rsid w:val="00194D56"/>
    <w:rsid w:val="001951CA"/>
    <w:rsid w:val="00195E40"/>
    <w:rsid w:val="001A01A0"/>
    <w:rsid w:val="001A1950"/>
    <w:rsid w:val="001A7FF3"/>
    <w:rsid w:val="001B0508"/>
    <w:rsid w:val="001B42DF"/>
    <w:rsid w:val="001B54DB"/>
    <w:rsid w:val="001C01DE"/>
    <w:rsid w:val="001C13F2"/>
    <w:rsid w:val="001C2A69"/>
    <w:rsid w:val="001C3187"/>
    <w:rsid w:val="001C3E36"/>
    <w:rsid w:val="001C4F21"/>
    <w:rsid w:val="001C76C1"/>
    <w:rsid w:val="001D1738"/>
    <w:rsid w:val="001D447D"/>
    <w:rsid w:val="001D5AD1"/>
    <w:rsid w:val="001E15BC"/>
    <w:rsid w:val="001E2BBC"/>
    <w:rsid w:val="001E4E6F"/>
    <w:rsid w:val="001E4F28"/>
    <w:rsid w:val="001E6898"/>
    <w:rsid w:val="001E6CAF"/>
    <w:rsid w:val="001E74CB"/>
    <w:rsid w:val="001E779E"/>
    <w:rsid w:val="001F3620"/>
    <w:rsid w:val="00201D18"/>
    <w:rsid w:val="002030C7"/>
    <w:rsid w:val="0020672F"/>
    <w:rsid w:val="00212595"/>
    <w:rsid w:val="00212F15"/>
    <w:rsid w:val="00213DD2"/>
    <w:rsid w:val="002145A7"/>
    <w:rsid w:val="00217184"/>
    <w:rsid w:val="002172DA"/>
    <w:rsid w:val="00221BD4"/>
    <w:rsid w:val="0022343D"/>
    <w:rsid w:val="002243C1"/>
    <w:rsid w:val="00226044"/>
    <w:rsid w:val="00231D3E"/>
    <w:rsid w:val="002347E2"/>
    <w:rsid w:val="00237163"/>
    <w:rsid w:val="00242612"/>
    <w:rsid w:val="00243E57"/>
    <w:rsid w:val="0025680F"/>
    <w:rsid w:val="0025719E"/>
    <w:rsid w:val="002571E1"/>
    <w:rsid w:val="00262256"/>
    <w:rsid w:val="0026355D"/>
    <w:rsid w:val="00264106"/>
    <w:rsid w:val="00264653"/>
    <w:rsid w:val="002650D5"/>
    <w:rsid w:val="002676D3"/>
    <w:rsid w:val="002678A9"/>
    <w:rsid w:val="00272169"/>
    <w:rsid w:val="00273383"/>
    <w:rsid w:val="00273E7C"/>
    <w:rsid w:val="00275929"/>
    <w:rsid w:val="00275F40"/>
    <w:rsid w:val="00282961"/>
    <w:rsid w:val="00291FA1"/>
    <w:rsid w:val="002929AE"/>
    <w:rsid w:val="0029654D"/>
    <w:rsid w:val="00296BF1"/>
    <w:rsid w:val="00297AB3"/>
    <w:rsid w:val="002A04C7"/>
    <w:rsid w:val="002A38F2"/>
    <w:rsid w:val="002A46C6"/>
    <w:rsid w:val="002B4E0C"/>
    <w:rsid w:val="002C123E"/>
    <w:rsid w:val="002C2A46"/>
    <w:rsid w:val="002C3987"/>
    <w:rsid w:val="002C72DB"/>
    <w:rsid w:val="002D00D2"/>
    <w:rsid w:val="002D05D4"/>
    <w:rsid w:val="002D12CC"/>
    <w:rsid w:val="002D2B49"/>
    <w:rsid w:val="002D3F30"/>
    <w:rsid w:val="002D5C33"/>
    <w:rsid w:val="002E1FD2"/>
    <w:rsid w:val="002E2A83"/>
    <w:rsid w:val="002E3D20"/>
    <w:rsid w:val="002E69A8"/>
    <w:rsid w:val="002E776A"/>
    <w:rsid w:val="002F2D9C"/>
    <w:rsid w:val="002F7D8A"/>
    <w:rsid w:val="0030480A"/>
    <w:rsid w:val="003074F9"/>
    <w:rsid w:val="00307F7D"/>
    <w:rsid w:val="00310023"/>
    <w:rsid w:val="00310174"/>
    <w:rsid w:val="00317139"/>
    <w:rsid w:val="00320270"/>
    <w:rsid w:val="003205EE"/>
    <w:rsid w:val="00320914"/>
    <w:rsid w:val="00320C9A"/>
    <w:rsid w:val="00321000"/>
    <w:rsid w:val="00331466"/>
    <w:rsid w:val="00333E46"/>
    <w:rsid w:val="0033491C"/>
    <w:rsid w:val="00335CD0"/>
    <w:rsid w:val="00344DAA"/>
    <w:rsid w:val="00345378"/>
    <w:rsid w:val="00346C35"/>
    <w:rsid w:val="00352916"/>
    <w:rsid w:val="00354FDA"/>
    <w:rsid w:val="0035650A"/>
    <w:rsid w:val="003566A8"/>
    <w:rsid w:val="00363DE6"/>
    <w:rsid w:val="00367B5F"/>
    <w:rsid w:val="00371C03"/>
    <w:rsid w:val="00373289"/>
    <w:rsid w:val="00374483"/>
    <w:rsid w:val="0038652E"/>
    <w:rsid w:val="003869E4"/>
    <w:rsid w:val="00390805"/>
    <w:rsid w:val="00391046"/>
    <w:rsid w:val="0039392D"/>
    <w:rsid w:val="00395B35"/>
    <w:rsid w:val="003A0438"/>
    <w:rsid w:val="003A07AC"/>
    <w:rsid w:val="003A0BED"/>
    <w:rsid w:val="003A0DFA"/>
    <w:rsid w:val="003A14CF"/>
    <w:rsid w:val="003A454D"/>
    <w:rsid w:val="003A545B"/>
    <w:rsid w:val="003A5BB0"/>
    <w:rsid w:val="003B2AA2"/>
    <w:rsid w:val="003B5CDB"/>
    <w:rsid w:val="003B69F5"/>
    <w:rsid w:val="003B76C7"/>
    <w:rsid w:val="003C1924"/>
    <w:rsid w:val="003C1D6F"/>
    <w:rsid w:val="003C3A93"/>
    <w:rsid w:val="003C4EAD"/>
    <w:rsid w:val="003C6874"/>
    <w:rsid w:val="003C7EC2"/>
    <w:rsid w:val="003D69A3"/>
    <w:rsid w:val="003D6C2A"/>
    <w:rsid w:val="003E2B02"/>
    <w:rsid w:val="003E6FCF"/>
    <w:rsid w:val="003E79CE"/>
    <w:rsid w:val="003F0EB9"/>
    <w:rsid w:val="003F3356"/>
    <w:rsid w:val="003F5993"/>
    <w:rsid w:val="00403383"/>
    <w:rsid w:val="00407752"/>
    <w:rsid w:val="00417F7B"/>
    <w:rsid w:val="00420427"/>
    <w:rsid w:val="00423634"/>
    <w:rsid w:val="004317E1"/>
    <w:rsid w:val="00432444"/>
    <w:rsid w:val="004347A3"/>
    <w:rsid w:val="004361EE"/>
    <w:rsid w:val="004366B5"/>
    <w:rsid w:val="00445935"/>
    <w:rsid w:val="0044652B"/>
    <w:rsid w:val="0044708D"/>
    <w:rsid w:val="00447F80"/>
    <w:rsid w:val="00451EAA"/>
    <w:rsid w:val="004536A8"/>
    <w:rsid w:val="00454A85"/>
    <w:rsid w:val="00456896"/>
    <w:rsid w:val="00457072"/>
    <w:rsid w:val="0046331C"/>
    <w:rsid w:val="004647CD"/>
    <w:rsid w:val="004661F7"/>
    <w:rsid w:val="00467545"/>
    <w:rsid w:val="00473437"/>
    <w:rsid w:val="004738DF"/>
    <w:rsid w:val="004748BE"/>
    <w:rsid w:val="0047502E"/>
    <w:rsid w:val="00481B39"/>
    <w:rsid w:val="0048235F"/>
    <w:rsid w:val="0048271D"/>
    <w:rsid w:val="0048331D"/>
    <w:rsid w:val="0048558A"/>
    <w:rsid w:val="00485E36"/>
    <w:rsid w:val="00490A13"/>
    <w:rsid w:val="00491953"/>
    <w:rsid w:val="0049230D"/>
    <w:rsid w:val="004929B2"/>
    <w:rsid w:val="0049413E"/>
    <w:rsid w:val="00496642"/>
    <w:rsid w:val="004A1963"/>
    <w:rsid w:val="004A1FEE"/>
    <w:rsid w:val="004A3061"/>
    <w:rsid w:val="004A5CBD"/>
    <w:rsid w:val="004A62CB"/>
    <w:rsid w:val="004B1A20"/>
    <w:rsid w:val="004C2222"/>
    <w:rsid w:val="004C3D27"/>
    <w:rsid w:val="004C6B02"/>
    <w:rsid w:val="004C7BC1"/>
    <w:rsid w:val="004D03C3"/>
    <w:rsid w:val="004D343F"/>
    <w:rsid w:val="004D4AFD"/>
    <w:rsid w:val="004E1321"/>
    <w:rsid w:val="004E2AD1"/>
    <w:rsid w:val="004E4894"/>
    <w:rsid w:val="004F1B2E"/>
    <w:rsid w:val="004F1FA3"/>
    <w:rsid w:val="00502221"/>
    <w:rsid w:val="0050239E"/>
    <w:rsid w:val="00502827"/>
    <w:rsid w:val="00502BDD"/>
    <w:rsid w:val="00504935"/>
    <w:rsid w:val="00506BE7"/>
    <w:rsid w:val="00511330"/>
    <w:rsid w:val="00512F4F"/>
    <w:rsid w:val="00515272"/>
    <w:rsid w:val="00515F34"/>
    <w:rsid w:val="00516813"/>
    <w:rsid w:val="005212E6"/>
    <w:rsid w:val="005279EF"/>
    <w:rsid w:val="00532106"/>
    <w:rsid w:val="005360A0"/>
    <w:rsid w:val="005409CE"/>
    <w:rsid w:val="00546C4E"/>
    <w:rsid w:val="00547103"/>
    <w:rsid w:val="00547309"/>
    <w:rsid w:val="00547F19"/>
    <w:rsid w:val="00550738"/>
    <w:rsid w:val="00551C16"/>
    <w:rsid w:val="00553A6E"/>
    <w:rsid w:val="005600E2"/>
    <w:rsid w:val="0056030D"/>
    <w:rsid w:val="005649BE"/>
    <w:rsid w:val="00571444"/>
    <w:rsid w:val="005730E5"/>
    <w:rsid w:val="005738F6"/>
    <w:rsid w:val="005771B8"/>
    <w:rsid w:val="00582639"/>
    <w:rsid w:val="005829B8"/>
    <w:rsid w:val="00587382"/>
    <w:rsid w:val="005879F0"/>
    <w:rsid w:val="0059040A"/>
    <w:rsid w:val="00590DCF"/>
    <w:rsid w:val="00590F46"/>
    <w:rsid w:val="00592E94"/>
    <w:rsid w:val="005A084E"/>
    <w:rsid w:val="005A0A7D"/>
    <w:rsid w:val="005A442F"/>
    <w:rsid w:val="005B0AA3"/>
    <w:rsid w:val="005B17CF"/>
    <w:rsid w:val="005B605F"/>
    <w:rsid w:val="005C08D7"/>
    <w:rsid w:val="005C3532"/>
    <w:rsid w:val="005D1F47"/>
    <w:rsid w:val="005F21B3"/>
    <w:rsid w:val="005F3503"/>
    <w:rsid w:val="005F35B8"/>
    <w:rsid w:val="005F50C6"/>
    <w:rsid w:val="005F56DE"/>
    <w:rsid w:val="005F7B28"/>
    <w:rsid w:val="005F7B44"/>
    <w:rsid w:val="00602CB3"/>
    <w:rsid w:val="006034F7"/>
    <w:rsid w:val="0060482B"/>
    <w:rsid w:val="006074A0"/>
    <w:rsid w:val="006103E2"/>
    <w:rsid w:val="0061176B"/>
    <w:rsid w:val="00616FA4"/>
    <w:rsid w:val="006207CE"/>
    <w:rsid w:val="00621806"/>
    <w:rsid w:val="00621EA8"/>
    <w:rsid w:val="0062790D"/>
    <w:rsid w:val="006312EC"/>
    <w:rsid w:val="00634E49"/>
    <w:rsid w:val="006379BD"/>
    <w:rsid w:val="006409C6"/>
    <w:rsid w:val="00640A42"/>
    <w:rsid w:val="00643C0E"/>
    <w:rsid w:val="00650CF7"/>
    <w:rsid w:val="00650E6E"/>
    <w:rsid w:val="006516B8"/>
    <w:rsid w:val="0065221C"/>
    <w:rsid w:val="00652D01"/>
    <w:rsid w:val="00655CA2"/>
    <w:rsid w:val="0066013D"/>
    <w:rsid w:val="00665320"/>
    <w:rsid w:val="006664D8"/>
    <w:rsid w:val="00672789"/>
    <w:rsid w:val="00690CA8"/>
    <w:rsid w:val="0069168F"/>
    <w:rsid w:val="00693541"/>
    <w:rsid w:val="0069368F"/>
    <w:rsid w:val="006A2716"/>
    <w:rsid w:val="006A4E88"/>
    <w:rsid w:val="006A5514"/>
    <w:rsid w:val="006A6A75"/>
    <w:rsid w:val="006A76BC"/>
    <w:rsid w:val="006B3430"/>
    <w:rsid w:val="006B56B0"/>
    <w:rsid w:val="006B7301"/>
    <w:rsid w:val="006C0195"/>
    <w:rsid w:val="006D11BC"/>
    <w:rsid w:val="006D2000"/>
    <w:rsid w:val="006D4870"/>
    <w:rsid w:val="006D49CF"/>
    <w:rsid w:val="006D4A4D"/>
    <w:rsid w:val="006D4A58"/>
    <w:rsid w:val="006E0C0B"/>
    <w:rsid w:val="006E17FE"/>
    <w:rsid w:val="006E3066"/>
    <w:rsid w:val="006E30CA"/>
    <w:rsid w:val="006E4485"/>
    <w:rsid w:val="006E4B9C"/>
    <w:rsid w:val="006F3C17"/>
    <w:rsid w:val="006F7BF0"/>
    <w:rsid w:val="00700CE7"/>
    <w:rsid w:val="00702040"/>
    <w:rsid w:val="0070246E"/>
    <w:rsid w:val="00703B19"/>
    <w:rsid w:val="00705B27"/>
    <w:rsid w:val="00706AF3"/>
    <w:rsid w:val="00713801"/>
    <w:rsid w:val="00716429"/>
    <w:rsid w:val="00716B0D"/>
    <w:rsid w:val="00720052"/>
    <w:rsid w:val="00730AEB"/>
    <w:rsid w:val="007343FE"/>
    <w:rsid w:val="007419BA"/>
    <w:rsid w:val="007523C9"/>
    <w:rsid w:val="007545AD"/>
    <w:rsid w:val="00755791"/>
    <w:rsid w:val="00756047"/>
    <w:rsid w:val="0076309E"/>
    <w:rsid w:val="00763962"/>
    <w:rsid w:val="00764280"/>
    <w:rsid w:val="00766658"/>
    <w:rsid w:val="00773F20"/>
    <w:rsid w:val="00781633"/>
    <w:rsid w:val="00784E70"/>
    <w:rsid w:val="00786472"/>
    <w:rsid w:val="00786E95"/>
    <w:rsid w:val="00787322"/>
    <w:rsid w:val="007924E4"/>
    <w:rsid w:val="00794BCD"/>
    <w:rsid w:val="00795911"/>
    <w:rsid w:val="00795CD1"/>
    <w:rsid w:val="00795D0D"/>
    <w:rsid w:val="007A04DC"/>
    <w:rsid w:val="007A05D5"/>
    <w:rsid w:val="007A0E70"/>
    <w:rsid w:val="007A47E3"/>
    <w:rsid w:val="007A483F"/>
    <w:rsid w:val="007A6032"/>
    <w:rsid w:val="007B093D"/>
    <w:rsid w:val="007B2808"/>
    <w:rsid w:val="007B2814"/>
    <w:rsid w:val="007B65D7"/>
    <w:rsid w:val="007C4C93"/>
    <w:rsid w:val="007C7964"/>
    <w:rsid w:val="007D1FEA"/>
    <w:rsid w:val="007D7320"/>
    <w:rsid w:val="007E56B4"/>
    <w:rsid w:val="007E729A"/>
    <w:rsid w:val="007F0CE7"/>
    <w:rsid w:val="007F30FE"/>
    <w:rsid w:val="007F5750"/>
    <w:rsid w:val="0080021E"/>
    <w:rsid w:val="00801DA8"/>
    <w:rsid w:val="0080219D"/>
    <w:rsid w:val="00803A53"/>
    <w:rsid w:val="0080561F"/>
    <w:rsid w:val="0080566C"/>
    <w:rsid w:val="00806086"/>
    <w:rsid w:val="008062AF"/>
    <w:rsid w:val="0080670F"/>
    <w:rsid w:val="00807114"/>
    <w:rsid w:val="00807847"/>
    <w:rsid w:val="00810757"/>
    <w:rsid w:val="00815CA5"/>
    <w:rsid w:val="00816BC4"/>
    <w:rsid w:val="00820009"/>
    <w:rsid w:val="0082045A"/>
    <w:rsid w:val="00820593"/>
    <w:rsid w:val="00821592"/>
    <w:rsid w:val="0082567C"/>
    <w:rsid w:val="00825722"/>
    <w:rsid w:val="00827BA1"/>
    <w:rsid w:val="008319F4"/>
    <w:rsid w:val="008321F8"/>
    <w:rsid w:val="00832BF2"/>
    <w:rsid w:val="00832C16"/>
    <w:rsid w:val="00834223"/>
    <w:rsid w:val="00835CE1"/>
    <w:rsid w:val="0083625C"/>
    <w:rsid w:val="00841DE0"/>
    <w:rsid w:val="008434AA"/>
    <w:rsid w:val="00843A24"/>
    <w:rsid w:val="00845C74"/>
    <w:rsid w:val="00846360"/>
    <w:rsid w:val="0085031B"/>
    <w:rsid w:val="00850524"/>
    <w:rsid w:val="008536CA"/>
    <w:rsid w:val="00857100"/>
    <w:rsid w:val="00857D1F"/>
    <w:rsid w:val="008600F6"/>
    <w:rsid w:val="0086222C"/>
    <w:rsid w:val="00863AAF"/>
    <w:rsid w:val="00866C31"/>
    <w:rsid w:val="00870D2A"/>
    <w:rsid w:val="00876CE1"/>
    <w:rsid w:val="00877860"/>
    <w:rsid w:val="0088074D"/>
    <w:rsid w:val="00883914"/>
    <w:rsid w:val="00884100"/>
    <w:rsid w:val="00886B36"/>
    <w:rsid w:val="0089272F"/>
    <w:rsid w:val="008938C3"/>
    <w:rsid w:val="008A0739"/>
    <w:rsid w:val="008A1A3D"/>
    <w:rsid w:val="008A1EDE"/>
    <w:rsid w:val="008A25E5"/>
    <w:rsid w:val="008A2DD7"/>
    <w:rsid w:val="008A34E0"/>
    <w:rsid w:val="008C0923"/>
    <w:rsid w:val="008C2E7E"/>
    <w:rsid w:val="008C3DDB"/>
    <w:rsid w:val="008C5122"/>
    <w:rsid w:val="008C5E11"/>
    <w:rsid w:val="008C7272"/>
    <w:rsid w:val="008D01DE"/>
    <w:rsid w:val="008D2299"/>
    <w:rsid w:val="008D3B91"/>
    <w:rsid w:val="008D6DE8"/>
    <w:rsid w:val="008E3617"/>
    <w:rsid w:val="008E3BC1"/>
    <w:rsid w:val="008F04A5"/>
    <w:rsid w:val="008F04F6"/>
    <w:rsid w:val="008F2646"/>
    <w:rsid w:val="008F6849"/>
    <w:rsid w:val="009013D0"/>
    <w:rsid w:val="00901435"/>
    <w:rsid w:val="00903BDC"/>
    <w:rsid w:val="00905B2D"/>
    <w:rsid w:val="0090719F"/>
    <w:rsid w:val="00913BC3"/>
    <w:rsid w:val="009148DD"/>
    <w:rsid w:val="00921D43"/>
    <w:rsid w:val="00922E61"/>
    <w:rsid w:val="00924718"/>
    <w:rsid w:val="00925054"/>
    <w:rsid w:val="00925883"/>
    <w:rsid w:val="00925A40"/>
    <w:rsid w:val="00933393"/>
    <w:rsid w:val="0093757A"/>
    <w:rsid w:val="00941AEC"/>
    <w:rsid w:val="009421B9"/>
    <w:rsid w:val="00943B08"/>
    <w:rsid w:val="00952A5F"/>
    <w:rsid w:val="00956A95"/>
    <w:rsid w:val="00956E64"/>
    <w:rsid w:val="009608FA"/>
    <w:rsid w:val="009614ED"/>
    <w:rsid w:val="0096371D"/>
    <w:rsid w:val="00965AC8"/>
    <w:rsid w:val="00966201"/>
    <w:rsid w:val="009704F1"/>
    <w:rsid w:val="00970593"/>
    <w:rsid w:val="00970779"/>
    <w:rsid w:val="009736D9"/>
    <w:rsid w:val="00974807"/>
    <w:rsid w:val="0098213C"/>
    <w:rsid w:val="00983603"/>
    <w:rsid w:val="00984548"/>
    <w:rsid w:val="0099025C"/>
    <w:rsid w:val="00992152"/>
    <w:rsid w:val="00995C40"/>
    <w:rsid w:val="00997ABE"/>
    <w:rsid w:val="009A0177"/>
    <w:rsid w:val="009A0F25"/>
    <w:rsid w:val="009A1C56"/>
    <w:rsid w:val="009A37EA"/>
    <w:rsid w:val="009A79DD"/>
    <w:rsid w:val="009A7ED3"/>
    <w:rsid w:val="009B1DE8"/>
    <w:rsid w:val="009B37D5"/>
    <w:rsid w:val="009B6518"/>
    <w:rsid w:val="009C1935"/>
    <w:rsid w:val="009C4FE1"/>
    <w:rsid w:val="009C5CE5"/>
    <w:rsid w:val="009D04EC"/>
    <w:rsid w:val="009D12BF"/>
    <w:rsid w:val="009D4ADE"/>
    <w:rsid w:val="009D4B74"/>
    <w:rsid w:val="009D6D5D"/>
    <w:rsid w:val="009E1FD4"/>
    <w:rsid w:val="009E2F7E"/>
    <w:rsid w:val="009E3D28"/>
    <w:rsid w:val="009E722B"/>
    <w:rsid w:val="00A00A1B"/>
    <w:rsid w:val="00A01323"/>
    <w:rsid w:val="00A07F8A"/>
    <w:rsid w:val="00A07FCE"/>
    <w:rsid w:val="00A15E0F"/>
    <w:rsid w:val="00A208E4"/>
    <w:rsid w:val="00A2148C"/>
    <w:rsid w:val="00A240A1"/>
    <w:rsid w:val="00A25263"/>
    <w:rsid w:val="00A25600"/>
    <w:rsid w:val="00A261C0"/>
    <w:rsid w:val="00A261E1"/>
    <w:rsid w:val="00A30A3F"/>
    <w:rsid w:val="00A3285F"/>
    <w:rsid w:val="00A32C96"/>
    <w:rsid w:val="00A40F8A"/>
    <w:rsid w:val="00A41F96"/>
    <w:rsid w:val="00A44D80"/>
    <w:rsid w:val="00A50191"/>
    <w:rsid w:val="00A50901"/>
    <w:rsid w:val="00A52865"/>
    <w:rsid w:val="00A5436C"/>
    <w:rsid w:val="00A612C9"/>
    <w:rsid w:val="00A61957"/>
    <w:rsid w:val="00A648B0"/>
    <w:rsid w:val="00A65E33"/>
    <w:rsid w:val="00A6751F"/>
    <w:rsid w:val="00A70518"/>
    <w:rsid w:val="00A70C84"/>
    <w:rsid w:val="00A716D0"/>
    <w:rsid w:val="00A73CA5"/>
    <w:rsid w:val="00A74214"/>
    <w:rsid w:val="00A74A05"/>
    <w:rsid w:val="00A74A7E"/>
    <w:rsid w:val="00A74FF3"/>
    <w:rsid w:val="00A809D3"/>
    <w:rsid w:val="00A8271C"/>
    <w:rsid w:val="00A82C09"/>
    <w:rsid w:val="00A847E2"/>
    <w:rsid w:val="00A926AD"/>
    <w:rsid w:val="00A95DDF"/>
    <w:rsid w:val="00AA069E"/>
    <w:rsid w:val="00AA0AC7"/>
    <w:rsid w:val="00AA26EF"/>
    <w:rsid w:val="00AA407C"/>
    <w:rsid w:val="00AA6ECF"/>
    <w:rsid w:val="00AB16A3"/>
    <w:rsid w:val="00AB597C"/>
    <w:rsid w:val="00AC2196"/>
    <w:rsid w:val="00AC2DFE"/>
    <w:rsid w:val="00AC52D1"/>
    <w:rsid w:val="00AD3570"/>
    <w:rsid w:val="00AE0160"/>
    <w:rsid w:val="00AE1389"/>
    <w:rsid w:val="00AE5527"/>
    <w:rsid w:val="00AF06F7"/>
    <w:rsid w:val="00AF26E5"/>
    <w:rsid w:val="00B00D8B"/>
    <w:rsid w:val="00B02881"/>
    <w:rsid w:val="00B0316B"/>
    <w:rsid w:val="00B0335E"/>
    <w:rsid w:val="00B033A8"/>
    <w:rsid w:val="00B0614F"/>
    <w:rsid w:val="00B12998"/>
    <w:rsid w:val="00B13A13"/>
    <w:rsid w:val="00B14EDD"/>
    <w:rsid w:val="00B2658E"/>
    <w:rsid w:val="00B31D92"/>
    <w:rsid w:val="00B33344"/>
    <w:rsid w:val="00B40DDF"/>
    <w:rsid w:val="00B52F9F"/>
    <w:rsid w:val="00B61320"/>
    <w:rsid w:val="00B63A4A"/>
    <w:rsid w:val="00B66C5B"/>
    <w:rsid w:val="00B71394"/>
    <w:rsid w:val="00B758CA"/>
    <w:rsid w:val="00B80B8E"/>
    <w:rsid w:val="00B84726"/>
    <w:rsid w:val="00B87639"/>
    <w:rsid w:val="00B90E58"/>
    <w:rsid w:val="00B92423"/>
    <w:rsid w:val="00B93507"/>
    <w:rsid w:val="00B937E3"/>
    <w:rsid w:val="00B9644E"/>
    <w:rsid w:val="00BA05EE"/>
    <w:rsid w:val="00BA5D98"/>
    <w:rsid w:val="00BA5FE2"/>
    <w:rsid w:val="00BA61D2"/>
    <w:rsid w:val="00BA75C5"/>
    <w:rsid w:val="00BB193A"/>
    <w:rsid w:val="00BB7FE3"/>
    <w:rsid w:val="00BC19C8"/>
    <w:rsid w:val="00BC39DB"/>
    <w:rsid w:val="00BC4983"/>
    <w:rsid w:val="00BD2D78"/>
    <w:rsid w:val="00BE0AB7"/>
    <w:rsid w:val="00BE1332"/>
    <w:rsid w:val="00BE2CA7"/>
    <w:rsid w:val="00BE35A6"/>
    <w:rsid w:val="00BE371C"/>
    <w:rsid w:val="00BE475F"/>
    <w:rsid w:val="00BE5D7B"/>
    <w:rsid w:val="00BF1122"/>
    <w:rsid w:val="00BF3739"/>
    <w:rsid w:val="00BF37C4"/>
    <w:rsid w:val="00BF581D"/>
    <w:rsid w:val="00BF6B08"/>
    <w:rsid w:val="00C00649"/>
    <w:rsid w:val="00C015A1"/>
    <w:rsid w:val="00C0373B"/>
    <w:rsid w:val="00C05578"/>
    <w:rsid w:val="00C078E3"/>
    <w:rsid w:val="00C10300"/>
    <w:rsid w:val="00C16F9F"/>
    <w:rsid w:val="00C17247"/>
    <w:rsid w:val="00C2040A"/>
    <w:rsid w:val="00C2167D"/>
    <w:rsid w:val="00C22340"/>
    <w:rsid w:val="00C3286B"/>
    <w:rsid w:val="00C332ED"/>
    <w:rsid w:val="00C340E7"/>
    <w:rsid w:val="00C35D07"/>
    <w:rsid w:val="00C413FB"/>
    <w:rsid w:val="00C4157A"/>
    <w:rsid w:val="00C4592A"/>
    <w:rsid w:val="00C51C55"/>
    <w:rsid w:val="00C53E0B"/>
    <w:rsid w:val="00C61EC5"/>
    <w:rsid w:val="00C665F8"/>
    <w:rsid w:val="00C705E9"/>
    <w:rsid w:val="00C70A15"/>
    <w:rsid w:val="00C70FA6"/>
    <w:rsid w:val="00C7300B"/>
    <w:rsid w:val="00C756E0"/>
    <w:rsid w:val="00C7623F"/>
    <w:rsid w:val="00C80023"/>
    <w:rsid w:val="00C816EF"/>
    <w:rsid w:val="00C8374E"/>
    <w:rsid w:val="00C86A34"/>
    <w:rsid w:val="00C87DFB"/>
    <w:rsid w:val="00C90EAC"/>
    <w:rsid w:val="00C915EC"/>
    <w:rsid w:val="00C97067"/>
    <w:rsid w:val="00C9708D"/>
    <w:rsid w:val="00CA0547"/>
    <w:rsid w:val="00CA36F1"/>
    <w:rsid w:val="00CA4051"/>
    <w:rsid w:val="00CA49B3"/>
    <w:rsid w:val="00CA57EF"/>
    <w:rsid w:val="00CB3416"/>
    <w:rsid w:val="00CB4EAD"/>
    <w:rsid w:val="00CB4FD6"/>
    <w:rsid w:val="00CB5172"/>
    <w:rsid w:val="00CC268B"/>
    <w:rsid w:val="00CC4A79"/>
    <w:rsid w:val="00CC52A0"/>
    <w:rsid w:val="00CC73CE"/>
    <w:rsid w:val="00CD0063"/>
    <w:rsid w:val="00CD02FA"/>
    <w:rsid w:val="00CD0518"/>
    <w:rsid w:val="00CD7608"/>
    <w:rsid w:val="00CE0D57"/>
    <w:rsid w:val="00CE4A17"/>
    <w:rsid w:val="00CE4C65"/>
    <w:rsid w:val="00CE6635"/>
    <w:rsid w:val="00CE67C0"/>
    <w:rsid w:val="00CE7790"/>
    <w:rsid w:val="00CF5A16"/>
    <w:rsid w:val="00CF6648"/>
    <w:rsid w:val="00D03785"/>
    <w:rsid w:val="00D04B14"/>
    <w:rsid w:val="00D104C6"/>
    <w:rsid w:val="00D13A99"/>
    <w:rsid w:val="00D14B0A"/>
    <w:rsid w:val="00D16033"/>
    <w:rsid w:val="00D17324"/>
    <w:rsid w:val="00D20178"/>
    <w:rsid w:val="00D210BE"/>
    <w:rsid w:val="00D24D3E"/>
    <w:rsid w:val="00D24E2C"/>
    <w:rsid w:val="00D266DF"/>
    <w:rsid w:val="00D275E9"/>
    <w:rsid w:val="00D30A49"/>
    <w:rsid w:val="00D31888"/>
    <w:rsid w:val="00D318C8"/>
    <w:rsid w:val="00D32651"/>
    <w:rsid w:val="00D37426"/>
    <w:rsid w:val="00D40232"/>
    <w:rsid w:val="00D426F8"/>
    <w:rsid w:val="00D4403F"/>
    <w:rsid w:val="00D4668E"/>
    <w:rsid w:val="00D469AD"/>
    <w:rsid w:val="00D50181"/>
    <w:rsid w:val="00D508F7"/>
    <w:rsid w:val="00D524BC"/>
    <w:rsid w:val="00D60AF0"/>
    <w:rsid w:val="00D637B2"/>
    <w:rsid w:val="00D73C87"/>
    <w:rsid w:val="00D77D34"/>
    <w:rsid w:val="00D77F75"/>
    <w:rsid w:val="00D80E64"/>
    <w:rsid w:val="00D82B98"/>
    <w:rsid w:val="00D82DD3"/>
    <w:rsid w:val="00D83575"/>
    <w:rsid w:val="00D854C9"/>
    <w:rsid w:val="00D90C98"/>
    <w:rsid w:val="00D94C15"/>
    <w:rsid w:val="00D95030"/>
    <w:rsid w:val="00D96550"/>
    <w:rsid w:val="00D9765A"/>
    <w:rsid w:val="00DA3177"/>
    <w:rsid w:val="00DA36AB"/>
    <w:rsid w:val="00DA3CE1"/>
    <w:rsid w:val="00DA5282"/>
    <w:rsid w:val="00DA52A7"/>
    <w:rsid w:val="00DA7056"/>
    <w:rsid w:val="00DA773E"/>
    <w:rsid w:val="00DB0305"/>
    <w:rsid w:val="00DB2C1C"/>
    <w:rsid w:val="00DB3E67"/>
    <w:rsid w:val="00DB509C"/>
    <w:rsid w:val="00DB50B7"/>
    <w:rsid w:val="00DB61A4"/>
    <w:rsid w:val="00DC0FFD"/>
    <w:rsid w:val="00DC1C2F"/>
    <w:rsid w:val="00DC2441"/>
    <w:rsid w:val="00DC5F38"/>
    <w:rsid w:val="00DD4860"/>
    <w:rsid w:val="00DE0B11"/>
    <w:rsid w:val="00DE28B9"/>
    <w:rsid w:val="00DE2FFC"/>
    <w:rsid w:val="00DE4215"/>
    <w:rsid w:val="00DE57D4"/>
    <w:rsid w:val="00DE6573"/>
    <w:rsid w:val="00DE792D"/>
    <w:rsid w:val="00DF0D7A"/>
    <w:rsid w:val="00DF1645"/>
    <w:rsid w:val="00DF1736"/>
    <w:rsid w:val="00DF2093"/>
    <w:rsid w:val="00DF559D"/>
    <w:rsid w:val="00E016F8"/>
    <w:rsid w:val="00E018AE"/>
    <w:rsid w:val="00E01B15"/>
    <w:rsid w:val="00E02845"/>
    <w:rsid w:val="00E02DA0"/>
    <w:rsid w:val="00E02FC8"/>
    <w:rsid w:val="00E03C46"/>
    <w:rsid w:val="00E03C5C"/>
    <w:rsid w:val="00E14D49"/>
    <w:rsid w:val="00E172C0"/>
    <w:rsid w:val="00E224C8"/>
    <w:rsid w:val="00E2375F"/>
    <w:rsid w:val="00E238D4"/>
    <w:rsid w:val="00E32A9B"/>
    <w:rsid w:val="00E32AEF"/>
    <w:rsid w:val="00E40726"/>
    <w:rsid w:val="00E42855"/>
    <w:rsid w:val="00E457F5"/>
    <w:rsid w:val="00E45D61"/>
    <w:rsid w:val="00E50AA4"/>
    <w:rsid w:val="00E52062"/>
    <w:rsid w:val="00E53496"/>
    <w:rsid w:val="00E53800"/>
    <w:rsid w:val="00E54127"/>
    <w:rsid w:val="00E5567F"/>
    <w:rsid w:val="00E55B89"/>
    <w:rsid w:val="00E57F61"/>
    <w:rsid w:val="00E61945"/>
    <w:rsid w:val="00E63C3F"/>
    <w:rsid w:val="00E64CA8"/>
    <w:rsid w:val="00E6590B"/>
    <w:rsid w:val="00E7070C"/>
    <w:rsid w:val="00E73573"/>
    <w:rsid w:val="00E750CC"/>
    <w:rsid w:val="00E80B66"/>
    <w:rsid w:val="00E84BBE"/>
    <w:rsid w:val="00E858AC"/>
    <w:rsid w:val="00E90C8E"/>
    <w:rsid w:val="00E9407A"/>
    <w:rsid w:val="00E959F1"/>
    <w:rsid w:val="00E97E81"/>
    <w:rsid w:val="00EA0F0F"/>
    <w:rsid w:val="00EA14C8"/>
    <w:rsid w:val="00EA219C"/>
    <w:rsid w:val="00EA256B"/>
    <w:rsid w:val="00EA2E67"/>
    <w:rsid w:val="00EA6680"/>
    <w:rsid w:val="00EA6F13"/>
    <w:rsid w:val="00EB0FD9"/>
    <w:rsid w:val="00EB341E"/>
    <w:rsid w:val="00EB3810"/>
    <w:rsid w:val="00EB6A79"/>
    <w:rsid w:val="00EC084B"/>
    <w:rsid w:val="00EC1AE0"/>
    <w:rsid w:val="00EC3304"/>
    <w:rsid w:val="00ED3A5B"/>
    <w:rsid w:val="00ED3D75"/>
    <w:rsid w:val="00ED5788"/>
    <w:rsid w:val="00EE1875"/>
    <w:rsid w:val="00EE2BAE"/>
    <w:rsid w:val="00EF55E4"/>
    <w:rsid w:val="00F01510"/>
    <w:rsid w:val="00F01BE6"/>
    <w:rsid w:val="00F02606"/>
    <w:rsid w:val="00F03342"/>
    <w:rsid w:val="00F04E43"/>
    <w:rsid w:val="00F06244"/>
    <w:rsid w:val="00F07D61"/>
    <w:rsid w:val="00F07DEA"/>
    <w:rsid w:val="00F14110"/>
    <w:rsid w:val="00F14CCC"/>
    <w:rsid w:val="00F17B05"/>
    <w:rsid w:val="00F20F51"/>
    <w:rsid w:val="00F21436"/>
    <w:rsid w:val="00F21E05"/>
    <w:rsid w:val="00F22F9F"/>
    <w:rsid w:val="00F23A12"/>
    <w:rsid w:val="00F24618"/>
    <w:rsid w:val="00F26B89"/>
    <w:rsid w:val="00F2723C"/>
    <w:rsid w:val="00F279D3"/>
    <w:rsid w:val="00F30864"/>
    <w:rsid w:val="00F30966"/>
    <w:rsid w:val="00F30B76"/>
    <w:rsid w:val="00F359AC"/>
    <w:rsid w:val="00F3624B"/>
    <w:rsid w:val="00F425B0"/>
    <w:rsid w:val="00F44A90"/>
    <w:rsid w:val="00F45A2A"/>
    <w:rsid w:val="00F46118"/>
    <w:rsid w:val="00F4692F"/>
    <w:rsid w:val="00F56E0A"/>
    <w:rsid w:val="00F60679"/>
    <w:rsid w:val="00F6108A"/>
    <w:rsid w:val="00F63A31"/>
    <w:rsid w:val="00F64C59"/>
    <w:rsid w:val="00F672D8"/>
    <w:rsid w:val="00F715F6"/>
    <w:rsid w:val="00F725FF"/>
    <w:rsid w:val="00F72BA8"/>
    <w:rsid w:val="00F74C41"/>
    <w:rsid w:val="00F75CB4"/>
    <w:rsid w:val="00F800EA"/>
    <w:rsid w:val="00F807B9"/>
    <w:rsid w:val="00F80986"/>
    <w:rsid w:val="00F87954"/>
    <w:rsid w:val="00F87DDB"/>
    <w:rsid w:val="00F9311C"/>
    <w:rsid w:val="00FA0C3F"/>
    <w:rsid w:val="00FA1E80"/>
    <w:rsid w:val="00FA3288"/>
    <w:rsid w:val="00FB0E21"/>
    <w:rsid w:val="00FB2A6C"/>
    <w:rsid w:val="00FB36AE"/>
    <w:rsid w:val="00FB4A84"/>
    <w:rsid w:val="00FB50A2"/>
    <w:rsid w:val="00FB75DC"/>
    <w:rsid w:val="00FC02D3"/>
    <w:rsid w:val="00FC1C8D"/>
    <w:rsid w:val="00FC1F24"/>
    <w:rsid w:val="00FC6044"/>
    <w:rsid w:val="00FC675E"/>
    <w:rsid w:val="00FD09B4"/>
    <w:rsid w:val="00FD1692"/>
    <w:rsid w:val="00FD20ED"/>
    <w:rsid w:val="00FD25AA"/>
    <w:rsid w:val="00FD3485"/>
    <w:rsid w:val="00FD367C"/>
    <w:rsid w:val="00FD5BD5"/>
    <w:rsid w:val="00FD6076"/>
    <w:rsid w:val="00FD6185"/>
    <w:rsid w:val="00FD62CA"/>
    <w:rsid w:val="00FD6C08"/>
    <w:rsid w:val="00FE5F1B"/>
    <w:rsid w:val="00FE6F5F"/>
    <w:rsid w:val="00FE7878"/>
    <w:rsid w:val="00FF1657"/>
    <w:rsid w:val="00FF38D9"/>
    <w:rsid w:val="00FF587C"/>
    <w:rsid w:val="00FF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09FC10-4D7F-44C7-8356-D576DDDA6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DC5F38"/>
    <w:pPr>
      <w:keepNext/>
      <w:jc w:val="both"/>
      <w:outlineLvl w:val="6"/>
    </w:pPr>
    <w:rPr>
      <w:rFonts w:ascii="Arial" w:hAnsi="Arial"/>
      <w:b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C5F38"/>
    <w:rPr>
      <w:rFonts w:ascii="Arial" w:eastAsia="Times New Roman" w:hAnsi="Arial" w:cs="Times New Roman"/>
      <w:b/>
      <w:sz w:val="28"/>
      <w:szCs w:val="20"/>
      <w:u w:val="single"/>
      <w:lang w:eastAsia="ru-RU"/>
    </w:rPr>
  </w:style>
  <w:style w:type="paragraph" w:customStyle="1" w:styleId="2">
    <w:name w:val="Обычный.Нормальный2"/>
    <w:rsid w:val="00DC5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3">
    <w:name w:val="подпись к объекту"/>
    <w:basedOn w:val="a"/>
    <w:next w:val="a"/>
    <w:rsid w:val="00DC5F38"/>
    <w:pPr>
      <w:spacing w:before="120" w:after="120"/>
    </w:pPr>
    <w:rPr>
      <w:b/>
    </w:rPr>
  </w:style>
  <w:style w:type="paragraph" w:styleId="a4">
    <w:name w:val="Body Text Indent"/>
    <w:basedOn w:val="a"/>
    <w:link w:val="1"/>
    <w:rsid w:val="00DC5F38"/>
    <w:pPr>
      <w:jc w:val="both"/>
    </w:pPr>
    <w:rPr>
      <w:rFonts w:ascii="Tahoma" w:hAnsi="Tahoma"/>
      <w:sz w:val="24"/>
    </w:rPr>
  </w:style>
  <w:style w:type="character" w:customStyle="1" w:styleId="a5">
    <w:name w:val="Основной текст с отступом Знак"/>
    <w:basedOn w:val="a0"/>
    <w:uiPriority w:val="99"/>
    <w:semiHidden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7"/>
    <w:semiHidden/>
    <w:rsid w:val="00DC5F38"/>
  </w:style>
  <w:style w:type="character" w:customStyle="1" w:styleId="a7">
    <w:name w:val="Текст сноски Знак"/>
    <w:basedOn w:val="a0"/>
    <w:link w:val="a6"/>
    <w:semiHidden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DC5F38"/>
    <w:pPr>
      <w:ind w:firstLine="708"/>
      <w:jc w:val="center"/>
    </w:pPr>
    <w:rPr>
      <w:rFonts w:ascii="Tahoma" w:hAnsi="Tahoma"/>
      <w:b/>
      <w:i/>
      <w:sz w:val="22"/>
    </w:rPr>
  </w:style>
  <w:style w:type="character" w:customStyle="1" w:styleId="30">
    <w:name w:val="Основной текст с отступом 3 Знак"/>
    <w:basedOn w:val="a0"/>
    <w:link w:val="3"/>
    <w:rsid w:val="00DC5F38"/>
    <w:rPr>
      <w:rFonts w:ascii="Tahoma" w:eastAsia="Times New Roman" w:hAnsi="Tahoma" w:cs="Times New Roman"/>
      <w:b/>
      <w:i/>
      <w:szCs w:val="20"/>
      <w:lang w:eastAsia="ru-RU"/>
    </w:rPr>
  </w:style>
  <w:style w:type="character" w:styleId="a8">
    <w:name w:val="page number"/>
    <w:basedOn w:val="a0"/>
    <w:rsid w:val="00DC5F38"/>
  </w:style>
  <w:style w:type="paragraph" w:styleId="a9">
    <w:name w:val="footer"/>
    <w:basedOn w:val="a"/>
    <w:link w:val="aa"/>
    <w:rsid w:val="00DC5F38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rsid w:val="00DC5F3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с отступом Знак1"/>
    <w:link w:val="a4"/>
    <w:locked/>
    <w:rsid w:val="00DC5F38"/>
    <w:rPr>
      <w:rFonts w:ascii="Tahoma" w:eastAsia="Times New Roman" w:hAnsi="Tahoma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7300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7300B"/>
    <w:rPr>
      <w:rFonts w:ascii="Segoe UI" w:eastAsia="Times New Roman" w:hAnsi="Segoe UI" w:cs="Segoe UI"/>
      <w:sz w:val="18"/>
      <w:szCs w:val="18"/>
      <w:lang w:eastAsia="ru-RU"/>
    </w:rPr>
  </w:style>
  <w:style w:type="character" w:styleId="af">
    <w:name w:val="footnote reference"/>
    <w:semiHidden/>
    <w:rsid w:val="00866C31"/>
    <w:rPr>
      <w:vertAlign w:val="superscript"/>
    </w:rPr>
  </w:style>
  <w:style w:type="paragraph" w:styleId="af0">
    <w:name w:val="Body Text"/>
    <w:basedOn w:val="a"/>
    <w:link w:val="af1"/>
    <w:rsid w:val="00866C31"/>
    <w:pPr>
      <w:spacing w:after="120"/>
    </w:pPr>
  </w:style>
  <w:style w:type="character" w:customStyle="1" w:styleId="af1">
    <w:name w:val="Основной текст Знак"/>
    <w:basedOn w:val="a0"/>
    <w:link w:val="af0"/>
    <w:rsid w:val="00866C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endnote text"/>
    <w:basedOn w:val="a"/>
    <w:link w:val="af3"/>
    <w:uiPriority w:val="99"/>
    <w:semiHidden/>
    <w:unhideWhenUsed/>
    <w:rsid w:val="0009486D"/>
  </w:style>
  <w:style w:type="character" w:customStyle="1" w:styleId="af3">
    <w:name w:val="Текст концевой сноски Знак"/>
    <w:basedOn w:val="a0"/>
    <w:link w:val="af2"/>
    <w:uiPriority w:val="99"/>
    <w:semiHidden/>
    <w:rsid w:val="000948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uiPriority w:val="99"/>
    <w:semiHidden/>
    <w:unhideWhenUsed/>
    <w:rsid w:val="000948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8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7552573329475933E-2"/>
          <c:y val="8.3769715701425163E-2"/>
          <c:w val="0.92951886293816766"/>
          <c:h val="0.67551598106311483"/>
        </c:manualLayout>
      </c:layout>
      <c:lineChart>
        <c:grouping val="standard"/>
        <c:varyColors val="0"/>
        <c:ser>
          <c:idx val="1"/>
          <c:order val="0"/>
          <c:spPr>
            <a:ln w="12635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7A37"/>
                </a:solidFill>
                <a:ln>
                  <a:solidFill>
                    <a:srgbClr val="00823B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rgbClr val="00863D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5D41-4B1A-AD39-5D83C07D2BE1}"/>
              </c:ext>
            </c:extLst>
          </c:dPt>
          <c:dPt>
            <c:idx val="12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 cap="rnd">
                <a:solidFill>
                  <a:srgbClr val="FF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3-5D41-4B1A-AD39-5D83C07D2BE1}"/>
              </c:ext>
            </c:extLst>
          </c:dPt>
          <c:dPt>
            <c:idx val="13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5-5D41-4B1A-AD39-5D83C07D2BE1}"/>
              </c:ext>
            </c:extLst>
          </c:dPt>
          <c:dPt>
            <c:idx val="14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7-5D41-4B1A-AD39-5D83C07D2BE1}"/>
              </c:ext>
            </c:extLst>
          </c:dPt>
          <c:dPt>
            <c:idx val="15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5D41-4B1A-AD39-5D83C07D2BE1}"/>
              </c:ext>
            </c:extLst>
          </c:dPt>
          <c:dPt>
            <c:idx val="16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rgbClr val="ED7D31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B-5D41-4B1A-AD39-5D83C07D2BE1}"/>
              </c:ext>
            </c:extLst>
          </c:dPt>
          <c:dPt>
            <c:idx val="17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D-5D41-4B1A-AD39-5D83C07D2BE1}"/>
              </c:ext>
            </c:extLst>
          </c:dPt>
          <c:dPt>
            <c:idx val="18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F-5D41-4B1A-AD39-5D83C07D2BE1}"/>
              </c:ext>
            </c:extLst>
          </c:dPt>
          <c:dPt>
            <c:idx val="19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1-5D41-4B1A-AD39-5D83C07D2BE1}"/>
              </c:ext>
            </c:extLst>
          </c:dPt>
          <c:dPt>
            <c:idx val="20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5D41-4B1A-AD39-5D83C07D2BE1}"/>
              </c:ext>
            </c:extLst>
          </c:dPt>
          <c:dPt>
            <c:idx val="21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5-5D41-4B1A-AD39-5D83C07D2BE1}"/>
              </c:ext>
            </c:extLst>
          </c:dPt>
          <c:dPt>
            <c:idx val="22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7-5D41-4B1A-AD39-5D83C07D2BE1}"/>
              </c:ext>
            </c:extLst>
          </c:dPt>
          <c:dPt>
            <c:idx val="23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9-5D41-4B1A-AD39-5D83C07D2BE1}"/>
              </c:ext>
            </c:extLst>
          </c:dPt>
          <c:dLbls>
            <c:dLbl>
              <c:idx val="0"/>
              <c:layout>
                <c:manualLayout>
                  <c:x val="-1.7239521603275514E-2"/>
                  <c:y val="-4.06482217245780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5D41-4B1A-AD39-5D83C07D2BE1}"/>
                </c:ext>
              </c:extLst>
            </c:dLbl>
            <c:dLbl>
              <c:idx val="1"/>
              <c:layout>
                <c:manualLayout>
                  <c:x val="-2.5859282404913253E-2"/>
                  <c:y val="-6.6198560042380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5D41-4B1A-AD39-5D83C07D2BE1}"/>
                </c:ext>
              </c:extLst>
            </c:dLbl>
            <c:dLbl>
              <c:idx val="2"/>
              <c:layout>
                <c:manualLayout>
                  <c:x val="-5.1718564809826527E-2"/>
                  <c:y val="-5.3530304124828489E-2"/>
                </c:manualLayout>
              </c:layout>
              <c:tx>
                <c:rich>
                  <a:bodyPr/>
                  <a:lstStyle/>
                  <a:p>
                    <a:fld id="{26E3A01B-8BB1-4CA1-9504-238DE09D4C1A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1C-5D41-4B1A-AD39-5D83C07D2BE1}"/>
                </c:ext>
              </c:extLst>
            </c:dLbl>
            <c:dLbl>
              <c:idx val="3"/>
              <c:layout>
                <c:manualLayout>
                  <c:x val="-5.3873505010235967E-2"/>
                  <c:y val="-4.12979351032448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5D41-4B1A-AD39-5D83C07D2BE1}"/>
                </c:ext>
              </c:extLst>
            </c:dLbl>
            <c:dLbl>
              <c:idx val="4"/>
              <c:layout>
                <c:manualLayout>
                  <c:x val="-4.5253744208598248E-2"/>
                  <c:y val="-4.21663535712858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5D41-4B1A-AD39-5D83C07D2BE1}"/>
                </c:ext>
              </c:extLst>
            </c:dLbl>
            <c:dLbl>
              <c:idx val="5"/>
              <c:layout>
                <c:manualLayout>
                  <c:x val="-3.8788923607369893E-2"/>
                  <c:y val="-4.89345430805920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5D41-4B1A-AD39-5D83C07D2BE1}"/>
                </c:ext>
              </c:extLst>
            </c:dLbl>
            <c:dLbl>
              <c:idx val="6"/>
              <c:layout>
                <c:manualLayout>
                  <c:x val="-3.2324103006141622E-2"/>
                  <c:y val="-6.1602248957458999E-2"/>
                </c:manualLayout>
              </c:layout>
              <c:tx>
                <c:rich>
                  <a:bodyPr/>
                  <a:lstStyle/>
                  <a:p>
                    <a:fld id="{473BEF39-BC8A-4A04-AB1E-BB1DD3EE7BD5}" type="VALUE">
                      <a:rPr lang="en-US"/>
                      <a:pPr/>
                      <a:t>[ЗНАЧЕНИЕ]</a:t>
                    </a:fld>
                    <a:r>
                      <a:rPr lang="en-US"/>
                      <a:t>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20-5D41-4B1A-AD39-5D83C07D2BE1}"/>
                </c:ext>
              </c:extLst>
            </c:dLbl>
            <c:dLbl>
              <c:idx val="7"/>
              <c:layout>
                <c:manualLayout>
                  <c:x val="-3.447904320655102E-2"/>
                  <c:y val="-4.21663535712858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5D41-4B1A-AD39-5D83C07D2BE1}"/>
                </c:ext>
              </c:extLst>
            </c:dLbl>
            <c:dLbl>
              <c:idx val="8"/>
              <c:layout>
                <c:manualLayout>
                  <c:x val="-3.663398340696046E-2"/>
                  <c:y val="-4.21661971152689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2-5D41-4B1A-AD39-5D83C07D2BE1}"/>
                </c:ext>
              </c:extLst>
            </c:dLbl>
            <c:dLbl>
              <c:idx val="9"/>
              <c:layout>
                <c:manualLayout>
                  <c:x val="-3.8788923607369893E-2"/>
                  <c:y val="-4.21663535712858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5D41-4B1A-AD39-5D83C07D2BE1}"/>
                </c:ext>
              </c:extLst>
            </c:dLbl>
            <c:dLbl>
              <c:idx val="10"/>
              <c:layout>
                <c:manualLayout>
                  <c:x val="-3.8788923607369893E-2"/>
                  <c:y val="-4.12979351032448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4-5D41-4B1A-AD39-5D83C07D2BE1}"/>
                </c:ext>
              </c:extLst>
            </c:dLbl>
            <c:dLbl>
              <c:idx val="11"/>
              <c:layout>
                <c:manualLayout>
                  <c:x val="-3.8788923607369817E-2"/>
                  <c:y val="-4.719764011799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5D41-4B1A-AD39-5D83C07D2BE1}"/>
                </c:ext>
              </c:extLst>
            </c:dLbl>
            <c:dLbl>
              <c:idx val="12"/>
              <c:layout>
                <c:manualLayout>
                  <c:x val="-3.8788923607369893E-2"/>
                  <c:y val="-8.38951094415950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5D41-4B1A-AD39-5D83C07D2BE1}"/>
                </c:ext>
              </c:extLst>
            </c:dLbl>
            <c:dLbl>
              <c:idx val="13"/>
              <c:layout>
                <c:manualLayout>
                  <c:x val="-3.8788923607370053E-2"/>
                  <c:y val="-5.28806376267187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5D41-4B1A-AD39-5D83C07D2BE1}"/>
                </c:ext>
              </c:extLst>
            </c:dLbl>
            <c:dLbl>
              <c:idx val="14"/>
              <c:layout>
                <c:manualLayout>
                  <c:x val="0"/>
                  <c:y val="-6.55464855883840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5D41-4B1A-AD39-5D83C07D2BE1}"/>
                </c:ext>
              </c:extLst>
            </c:dLbl>
            <c:dLbl>
              <c:idx val="15"/>
              <c:layout>
                <c:manualLayout>
                  <c:x val="-4.3098804008188774E-2"/>
                  <c:y val="-4.12979351032448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5D41-4B1A-AD39-5D83C07D2BE1}"/>
                </c:ext>
              </c:extLst>
            </c:dLbl>
            <c:dLbl>
              <c:idx val="16"/>
              <c:layout>
                <c:manualLayout>
                  <c:x val="-2.8014222605322704E-2"/>
                  <c:y val="-4.71977370362285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5D41-4B1A-AD39-5D83C07D2BE1}"/>
                </c:ext>
              </c:extLst>
            </c:dLbl>
            <c:dLbl>
              <c:idx val="17"/>
              <c:layout>
                <c:manualLayout>
                  <c:x val="-3.8788923607370053E-2"/>
                  <c:y val="-5.3280839895013178E-2"/>
                </c:manualLayout>
              </c:layout>
              <c:tx>
                <c:rich>
                  <a:bodyPr/>
                  <a:lstStyle/>
                  <a:p>
                    <a:fld id="{A877F49B-6AE8-4672-A4C0-5924859B6B24}" type="VALUE">
                      <a:rPr lang="en-US"/>
                      <a:pPr/>
                      <a:t>[ЗНАЧЕНИЕ]</a:t>
                    </a:fld>
                    <a:endParaRPr lang="ru-RU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D-5D41-4B1A-AD39-5D83C07D2BE1}"/>
                </c:ext>
              </c:extLst>
            </c:dLbl>
            <c:dLbl>
              <c:idx val="18"/>
              <c:layout>
                <c:manualLayout>
                  <c:x val="-3.447904320655102E-2"/>
                  <c:y val="-5.1443087962628524E-2"/>
                </c:manualLayout>
              </c:layout>
              <c:tx>
                <c:rich>
                  <a:bodyPr/>
                  <a:lstStyle/>
                  <a:p>
                    <a:fld id="{69B5E3A2-9D01-424A-8E21-602E72A615BD}" type="VALUE">
                      <a:rPr lang="en-US"/>
                      <a:pPr/>
                      <a:t>[ЗНАЧЕНИЕ]</a:t>
                    </a:fld>
                    <a:r>
                      <a:rPr lang="en-US"/>
                      <a:t>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F-5D41-4B1A-AD39-5D83C07D2BE1}"/>
                </c:ext>
              </c:extLst>
            </c:dLbl>
            <c:dLbl>
              <c:idx val="19"/>
              <c:layout>
                <c:manualLayout>
                  <c:x val="-3.016916280573214E-2"/>
                  <c:y val="-5.50458715596330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5D41-4B1A-AD39-5D83C07D2BE1}"/>
                </c:ext>
              </c:extLst>
            </c:dLbl>
            <c:dLbl>
              <c:idx val="20"/>
              <c:layout>
                <c:manualLayout>
                  <c:x val="-4.0943863807779333E-2"/>
                  <c:y val="-6.11620795107034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5D41-4B1A-AD39-5D83C07D2BE1}"/>
                </c:ext>
              </c:extLst>
            </c:dLbl>
            <c:dLbl>
              <c:idx val="21"/>
              <c:layout>
                <c:manualLayout>
                  <c:x val="-4.0943863807779333E-2"/>
                  <c:y val="-4.28134556574924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5D41-4B1A-AD39-5D83C07D2BE1}"/>
                </c:ext>
              </c:extLst>
            </c:dLbl>
            <c:dLbl>
              <c:idx val="22"/>
              <c:layout>
                <c:manualLayout>
                  <c:x val="0"/>
                  <c:y val="-4.28134556574923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5D41-4B1A-AD39-5D83C07D2BE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Sheet1!$A$1:$O$1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Sheet1!$A$2:$O$2</c:f>
              <c:numCache>
                <c:formatCode>General</c:formatCode>
                <c:ptCount val="15"/>
                <c:pt idx="0">
                  <c:v>123.9</c:v>
                </c:pt>
                <c:pt idx="1">
                  <c:v>120.3</c:v>
                </c:pt>
                <c:pt idx="2">
                  <c:v>125.8</c:v>
                </c:pt>
                <c:pt idx="3">
                  <c:v>130.19999999999999</c:v>
                </c:pt>
                <c:pt idx="4">
                  <c:v>125.9</c:v>
                </c:pt>
                <c:pt idx="5">
                  <c:v>119.5</c:v>
                </c:pt>
                <c:pt idx="6">
                  <c:v>120</c:v>
                </c:pt>
                <c:pt idx="7">
                  <c:v>119.2</c:v>
                </c:pt>
                <c:pt idx="8">
                  <c:v>115.3</c:v>
                </c:pt>
                <c:pt idx="9">
                  <c:v>114.3</c:v>
                </c:pt>
                <c:pt idx="10">
                  <c:v>112.5</c:v>
                </c:pt>
                <c:pt idx="11">
                  <c:v>111.7</c:v>
                </c:pt>
                <c:pt idx="12">
                  <c:v>103.6</c:v>
                </c:pt>
                <c:pt idx="13">
                  <c:v>111.4</c:v>
                </c:pt>
                <c:pt idx="14">
                  <c:v>109.3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6-5D41-4B1A-AD39-5D83C07D2BE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3400448"/>
        <c:axId val="133401984"/>
      </c:lineChart>
      <c:catAx>
        <c:axId val="1334004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5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6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340198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33401984"/>
        <c:scaling>
          <c:orientation val="minMax"/>
          <c:max val="140"/>
          <c:min val="100"/>
        </c:scaling>
        <c:delete val="0"/>
        <c:axPos val="l"/>
        <c:majorGridlines>
          <c:spPr>
            <a:ln w="12635">
              <a:solidFill>
                <a:schemeClr val="bg2">
                  <a:lumMod val="90000"/>
                </a:schemeClr>
              </a:solidFill>
              <a:prstDash val="solid"/>
            </a:ln>
          </c:spPr>
        </c:majorGridlines>
        <c:minorGridlines/>
        <c:numFmt formatCode="#,##0" sourceLinked="0"/>
        <c:majorTickMark val="cross"/>
        <c:minorTickMark val="none"/>
        <c:tickLblPos val="nextTo"/>
        <c:spPr>
          <a:ln w="315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6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3400448"/>
        <c:crosses val="autoZero"/>
        <c:crossBetween val="midCat"/>
        <c:majorUnit val="10"/>
        <c:minorUnit val="10"/>
      </c:valAx>
      <c:spPr>
        <a:solidFill>
          <a:schemeClr val="bg1">
            <a:lumMod val="95000"/>
          </a:schemeClr>
        </a:solidFill>
        <a:ln w="25270">
          <a:noFill/>
        </a:ln>
      </c:spPr>
    </c:plotArea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9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0.15223</cdr:x>
      <cdr:y>0.88346</cdr:y>
    </cdr:from>
    <cdr:to>
      <cdr:x>0.94537</cdr:x>
      <cdr:y>1</cdr:y>
    </cdr:to>
    <cdr:sp macro="" textlink="">
      <cdr:nvSpPr>
        <cdr:cNvPr id="1034" name="Text Box 1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897169" y="1584251"/>
          <a:ext cx="4674291" cy="20898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0" bIns="0" anchor="t" upright="1"/>
        <a:lstStyle xmlns:a="http://schemas.openxmlformats.org/drawingml/2006/main"/>
        <a:p xmlns:a="http://schemas.openxmlformats.org/drawingml/2006/main">
          <a:pPr algn="r" rtl="0">
            <a:defRPr sz="1000"/>
          </a:pPr>
          <a:r>
            <a:rPr lang="ru-RU" sz="900" b="1" i="0" u="none" strike="noStrike" baseline="0">
              <a:solidFill>
                <a:srgbClr val="008000"/>
              </a:solidFill>
              <a:latin typeface="Arial"/>
              <a:cs typeface="Arial"/>
            </a:rPr>
            <a:t>2024 г.</a:t>
          </a:r>
          <a:r>
            <a:rPr lang="ru-RU" sz="900" b="1" i="0" u="none" strike="noStrike" baseline="0">
              <a:solidFill>
                <a:srgbClr val="000000"/>
              </a:solidFill>
              <a:latin typeface="Arial"/>
              <a:cs typeface="Arial"/>
            </a:rPr>
            <a:t>                                                                               </a:t>
          </a:r>
          <a:r>
            <a:rPr lang="ru-RU" sz="900" b="1" i="0" u="none" strike="noStrike" baseline="0">
              <a:solidFill>
                <a:srgbClr val="FF6600"/>
              </a:solidFill>
              <a:latin typeface="Arial"/>
              <a:cs typeface="Arial"/>
            </a:rPr>
            <a:t>2025</a:t>
          </a:r>
          <a:r>
            <a:rPr lang="ru-RU" sz="900" b="1" i="0" u="none" strike="noStrike" baseline="0">
              <a:solidFill>
                <a:srgbClr val="C73C05"/>
              </a:solidFill>
              <a:latin typeface="Arial"/>
              <a:cs typeface="Arial"/>
            </a:rPr>
            <a:t> </a:t>
          </a:r>
          <a:r>
            <a:rPr lang="ru-RU" sz="900" b="1" i="0" u="none" strike="noStrike" baseline="0">
              <a:solidFill>
                <a:srgbClr val="FF6600"/>
              </a:solidFill>
              <a:latin typeface="Arial"/>
              <a:cs typeface="Arial"/>
            </a:rPr>
            <a:t>г.</a:t>
          </a:r>
          <a:r>
            <a:rPr lang="ru-RU" sz="900" b="1" i="0" u="none" strike="noStrike" baseline="0">
              <a:solidFill>
                <a:srgbClr val="000000"/>
              </a:solidFill>
              <a:latin typeface="Arial"/>
              <a:cs typeface="Arial"/>
            </a:rPr>
            <a:t>                                                                                   </a:t>
          </a:r>
          <a:endParaRPr lang="ru-RU" sz="950" b="1" i="0" u="none" strike="noStrike" baseline="0">
            <a:solidFill>
              <a:srgbClr val="000000"/>
            </a:solidFill>
            <a:latin typeface="Arial Cyr"/>
            <a:cs typeface="Arial Cyr"/>
          </a:endParaRPr>
        </a:p>
        <a:p xmlns:a="http://schemas.openxmlformats.org/drawingml/2006/main">
          <a:pPr algn="l" rtl="0">
            <a:defRPr sz="1000"/>
          </a:pPr>
          <a:endParaRPr lang="ru-RU" sz="950" b="1" i="0" u="none" strike="noStrike" baseline="0">
            <a:solidFill>
              <a:srgbClr val="000000"/>
            </a:solidFill>
            <a:latin typeface="Arial Cyr"/>
            <a:cs typeface="Arial Cyr"/>
          </a:endParaRPr>
        </a:p>
      </cdr:txBody>
    </cdr:sp>
  </cdr:relSizeAnchor>
  <cdr:relSizeAnchor xmlns:cdr="http://schemas.openxmlformats.org/drawingml/2006/chartDrawing">
    <cdr:from>
      <cdr:x>0.49825</cdr:x>
      <cdr:y>0.48225</cdr:y>
    </cdr:from>
    <cdr:to>
      <cdr:x>0.50475</cdr:x>
      <cdr:y>0.57675</cdr:y>
    </cdr:to>
    <cdr:sp macro="" textlink="">
      <cdr:nvSpPr>
        <cdr:cNvPr id="1035" name="Text Box 1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85465" y="923280"/>
          <a:ext cx="37643" cy="18092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0" rIns="0" bIns="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71BB1-8190-4496-ACFA-3F753B80A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4942</TotalTime>
  <Pages>1</Pages>
  <Words>1236</Words>
  <Characters>7050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Кононова Ольга Сергеевна</dc:creator>
  <cp:keywords/>
  <dc:description/>
  <cp:lastModifiedBy>Киреева Анна Николаевна</cp:lastModifiedBy>
  <cp:revision>244</cp:revision>
  <cp:lastPrinted>2025-04-25T05:35:00Z</cp:lastPrinted>
  <dcterms:created xsi:type="dcterms:W3CDTF">2021-02-10T06:20:00Z</dcterms:created>
  <dcterms:modified xsi:type="dcterms:W3CDTF">2025-04-25T05:36:00Z</dcterms:modified>
</cp:coreProperties>
</file>