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EE" w:rsidRPr="00547CEB" w:rsidRDefault="005724EE" w:rsidP="005724EE">
      <w:pPr>
        <w:pStyle w:val="ab"/>
        <w:spacing w:after="120"/>
        <w:jc w:val="center"/>
        <w:rPr>
          <w:rFonts w:ascii="Arial" w:hAnsi="Arial"/>
          <w:b/>
          <w:sz w:val="26"/>
          <w:szCs w:val="26"/>
        </w:rPr>
      </w:pPr>
      <w:bookmarkStart w:id="0" w:name="_GoBack"/>
      <w:bookmarkEnd w:id="0"/>
      <w:r>
        <w:rPr>
          <w:rFonts w:ascii="Arial" w:hAnsi="Arial" w:cs="Arial"/>
          <w:b/>
          <w:bCs/>
        </w:rPr>
        <w:t>7</w:t>
      </w:r>
      <w:r w:rsidRPr="00B24D76">
        <w:rPr>
          <w:rFonts w:ascii="Arial" w:hAnsi="Arial"/>
          <w:b/>
        </w:rPr>
        <w:t xml:space="preserve">. ТРАНСПОРТ </w:t>
      </w:r>
    </w:p>
    <w:p w:rsidR="00E57018" w:rsidRPr="00115604" w:rsidRDefault="007C15DB" w:rsidP="00CB619E">
      <w:pPr>
        <w:spacing w:line="340" w:lineRule="exact"/>
        <w:ind w:firstLine="709"/>
        <w:jc w:val="both"/>
        <w:rPr>
          <w:sz w:val="26"/>
          <w:szCs w:val="26"/>
        </w:rPr>
      </w:pPr>
      <w:r w:rsidRPr="00590298">
        <w:rPr>
          <w:b/>
          <w:sz w:val="26"/>
          <w:szCs w:val="26"/>
        </w:rPr>
        <w:t>Грузовые перевозки.</w:t>
      </w:r>
      <w:r w:rsidRPr="00590298">
        <w:rPr>
          <w:sz w:val="26"/>
          <w:szCs w:val="26"/>
        </w:rPr>
        <w:t xml:space="preserve"> </w:t>
      </w:r>
      <w:r w:rsidRPr="00115604">
        <w:rPr>
          <w:sz w:val="26"/>
          <w:szCs w:val="26"/>
        </w:rPr>
        <w:t xml:space="preserve">В </w:t>
      </w:r>
      <w:r>
        <w:rPr>
          <w:sz w:val="26"/>
          <w:szCs w:val="26"/>
        </w:rPr>
        <w:t>январе 202</w:t>
      </w:r>
      <w:r w:rsidR="00C3021C">
        <w:rPr>
          <w:sz w:val="26"/>
          <w:szCs w:val="26"/>
        </w:rPr>
        <w:t>2</w:t>
      </w:r>
      <w:r w:rsidRPr="00115604">
        <w:rPr>
          <w:sz w:val="26"/>
          <w:szCs w:val="26"/>
        </w:rPr>
        <w:t> г</w:t>
      </w:r>
      <w:r>
        <w:rPr>
          <w:sz w:val="26"/>
          <w:szCs w:val="26"/>
        </w:rPr>
        <w:t>.</w:t>
      </w:r>
      <w:r w:rsidR="0073201A">
        <w:rPr>
          <w:sz w:val="26"/>
          <w:szCs w:val="26"/>
        </w:rPr>
        <w:t xml:space="preserve"> все грузовые</w:t>
      </w:r>
      <w:r w:rsidRPr="00115604">
        <w:rPr>
          <w:sz w:val="26"/>
          <w:szCs w:val="26"/>
        </w:rPr>
        <w:t xml:space="preserve"> </w:t>
      </w:r>
      <w:r w:rsidR="00E57018">
        <w:rPr>
          <w:sz w:val="26"/>
          <w:szCs w:val="26"/>
        </w:rPr>
        <w:t xml:space="preserve">перевозки </w:t>
      </w:r>
      <w:r w:rsidR="0073201A">
        <w:rPr>
          <w:sz w:val="26"/>
          <w:szCs w:val="26"/>
        </w:rPr>
        <w:t xml:space="preserve">области </w:t>
      </w:r>
      <w:r w:rsidR="00E57018">
        <w:rPr>
          <w:sz w:val="26"/>
          <w:szCs w:val="26"/>
        </w:rPr>
        <w:t>осуществлялись автомобильным транспортом. Г</w:t>
      </w:r>
      <w:r w:rsidR="0073201A">
        <w:rPr>
          <w:sz w:val="26"/>
          <w:szCs w:val="26"/>
        </w:rPr>
        <w:t>рузооборот</w:t>
      </w:r>
      <w:r w:rsidR="00E57018" w:rsidRPr="00446DD5">
        <w:rPr>
          <w:sz w:val="26"/>
          <w:szCs w:val="26"/>
        </w:rPr>
        <w:t xml:space="preserve">, выполненный организациями и индивидуальными предпринимателями, составил </w:t>
      </w:r>
      <w:r w:rsidR="00E57018">
        <w:rPr>
          <w:sz w:val="26"/>
          <w:szCs w:val="26"/>
        </w:rPr>
        <w:t>128,8</w:t>
      </w:r>
      <w:r w:rsidR="00E57018" w:rsidRPr="00446DD5">
        <w:rPr>
          <w:sz w:val="26"/>
          <w:szCs w:val="26"/>
        </w:rPr>
        <w:t xml:space="preserve"> млн. тонно-километров (10</w:t>
      </w:r>
      <w:r w:rsidR="00E57018">
        <w:rPr>
          <w:sz w:val="26"/>
          <w:szCs w:val="26"/>
        </w:rPr>
        <w:t>0,4</w:t>
      </w:r>
      <w:r w:rsidR="00E57018" w:rsidRPr="00446DD5">
        <w:rPr>
          <w:sz w:val="26"/>
          <w:szCs w:val="26"/>
        </w:rPr>
        <w:t>% к уровню</w:t>
      </w:r>
      <w:r w:rsidR="00E57018">
        <w:rPr>
          <w:sz w:val="26"/>
          <w:szCs w:val="26"/>
        </w:rPr>
        <w:t xml:space="preserve"> января </w:t>
      </w:r>
      <w:r w:rsidR="00E57018" w:rsidRPr="00446DD5">
        <w:rPr>
          <w:sz w:val="26"/>
          <w:szCs w:val="26"/>
        </w:rPr>
        <w:t>202</w:t>
      </w:r>
      <w:r w:rsidR="00E57018">
        <w:rPr>
          <w:sz w:val="26"/>
          <w:szCs w:val="26"/>
        </w:rPr>
        <w:t>1</w:t>
      </w:r>
      <w:r w:rsidR="00E57018" w:rsidRPr="00446DD5">
        <w:rPr>
          <w:sz w:val="26"/>
          <w:szCs w:val="26"/>
        </w:rPr>
        <w:t> г</w:t>
      </w:r>
      <w:r w:rsidR="00E57018">
        <w:rPr>
          <w:sz w:val="26"/>
          <w:szCs w:val="26"/>
        </w:rPr>
        <w:t>.</w:t>
      </w:r>
      <w:r w:rsidR="0073201A">
        <w:rPr>
          <w:sz w:val="26"/>
          <w:szCs w:val="26"/>
        </w:rPr>
        <w:t>), объем перевозок грузов –</w:t>
      </w:r>
      <w:r w:rsidR="0073201A">
        <w:rPr>
          <w:sz w:val="26"/>
          <w:szCs w:val="26"/>
        </w:rPr>
        <w:br/>
      </w:r>
      <w:r w:rsidR="00E57018">
        <w:rPr>
          <w:sz w:val="26"/>
          <w:szCs w:val="26"/>
        </w:rPr>
        <w:t xml:space="preserve">1,2 </w:t>
      </w:r>
      <w:r w:rsidR="00E57018" w:rsidRPr="00446DD5">
        <w:rPr>
          <w:sz w:val="26"/>
          <w:szCs w:val="26"/>
        </w:rPr>
        <w:t>млн. тонн (</w:t>
      </w:r>
      <w:r w:rsidR="00E57018">
        <w:rPr>
          <w:sz w:val="26"/>
          <w:szCs w:val="26"/>
        </w:rPr>
        <w:t>119</w:t>
      </w:r>
      <w:r w:rsidR="00E57018" w:rsidRPr="00446DD5">
        <w:rPr>
          <w:sz w:val="26"/>
          <w:szCs w:val="26"/>
        </w:rPr>
        <w:t>%).</w:t>
      </w:r>
    </w:p>
    <w:p w:rsidR="007C15DB" w:rsidRDefault="007C15DB" w:rsidP="007C15DB">
      <w:pPr>
        <w:pStyle w:val="a8"/>
        <w:spacing w:before="240"/>
        <w:ind w:left="0"/>
        <w:jc w:val="center"/>
        <w:rPr>
          <w:rFonts w:ascii="Arial" w:hAnsi="Arial" w:cs="Arial"/>
          <w:b/>
          <w:sz w:val="22"/>
          <w:szCs w:val="22"/>
        </w:rPr>
      </w:pPr>
      <w:r w:rsidRPr="00590298">
        <w:rPr>
          <w:rFonts w:ascii="Arial" w:hAnsi="Arial" w:cs="Arial"/>
          <w:b/>
          <w:sz w:val="22"/>
          <w:szCs w:val="22"/>
        </w:rPr>
        <w:t>Грузооборот и объем перевозок</w:t>
      </w:r>
      <w:r w:rsidR="00C60F08">
        <w:rPr>
          <w:rFonts w:ascii="Arial" w:hAnsi="Arial" w:cs="Arial"/>
          <w:b/>
          <w:sz w:val="22"/>
          <w:szCs w:val="22"/>
        </w:rPr>
        <w:t xml:space="preserve"> </w:t>
      </w:r>
      <w:r w:rsidRPr="00590298">
        <w:rPr>
          <w:rFonts w:ascii="Arial" w:hAnsi="Arial" w:cs="Arial"/>
          <w:b/>
          <w:sz w:val="22"/>
          <w:szCs w:val="22"/>
        </w:rPr>
        <w:t>грузов по видам транспорта</w:t>
      </w:r>
    </w:p>
    <w:tbl>
      <w:tblPr>
        <w:tblW w:w="4998" w:type="pct"/>
        <w:tblBorders>
          <w:top w:val="single" w:sz="12" w:space="0" w:color="808080"/>
          <w:bottom w:val="single" w:sz="12" w:space="0" w:color="808080"/>
        </w:tblBorders>
        <w:tblCellMar>
          <w:left w:w="0" w:type="dxa"/>
          <w:right w:w="0" w:type="dxa"/>
        </w:tblCellMar>
        <w:tblLook w:val="0000" w:firstRow="0" w:lastRow="0" w:firstColumn="0" w:lastColumn="0" w:noHBand="0" w:noVBand="0"/>
      </w:tblPr>
      <w:tblGrid>
        <w:gridCol w:w="3975"/>
        <w:gridCol w:w="1276"/>
        <w:gridCol w:w="1276"/>
        <w:gridCol w:w="1276"/>
        <w:gridCol w:w="1274"/>
      </w:tblGrid>
      <w:tr w:rsidR="007C15DB" w:rsidRPr="00790CF4" w:rsidTr="003A1470">
        <w:trPr>
          <w:cantSplit/>
          <w:trHeight w:val="315"/>
        </w:trPr>
        <w:tc>
          <w:tcPr>
            <w:tcW w:w="2189" w:type="pct"/>
            <w:vMerge w:val="restart"/>
            <w:tcBorders>
              <w:top w:val="single" w:sz="4" w:space="0" w:color="auto"/>
              <w:left w:val="single" w:sz="4" w:space="0" w:color="auto"/>
              <w:right w:val="single" w:sz="4" w:space="0" w:color="auto"/>
            </w:tcBorders>
          </w:tcPr>
          <w:p w:rsidR="007C15DB" w:rsidRDefault="007C15DB" w:rsidP="003A1470">
            <w:pPr>
              <w:spacing w:before="60" w:after="60" w:line="220" w:lineRule="exact"/>
              <w:jc w:val="center"/>
              <w:rPr>
                <w:sz w:val="22"/>
                <w:szCs w:val="22"/>
              </w:rPr>
            </w:pPr>
          </w:p>
        </w:tc>
        <w:tc>
          <w:tcPr>
            <w:tcW w:w="703" w:type="pct"/>
            <w:vMerge w:val="restart"/>
            <w:tcBorders>
              <w:top w:val="single" w:sz="4" w:space="0" w:color="auto"/>
              <w:bottom w:val="single" w:sz="4" w:space="0" w:color="auto"/>
              <w:right w:val="single" w:sz="4" w:space="0" w:color="auto"/>
            </w:tcBorders>
          </w:tcPr>
          <w:p w:rsidR="007C15DB" w:rsidRPr="00EB7B5C" w:rsidRDefault="007C15DB" w:rsidP="00C3021C">
            <w:pPr>
              <w:spacing w:before="60" w:after="60" w:line="240" w:lineRule="exact"/>
              <w:jc w:val="center"/>
              <w:rPr>
                <w:sz w:val="22"/>
                <w:szCs w:val="22"/>
              </w:rPr>
            </w:pPr>
            <w:r>
              <w:rPr>
                <w:sz w:val="22"/>
                <w:szCs w:val="22"/>
              </w:rPr>
              <w:t xml:space="preserve">Январь </w:t>
            </w:r>
            <w:r>
              <w:rPr>
                <w:sz w:val="22"/>
                <w:szCs w:val="22"/>
              </w:rPr>
              <w:br/>
              <w:t>202</w:t>
            </w:r>
            <w:r w:rsidR="00C3021C">
              <w:rPr>
                <w:sz w:val="22"/>
                <w:szCs w:val="22"/>
              </w:rPr>
              <w:t>2</w:t>
            </w:r>
            <w:r>
              <w:rPr>
                <w:sz w:val="22"/>
                <w:szCs w:val="22"/>
              </w:rPr>
              <w:t> г.</w:t>
            </w:r>
          </w:p>
        </w:tc>
        <w:tc>
          <w:tcPr>
            <w:tcW w:w="1406" w:type="pct"/>
            <w:gridSpan w:val="2"/>
            <w:tcBorders>
              <w:top w:val="single" w:sz="4" w:space="0" w:color="auto"/>
              <w:left w:val="single" w:sz="4" w:space="0" w:color="auto"/>
              <w:bottom w:val="single" w:sz="4" w:space="0" w:color="auto"/>
              <w:right w:val="single" w:sz="4" w:space="0" w:color="auto"/>
            </w:tcBorders>
          </w:tcPr>
          <w:p w:rsidR="007C15DB" w:rsidRPr="00EB7B5C" w:rsidRDefault="007C15DB" w:rsidP="00C3021C">
            <w:pPr>
              <w:spacing w:before="60" w:after="60" w:line="220" w:lineRule="exact"/>
              <w:jc w:val="center"/>
              <w:rPr>
                <w:sz w:val="22"/>
                <w:szCs w:val="22"/>
              </w:rPr>
            </w:pPr>
            <w:r>
              <w:rPr>
                <w:sz w:val="22"/>
                <w:szCs w:val="22"/>
              </w:rPr>
              <w:t xml:space="preserve">Январь </w:t>
            </w:r>
            <w:r w:rsidRPr="00EB7B5C">
              <w:rPr>
                <w:sz w:val="22"/>
                <w:szCs w:val="22"/>
              </w:rPr>
              <w:t>20</w:t>
            </w:r>
            <w:r>
              <w:rPr>
                <w:sz w:val="22"/>
                <w:szCs w:val="22"/>
              </w:rPr>
              <w:t>2</w:t>
            </w:r>
            <w:r w:rsidR="00C3021C">
              <w:rPr>
                <w:sz w:val="22"/>
                <w:szCs w:val="22"/>
              </w:rPr>
              <w:t>2</w:t>
            </w:r>
            <w:r>
              <w:rPr>
                <w:sz w:val="22"/>
                <w:szCs w:val="22"/>
              </w:rPr>
              <w:t> г.</w:t>
            </w:r>
            <w:r w:rsidRPr="00EB7B5C">
              <w:rPr>
                <w:sz w:val="22"/>
                <w:szCs w:val="22"/>
              </w:rPr>
              <w:br/>
              <w:t>в % к</w:t>
            </w:r>
          </w:p>
        </w:tc>
        <w:tc>
          <w:tcPr>
            <w:tcW w:w="702" w:type="pct"/>
            <w:vMerge w:val="restart"/>
            <w:tcBorders>
              <w:top w:val="single" w:sz="4" w:space="0" w:color="auto"/>
              <w:left w:val="single" w:sz="4" w:space="0" w:color="auto"/>
              <w:right w:val="single" w:sz="4" w:space="0" w:color="auto"/>
            </w:tcBorders>
          </w:tcPr>
          <w:p w:rsidR="007C15DB" w:rsidRPr="00EB7B5C" w:rsidRDefault="007C15DB" w:rsidP="00C3021C">
            <w:pPr>
              <w:spacing w:before="60" w:after="60" w:line="220" w:lineRule="exact"/>
              <w:jc w:val="center"/>
              <w:rPr>
                <w:sz w:val="22"/>
                <w:szCs w:val="22"/>
              </w:rPr>
            </w:pPr>
            <w:r w:rsidRPr="00147239">
              <w:rPr>
                <w:sz w:val="22"/>
                <w:szCs w:val="22"/>
                <w:u w:val="single"/>
              </w:rPr>
              <w:t>Справочно</w:t>
            </w:r>
            <w:r>
              <w:rPr>
                <w:sz w:val="22"/>
                <w:szCs w:val="22"/>
                <w:u w:val="single"/>
              </w:rPr>
              <w:br/>
            </w:r>
            <w:r w:rsidRPr="00D00535">
              <w:rPr>
                <w:sz w:val="22"/>
                <w:szCs w:val="22"/>
              </w:rPr>
              <w:t>январь</w:t>
            </w:r>
            <w:r>
              <w:rPr>
                <w:sz w:val="22"/>
                <w:szCs w:val="22"/>
                <w:u w:val="single"/>
              </w:rPr>
              <w:br/>
            </w:r>
            <w:r>
              <w:rPr>
                <w:sz w:val="22"/>
                <w:szCs w:val="22"/>
              </w:rPr>
              <w:t>202</w:t>
            </w:r>
            <w:r w:rsidR="00C3021C">
              <w:rPr>
                <w:sz w:val="22"/>
                <w:szCs w:val="22"/>
              </w:rPr>
              <w:t>1 г.</w:t>
            </w:r>
            <w:r w:rsidR="00C3021C">
              <w:rPr>
                <w:sz w:val="22"/>
                <w:szCs w:val="22"/>
              </w:rPr>
              <w:br/>
              <w:t>в % к</w:t>
            </w:r>
            <w:r w:rsidR="00C3021C">
              <w:rPr>
                <w:sz w:val="22"/>
                <w:szCs w:val="22"/>
              </w:rPr>
              <w:br/>
              <w:t>январю</w:t>
            </w:r>
            <w:r w:rsidR="00C3021C">
              <w:rPr>
                <w:sz w:val="22"/>
                <w:szCs w:val="22"/>
              </w:rPr>
              <w:br/>
              <w:t>2020</w:t>
            </w:r>
            <w:r>
              <w:rPr>
                <w:sz w:val="22"/>
                <w:szCs w:val="22"/>
              </w:rPr>
              <w:t xml:space="preserve"> г.</w:t>
            </w:r>
          </w:p>
        </w:tc>
      </w:tr>
      <w:tr w:rsidR="007C15DB" w:rsidTr="003A1470">
        <w:trPr>
          <w:cantSplit/>
          <w:trHeight w:val="876"/>
        </w:trPr>
        <w:tc>
          <w:tcPr>
            <w:tcW w:w="2189" w:type="pct"/>
            <w:vMerge/>
            <w:tcBorders>
              <w:left w:val="single" w:sz="4" w:space="0" w:color="auto"/>
              <w:bottom w:val="single" w:sz="4" w:space="0" w:color="auto"/>
              <w:right w:val="single" w:sz="4" w:space="0" w:color="auto"/>
            </w:tcBorders>
          </w:tcPr>
          <w:p w:rsidR="007C15DB" w:rsidRDefault="007C15DB" w:rsidP="003A1470">
            <w:pPr>
              <w:spacing w:before="60" w:after="60" w:line="220" w:lineRule="exact"/>
              <w:jc w:val="center"/>
              <w:rPr>
                <w:sz w:val="22"/>
                <w:szCs w:val="22"/>
              </w:rPr>
            </w:pPr>
          </w:p>
        </w:tc>
        <w:tc>
          <w:tcPr>
            <w:tcW w:w="703" w:type="pct"/>
            <w:vMerge/>
            <w:tcBorders>
              <w:top w:val="single" w:sz="4" w:space="0" w:color="auto"/>
              <w:bottom w:val="single" w:sz="4" w:space="0" w:color="auto"/>
              <w:right w:val="single" w:sz="4" w:space="0" w:color="auto"/>
            </w:tcBorders>
          </w:tcPr>
          <w:p w:rsidR="007C15DB" w:rsidRDefault="007C15DB" w:rsidP="003A1470">
            <w:pPr>
              <w:spacing w:before="60" w:after="60" w:line="220" w:lineRule="exact"/>
              <w:jc w:val="center"/>
              <w:rPr>
                <w:sz w:val="22"/>
                <w:szCs w:val="22"/>
              </w:rPr>
            </w:pPr>
          </w:p>
        </w:tc>
        <w:tc>
          <w:tcPr>
            <w:tcW w:w="703" w:type="pct"/>
            <w:tcBorders>
              <w:top w:val="single" w:sz="4" w:space="0" w:color="auto"/>
              <w:left w:val="single" w:sz="4" w:space="0" w:color="auto"/>
              <w:bottom w:val="single" w:sz="4" w:space="0" w:color="auto"/>
              <w:right w:val="single" w:sz="4" w:space="0" w:color="auto"/>
            </w:tcBorders>
          </w:tcPr>
          <w:p w:rsidR="007C15DB" w:rsidRDefault="007C15DB" w:rsidP="00C3021C">
            <w:pPr>
              <w:spacing w:before="60" w:after="60" w:line="220" w:lineRule="exact"/>
              <w:jc w:val="center"/>
              <w:rPr>
                <w:sz w:val="22"/>
                <w:szCs w:val="22"/>
              </w:rPr>
            </w:pPr>
            <w:r>
              <w:rPr>
                <w:sz w:val="22"/>
                <w:szCs w:val="22"/>
              </w:rPr>
              <w:t>январю</w:t>
            </w:r>
            <w:r>
              <w:rPr>
                <w:sz w:val="22"/>
                <w:szCs w:val="22"/>
              </w:rPr>
              <w:br/>
              <w:t>202</w:t>
            </w:r>
            <w:r w:rsidR="00C3021C">
              <w:rPr>
                <w:sz w:val="22"/>
                <w:szCs w:val="22"/>
              </w:rPr>
              <w:t>1</w:t>
            </w:r>
            <w:r>
              <w:rPr>
                <w:sz w:val="22"/>
                <w:szCs w:val="22"/>
              </w:rPr>
              <w:t> г.</w:t>
            </w:r>
          </w:p>
        </w:tc>
        <w:tc>
          <w:tcPr>
            <w:tcW w:w="703" w:type="pct"/>
            <w:tcBorders>
              <w:top w:val="single" w:sz="4" w:space="0" w:color="auto"/>
              <w:left w:val="single" w:sz="4" w:space="0" w:color="auto"/>
              <w:bottom w:val="single" w:sz="4" w:space="0" w:color="auto"/>
              <w:right w:val="single" w:sz="4" w:space="0" w:color="auto"/>
            </w:tcBorders>
          </w:tcPr>
          <w:p w:rsidR="007C15DB" w:rsidRDefault="007C15DB" w:rsidP="00C3021C">
            <w:pPr>
              <w:spacing w:before="60" w:after="60" w:line="220" w:lineRule="exact"/>
              <w:jc w:val="center"/>
              <w:rPr>
                <w:sz w:val="22"/>
                <w:szCs w:val="22"/>
              </w:rPr>
            </w:pPr>
            <w:r>
              <w:rPr>
                <w:sz w:val="22"/>
                <w:szCs w:val="22"/>
              </w:rPr>
              <w:t>декабрю</w:t>
            </w:r>
            <w:r>
              <w:rPr>
                <w:sz w:val="22"/>
                <w:szCs w:val="22"/>
              </w:rPr>
              <w:br/>
              <w:t>202</w:t>
            </w:r>
            <w:r w:rsidR="00C3021C">
              <w:rPr>
                <w:sz w:val="22"/>
                <w:szCs w:val="22"/>
              </w:rPr>
              <w:t>1</w:t>
            </w:r>
            <w:r>
              <w:rPr>
                <w:sz w:val="22"/>
                <w:szCs w:val="22"/>
              </w:rPr>
              <w:t> г.</w:t>
            </w:r>
          </w:p>
        </w:tc>
        <w:tc>
          <w:tcPr>
            <w:tcW w:w="702" w:type="pct"/>
            <w:vMerge/>
            <w:tcBorders>
              <w:left w:val="single" w:sz="4" w:space="0" w:color="auto"/>
              <w:bottom w:val="single" w:sz="4" w:space="0" w:color="auto"/>
              <w:right w:val="single" w:sz="4" w:space="0" w:color="auto"/>
            </w:tcBorders>
          </w:tcPr>
          <w:p w:rsidR="007C15DB" w:rsidRDefault="007C15DB" w:rsidP="003A1470">
            <w:pPr>
              <w:spacing w:before="60" w:after="60" w:line="220" w:lineRule="exact"/>
              <w:jc w:val="center"/>
              <w:rPr>
                <w:sz w:val="22"/>
                <w:szCs w:val="22"/>
                <w:u w:val="single"/>
              </w:rPr>
            </w:pPr>
          </w:p>
        </w:tc>
      </w:tr>
      <w:tr w:rsidR="007C15DB" w:rsidRPr="002B0F1A" w:rsidTr="00210373">
        <w:trPr>
          <w:cantSplit/>
        </w:trPr>
        <w:tc>
          <w:tcPr>
            <w:tcW w:w="2189" w:type="pct"/>
            <w:tcBorders>
              <w:top w:val="single" w:sz="4" w:space="0" w:color="auto"/>
              <w:left w:val="single" w:sz="4" w:space="0" w:color="auto"/>
              <w:bottom w:val="nil"/>
              <w:right w:val="single" w:sz="4" w:space="0" w:color="auto"/>
            </w:tcBorders>
            <w:vAlign w:val="bottom"/>
          </w:tcPr>
          <w:p w:rsidR="007C15DB" w:rsidRPr="008D1D99" w:rsidRDefault="007C15DB" w:rsidP="003571B7">
            <w:pPr>
              <w:spacing w:before="100" w:after="100" w:line="240" w:lineRule="exact"/>
              <w:ind w:left="57"/>
              <w:rPr>
                <w:sz w:val="22"/>
                <w:szCs w:val="22"/>
              </w:rPr>
            </w:pPr>
            <w:r w:rsidRPr="008D1D99">
              <w:rPr>
                <w:b/>
                <w:bCs/>
                <w:sz w:val="22"/>
                <w:szCs w:val="22"/>
              </w:rPr>
              <w:t>Грузооборот транспорта, млн.</w:t>
            </w:r>
            <w:r w:rsidR="003571B7">
              <w:rPr>
                <w:b/>
                <w:bCs/>
                <w:sz w:val="22"/>
                <w:szCs w:val="22"/>
              </w:rPr>
              <w:t xml:space="preserve"> </w:t>
            </w:r>
            <w:proofErr w:type="spellStart"/>
            <w:r w:rsidRPr="008D1D99">
              <w:rPr>
                <w:b/>
                <w:bCs/>
                <w:sz w:val="22"/>
                <w:szCs w:val="22"/>
              </w:rPr>
              <w:t>т</w:t>
            </w:r>
            <w:proofErr w:type="gramStart"/>
            <w:r w:rsidRPr="008D1D99">
              <w:rPr>
                <w:b/>
                <w:bCs/>
                <w:sz w:val="22"/>
                <w:szCs w:val="22"/>
              </w:rPr>
              <w:t>.к</w:t>
            </w:r>
            <w:proofErr w:type="gramEnd"/>
            <w:r w:rsidRPr="008D1D99">
              <w:rPr>
                <w:b/>
                <w:bCs/>
                <w:sz w:val="22"/>
                <w:szCs w:val="22"/>
              </w:rPr>
              <w:t>м</w:t>
            </w:r>
            <w:proofErr w:type="spellEnd"/>
          </w:p>
        </w:tc>
        <w:tc>
          <w:tcPr>
            <w:tcW w:w="703" w:type="pct"/>
            <w:tcBorders>
              <w:top w:val="single" w:sz="4" w:space="0" w:color="auto"/>
              <w:left w:val="single" w:sz="4" w:space="0" w:color="auto"/>
              <w:bottom w:val="nil"/>
              <w:right w:val="single" w:sz="4" w:space="0" w:color="auto"/>
            </w:tcBorders>
            <w:vAlign w:val="bottom"/>
          </w:tcPr>
          <w:p w:rsidR="007C15DB" w:rsidRPr="0053680C" w:rsidRDefault="00AD3DDD" w:rsidP="004C363E">
            <w:pPr>
              <w:spacing w:before="100" w:after="100" w:line="240" w:lineRule="exact"/>
              <w:ind w:right="284"/>
              <w:contextualSpacing/>
              <w:jc w:val="right"/>
              <w:rPr>
                <w:b/>
                <w:sz w:val="22"/>
                <w:szCs w:val="22"/>
              </w:rPr>
            </w:pPr>
            <w:r>
              <w:rPr>
                <w:b/>
                <w:sz w:val="22"/>
                <w:szCs w:val="22"/>
              </w:rPr>
              <w:t>128,8</w:t>
            </w:r>
          </w:p>
        </w:tc>
        <w:tc>
          <w:tcPr>
            <w:tcW w:w="703" w:type="pct"/>
            <w:tcBorders>
              <w:top w:val="single" w:sz="4" w:space="0" w:color="auto"/>
              <w:left w:val="single" w:sz="4" w:space="0" w:color="auto"/>
              <w:bottom w:val="nil"/>
              <w:right w:val="single" w:sz="4" w:space="0" w:color="auto"/>
            </w:tcBorders>
            <w:vAlign w:val="bottom"/>
          </w:tcPr>
          <w:p w:rsidR="007C15DB" w:rsidRPr="0053680C" w:rsidRDefault="00AD3DDD" w:rsidP="004C363E">
            <w:pPr>
              <w:spacing w:before="100" w:line="240" w:lineRule="exact"/>
              <w:ind w:right="340"/>
              <w:jc w:val="right"/>
              <w:rPr>
                <w:b/>
                <w:sz w:val="22"/>
                <w:szCs w:val="22"/>
              </w:rPr>
            </w:pPr>
            <w:r>
              <w:rPr>
                <w:b/>
                <w:sz w:val="22"/>
                <w:szCs w:val="22"/>
              </w:rPr>
              <w:t>100,4</w:t>
            </w:r>
          </w:p>
        </w:tc>
        <w:tc>
          <w:tcPr>
            <w:tcW w:w="703" w:type="pct"/>
            <w:tcBorders>
              <w:top w:val="single" w:sz="4" w:space="0" w:color="auto"/>
              <w:left w:val="single" w:sz="4" w:space="0" w:color="auto"/>
              <w:bottom w:val="nil"/>
              <w:right w:val="single" w:sz="4" w:space="0" w:color="auto"/>
            </w:tcBorders>
            <w:vAlign w:val="bottom"/>
          </w:tcPr>
          <w:p w:rsidR="007C15DB" w:rsidRPr="0053680C" w:rsidRDefault="00AD3DDD" w:rsidP="004C363E">
            <w:pPr>
              <w:spacing w:before="100" w:line="240" w:lineRule="exact"/>
              <w:ind w:right="340"/>
              <w:jc w:val="right"/>
              <w:rPr>
                <w:b/>
                <w:sz w:val="22"/>
                <w:szCs w:val="22"/>
              </w:rPr>
            </w:pPr>
            <w:r>
              <w:rPr>
                <w:b/>
                <w:sz w:val="22"/>
                <w:szCs w:val="22"/>
              </w:rPr>
              <w:t>72,4</w:t>
            </w:r>
          </w:p>
        </w:tc>
        <w:tc>
          <w:tcPr>
            <w:tcW w:w="702" w:type="pct"/>
            <w:tcBorders>
              <w:top w:val="single" w:sz="4" w:space="0" w:color="auto"/>
              <w:left w:val="single" w:sz="4" w:space="0" w:color="auto"/>
              <w:bottom w:val="nil"/>
              <w:right w:val="single" w:sz="4" w:space="0" w:color="auto"/>
            </w:tcBorders>
            <w:vAlign w:val="bottom"/>
          </w:tcPr>
          <w:p w:rsidR="007C15DB" w:rsidRPr="0053680C" w:rsidRDefault="00AD3DDD" w:rsidP="004C363E">
            <w:pPr>
              <w:spacing w:before="100" w:line="240" w:lineRule="exact"/>
              <w:ind w:right="340"/>
              <w:jc w:val="right"/>
              <w:rPr>
                <w:b/>
                <w:sz w:val="22"/>
                <w:szCs w:val="22"/>
              </w:rPr>
            </w:pPr>
            <w:r>
              <w:rPr>
                <w:b/>
                <w:sz w:val="22"/>
                <w:szCs w:val="22"/>
              </w:rPr>
              <w:t>98,3</w:t>
            </w:r>
          </w:p>
        </w:tc>
      </w:tr>
      <w:tr w:rsidR="007C15DB" w:rsidRPr="00AB3339" w:rsidTr="00210373">
        <w:trPr>
          <w:cantSplit/>
        </w:trPr>
        <w:tc>
          <w:tcPr>
            <w:tcW w:w="2189" w:type="pct"/>
            <w:tcBorders>
              <w:top w:val="nil"/>
              <w:left w:val="single" w:sz="4" w:space="0" w:color="auto"/>
              <w:bottom w:val="nil"/>
              <w:right w:val="single" w:sz="4" w:space="0" w:color="auto"/>
            </w:tcBorders>
            <w:vAlign w:val="bottom"/>
          </w:tcPr>
          <w:p w:rsidR="007C15DB" w:rsidRPr="008D1D99" w:rsidRDefault="007C15DB" w:rsidP="003A1470">
            <w:pPr>
              <w:spacing w:before="100" w:after="100" w:line="240" w:lineRule="exact"/>
              <w:ind w:left="454"/>
              <w:rPr>
                <w:sz w:val="22"/>
                <w:szCs w:val="22"/>
              </w:rPr>
            </w:pPr>
            <w:r w:rsidRPr="008D1D99">
              <w:rPr>
                <w:sz w:val="22"/>
                <w:szCs w:val="22"/>
              </w:rPr>
              <w:t>в том числе:</w:t>
            </w:r>
          </w:p>
          <w:p w:rsidR="007C15DB" w:rsidRPr="008D1D99" w:rsidRDefault="007C15DB" w:rsidP="003A1470">
            <w:pPr>
              <w:spacing w:before="100" w:after="100" w:line="240" w:lineRule="exact"/>
              <w:ind w:left="57" w:firstLine="193"/>
              <w:rPr>
                <w:sz w:val="22"/>
                <w:szCs w:val="22"/>
              </w:rPr>
            </w:pPr>
            <w:r w:rsidRPr="008D1D99">
              <w:rPr>
                <w:sz w:val="22"/>
                <w:szCs w:val="22"/>
              </w:rPr>
              <w:t>автомобильного</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284"/>
              <w:contextualSpacing/>
              <w:jc w:val="right"/>
              <w:rPr>
                <w:sz w:val="22"/>
                <w:szCs w:val="22"/>
              </w:rPr>
            </w:pPr>
            <w:r>
              <w:rPr>
                <w:sz w:val="22"/>
                <w:szCs w:val="22"/>
              </w:rPr>
              <w:t>128,8</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line="240" w:lineRule="exact"/>
              <w:ind w:right="340"/>
              <w:jc w:val="right"/>
              <w:rPr>
                <w:sz w:val="22"/>
                <w:szCs w:val="22"/>
              </w:rPr>
            </w:pPr>
            <w:r>
              <w:rPr>
                <w:sz w:val="22"/>
                <w:szCs w:val="22"/>
              </w:rPr>
              <w:t>100,4</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line="240" w:lineRule="exact"/>
              <w:ind w:right="340"/>
              <w:jc w:val="right"/>
              <w:rPr>
                <w:sz w:val="22"/>
                <w:szCs w:val="22"/>
              </w:rPr>
            </w:pPr>
            <w:r>
              <w:rPr>
                <w:sz w:val="22"/>
                <w:szCs w:val="22"/>
              </w:rPr>
              <w:t>72,5</w:t>
            </w:r>
          </w:p>
        </w:tc>
        <w:tc>
          <w:tcPr>
            <w:tcW w:w="702" w:type="pct"/>
            <w:tcBorders>
              <w:top w:val="nil"/>
              <w:left w:val="single" w:sz="4" w:space="0" w:color="auto"/>
              <w:bottom w:val="nil"/>
              <w:right w:val="single" w:sz="4" w:space="0" w:color="auto"/>
            </w:tcBorders>
            <w:vAlign w:val="bottom"/>
          </w:tcPr>
          <w:p w:rsidR="007C15DB" w:rsidRPr="0053680C" w:rsidRDefault="00AD3DDD" w:rsidP="004C363E">
            <w:pPr>
              <w:spacing w:before="100" w:line="240" w:lineRule="exact"/>
              <w:ind w:right="340"/>
              <w:jc w:val="right"/>
              <w:rPr>
                <w:sz w:val="22"/>
                <w:szCs w:val="22"/>
              </w:rPr>
            </w:pPr>
            <w:r>
              <w:rPr>
                <w:sz w:val="22"/>
                <w:szCs w:val="22"/>
              </w:rPr>
              <w:t>98,5</w:t>
            </w:r>
          </w:p>
        </w:tc>
      </w:tr>
      <w:tr w:rsidR="007C15DB" w:rsidRPr="00AB3339" w:rsidTr="00210373">
        <w:trPr>
          <w:cantSplit/>
        </w:trPr>
        <w:tc>
          <w:tcPr>
            <w:tcW w:w="2189" w:type="pct"/>
            <w:tcBorders>
              <w:top w:val="nil"/>
              <w:left w:val="single" w:sz="4" w:space="0" w:color="auto"/>
              <w:bottom w:val="nil"/>
              <w:right w:val="single" w:sz="4" w:space="0" w:color="auto"/>
            </w:tcBorders>
            <w:vAlign w:val="bottom"/>
          </w:tcPr>
          <w:p w:rsidR="007C15DB" w:rsidRPr="008D1D99" w:rsidRDefault="007C15DB" w:rsidP="003A1470">
            <w:pPr>
              <w:spacing w:before="100" w:after="100" w:line="240" w:lineRule="exact"/>
              <w:ind w:left="567"/>
              <w:rPr>
                <w:sz w:val="22"/>
                <w:szCs w:val="22"/>
              </w:rPr>
            </w:pPr>
            <w:r w:rsidRPr="008D1D99">
              <w:rPr>
                <w:sz w:val="22"/>
                <w:szCs w:val="22"/>
              </w:rPr>
              <w:t>из него организаций</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284"/>
              <w:contextualSpacing/>
              <w:jc w:val="right"/>
              <w:rPr>
                <w:sz w:val="22"/>
                <w:szCs w:val="22"/>
              </w:rPr>
            </w:pPr>
            <w:r>
              <w:rPr>
                <w:sz w:val="22"/>
                <w:szCs w:val="22"/>
              </w:rPr>
              <w:t>114,6</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line="240" w:lineRule="exact"/>
              <w:ind w:right="340"/>
              <w:contextualSpacing/>
              <w:jc w:val="right"/>
              <w:rPr>
                <w:sz w:val="22"/>
                <w:szCs w:val="22"/>
              </w:rPr>
            </w:pPr>
            <w:r>
              <w:rPr>
                <w:sz w:val="22"/>
                <w:szCs w:val="22"/>
              </w:rPr>
              <w:t>100,2</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tabs>
                <w:tab w:val="left" w:pos="709"/>
              </w:tabs>
              <w:spacing w:before="100" w:line="240" w:lineRule="exact"/>
              <w:ind w:right="340"/>
              <w:contextualSpacing/>
              <w:jc w:val="right"/>
              <w:rPr>
                <w:sz w:val="22"/>
                <w:szCs w:val="22"/>
              </w:rPr>
            </w:pPr>
            <w:r>
              <w:rPr>
                <w:sz w:val="22"/>
                <w:szCs w:val="22"/>
              </w:rPr>
              <w:t>74,9</w:t>
            </w:r>
          </w:p>
        </w:tc>
        <w:tc>
          <w:tcPr>
            <w:tcW w:w="702" w:type="pct"/>
            <w:tcBorders>
              <w:top w:val="nil"/>
              <w:left w:val="single" w:sz="4" w:space="0" w:color="auto"/>
              <w:bottom w:val="nil"/>
              <w:right w:val="single" w:sz="4" w:space="0" w:color="auto"/>
            </w:tcBorders>
            <w:vAlign w:val="bottom"/>
          </w:tcPr>
          <w:p w:rsidR="007C15DB" w:rsidRPr="0053680C" w:rsidRDefault="00AD3DDD" w:rsidP="004C363E">
            <w:pPr>
              <w:tabs>
                <w:tab w:val="left" w:pos="709"/>
              </w:tabs>
              <w:spacing w:before="100" w:line="240" w:lineRule="exact"/>
              <w:ind w:right="340"/>
              <w:contextualSpacing/>
              <w:jc w:val="right"/>
              <w:rPr>
                <w:sz w:val="22"/>
                <w:szCs w:val="22"/>
              </w:rPr>
            </w:pPr>
            <w:r>
              <w:rPr>
                <w:sz w:val="22"/>
                <w:szCs w:val="22"/>
              </w:rPr>
              <w:t>98,2</w:t>
            </w:r>
          </w:p>
        </w:tc>
      </w:tr>
      <w:tr w:rsidR="007C15DB" w:rsidRPr="00AB3339" w:rsidTr="00210373">
        <w:trPr>
          <w:cantSplit/>
        </w:trPr>
        <w:tc>
          <w:tcPr>
            <w:tcW w:w="2189" w:type="pct"/>
            <w:tcBorders>
              <w:top w:val="nil"/>
              <w:left w:val="single" w:sz="4" w:space="0" w:color="auto"/>
              <w:bottom w:val="nil"/>
              <w:right w:val="single" w:sz="4" w:space="0" w:color="auto"/>
            </w:tcBorders>
            <w:vAlign w:val="bottom"/>
          </w:tcPr>
          <w:p w:rsidR="007C15DB" w:rsidRPr="008D1D99" w:rsidRDefault="007C15DB" w:rsidP="003571B7">
            <w:pPr>
              <w:spacing w:before="100" w:after="100" w:line="240" w:lineRule="exact"/>
              <w:ind w:left="57"/>
              <w:rPr>
                <w:b/>
                <w:bCs/>
                <w:sz w:val="22"/>
                <w:szCs w:val="22"/>
              </w:rPr>
            </w:pPr>
            <w:r w:rsidRPr="008D1D99">
              <w:rPr>
                <w:b/>
                <w:bCs/>
                <w:sz w:val="22"/>
                <w:szCs w:val="22"/>
              </w:rPr>
              <w:t>Объем перевозок грузов транспортом, тыс.</w:t>
            </w:r>
            <w:r w:rsidR="003571B7">
              <w:rPr>
                <w:b/>
                <w:bCs/>
                <w:sz w:val="22"/>
                <w:szCs w:val="22"/>
              </w:rPr>
              <w:t xml:space="preserve"> </w:t>
            </w:r>
            <w:r w:rsidRPr="008D1D99">
              <w:rPr>
                <w:b/>
                <w:bCs/>
                <w:sz w:val="22"/>
                <w:szCs w:val="22"/>
              </w:rPr>
              <w:t>т</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284"/>
              <w:jc w:val="right"/>
              <w:rPr>
                <w:b/>
                <w:sz w:val="22"/>
                <w:szCs w:val="22"/>
              </w:rPr>
            </w:pPr>
            <w:r>
              <w:rPr>
                <w:b/>
                <w:sz w:val="22"/>
                <w:szCs w:val="22"/>
              </w:rPr>
              <w:t>1 207,0</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340"/>
              <w:jc w:val="right"/>
              <w:rPr>
                <w:b/>
                <w:sz w:val="22"/>
                <w:szCs w:val="22"/>
              </w:rPr>
            </w:pPr>
            <w:r>
              <w:rPr>
                <w:b/>
                <w:sz w:val="22"/>
                <w:szCs w:val="22"/>
              </w:rPr>
              <w:t>119,0</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340"/>
              <w:jc w:val="right"/>
              <w:rPr>
                <w:b/>
                <w:sz w:val="22"/>
                <w:szCs w:val="22"/>
              </w:rPr>
            </w:pPr>
            <w:r>
              <w:rPr>
                <w:b/>
                <w:sz w:val="22"/>
                <w:szCs w:val="22"/>
              </w:rPr>
              <w:t>69,4</w:t>
            </w:r>
          </w:p>
        </w:tc>
        <w:tc>
          <w:tcPr>
            <w:tcW w:w="702"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340"/>
              <w:jc w:val="right"/>
              <w:rPr>
                <w:b/>
                <w:sz w:val="22"/>
                <w:szCs w:val="22"/>
              </w:rPr>
            </w:pPr>
            <w:r>
              <w:rPr>
                <w:b/>
                <w:sz w:val="22"/>
                <w:szCs w:val="22"/>
              </w:rPr>
              <w:t>81,8</w:t>
            </w:r>
          </w:p>
        </w:tc>
      </w:tr>
      <w:tr w:rsidR="007C15DB" w:rsidRPr="00AB3339" w:rsidTr="00E37273">
        <w:trPr>
          <w:cantSplit/>
        </w:trPr>
        <w:tc>
          <w:tcPr>
            <w:tcW w:w="2189" w:type="pct"/>
            <w:tcBorders>
              <w:top w:val="nil"/>
              <w:left w:val="single" w:sz="4" w:space="0" w:color="auto"/>
              <w:bottom w:val="nil"/>
              <w:right w:val="single" w:sz="4" w:space="0" w:color="auto"/>
            </w:tcBorders>
            <w:vAlign w:val="bottom"/>
          </w:tcPr>
          <w:p w:rsidR="007C15DB" w:rsidRPr="008D1D99" w:rsidRDefault="007C15DB" w:rsidP="003A1470">
            <w:pPr>
              <w:spacing w:before="100" w:after="100" w:line="240" w:lineRule="exact"/>
              <w:ind w:left="454"/>
              <w:rPr>
                <w:sz w:val="22"/>
                <w:szCs w:val="22"/>
              </w:rPr>
            </w:pPr>
            <w:r w:rsidRPr="008D1D99">
              <w:rPr>
                <w:sz w:val="22"/>
                <w:szCs w:val="22"/>
              </w:rPr>
              <w:t>в том числе:</w:t>
            </w:r>
          </w:p>
          <w:p w:rsidR="007C15DB" w:rsidRPr="008D1D99" w:rsidRDefault="007C15DB" w:rsidP="003A1470">
            <w:pPr>
              <w:spacing w:before="100" w:after="100" w:line="240" w:lineRule="exact"/>
              <w:ind w:left="57" w:firstLine="193"/>
              <w:rPr>
                <w:sz w:val="22"/>
                <w:szCs w:val="22"/>
              </w:rPr>
            </w:pPr>
            <w:r w:rsidRPr="008D1D99">
              <w:rPr>
                <w:sz w:val="22"/>
                <w:szCs w:val="22"/>
              </w:rPr>
              <w:t>автомобильным</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284"/>
              <w:jc w:val="right"/>
              <w:rPr>
                <w:sz w:val="22"/>
                <w:szCs w:val="22"/>
              </w:rPr>
            </w:pPr>
            <w:r>
              <w:rPr>
                <w:sz w:val="22"/>
                <w:szCs w:val="22"/>
              </w:rPr>
              <w:t>1 207,0</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340"/>
              <w:jc w:val="right"/>
              <w:rPr>
                <w:sz w:val="22"/>
                <w:szCs w:val="22"/>
              </w:rPr>
            </w:pPr>
            <w:r>
              <w:rPr>
                <w:sz w:val="22"/>
                <w:szCs w:val="22"/>
              </w:rPr>
              <w:t>119,0</w:t>
            </w:r>
          </w:p>
        </w:tc>
        <w:tc>
          <w:tcPr>
            <w:tcW w:w="703"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340"/>
              <w:jc w:val="right"/>
              <w:rPr>
                <w:sz w:val="22"/>
                <w:szCs w:val="22"/>
              </w:rPr>
            </w:pPr>
            <w:r>
              <w:rPr>
                <w:sz w:val="22"/>
                <w:szCs w:val="22"/>
              </w:rPr>
              <w:t>70,1</w:t>
            </w:r>
          </w:p>
        </w:tc>
        <w:tc>
          <w:tcPr>
            <w:tcW w:w="702" w:type="pct"/>
            <w:tcBorders>
              <w:top w:val="nil"/>
              <w:left w:val="single" w:sz="4" w:space="0" w:color="auto"/>
              <w:bottom w:val="nil"/>
              <w:right w:val="single" w:sz="4" w:space="0" w:color="auto"/>
            </w:tcBorders>
            <w:vAlign w:val="bottom"/>
          </w:tcPr>
          <w:p w:rsidR="007C15DB" w:rsidRPr="0053680C" w:rsidRDefault="00AD3DDD" w:rsidP="004C363E">
            <w:pPr>
              <w:spacing w:before="100" w:after="100" w:line="240" w:lineRule="exact"/>
              <w:ind w:right="340"/>
              <w:jc w:val="right"/>
              <w:rPr>
                <w:sz w:val="22"/>
                <w:szCs w:val="22"/>
              </w:rPr>
            </w:pPr>
            <w:r>
              <w:rPr>
                <w:sz w:val="22"/>
                <w:szCs w:val="22"/>
              </w:rPr>
              <w:t>83,1</w:t>
            </w:r>
          </w:p>
        </w:tc>
      </w:tr>
      <w:tr w:rsidR="007C15DB" w:rsidRPr="00AB3339" w:rsidTr="00E37273">
        <w:trPr>
          <w:cantSplit/>
        </w:trPr>
        <w:tc>
          <w:tcPr>
            <w:tcW w:w="2189" w:type="pct"/>
            <w:tcBorders>
              <w:top w:val="nil"/>
              <w:left w:val="single" w:sz="4" w:space="0" w:color="auto"/>
              <w:bottom w:val="double" w:sz="4" w:space="0" w:color="auto"/>
              <w:right w:val="single" w:sz="4" w:space="0" w:color="auto"/>
            </w:tcBorders>
            <w:vAlign w:val="bottom"/>
          </w:tcPr>
          <w:p w:rsidR="007C15DB" w:rsidRPr="008D1D99" w:rsidRDefault="007C15DB" w:rsidP="003A1470">
            <w:pPr>
              <w:spacing w:before="100" w:after="100" w:line="240" w:lineRule="exact"/>
              <w:ind w:left="567"/>
              <w:rPr>
                <w:sz w:val="22"/>
                <w:szCs w:val="22"/>
              </w:rPr>
            </w:pPr>
            <w:r w:rsidRPr="008D1D99">
              <w:rPr>
                <w:sz w:val="22"/>
                <w:szCs w:val="22"/>
              </w:rPr>
              <w:t>из него организаций</w:t>
            </w:r>
          </w:p>
        </w:tc>
        <w:tc>
          <w:tcPr>
            <w:tcW w:w="703" w:type="pct"/>
            <w:tcBorders>
              <w:top w:val="nil"/>
              <w:left w:val="single" w:sz="4" w:space="0" w:color="auto"/>
              <w:bottom w:val="double" w:sz="4" w:space="0" w:color="auto"/>
              <w:right w:val="single" w:sz="4" w:space="0" w:color="auto"/>
            </w:tcBorders>
            <w:vAlign w:val="bottom"/>
          </w:tcPr>
          <w:p w:rsidR="007C15DB" w:rsidRPr="0053680C" w:rsidRDefault="00AD3DDD" w:rsidP="004C363E">
            <w:pPr>
              <w:spacing w:before="100" w:after="100" w:line="240" w:lineRule="exact"/>
              <w:ind w:right="284"/>
              <w:jc w:val="right"/>
              <w:rPr>
                <w:sz w:val="22"/>
                <w:szCs w:val="22"/>
              </w:rPr>
            </w:pPr>
            <w:r>
              <w:rPr>
                <w:sz w:val="22"/>
                <w:szCs w:val="22"/>
              </w:rPr>
              <w:t>1 081,5</w:t>
            </w:r>
          </w:p>
        </w:tc>
        <w:tc>
          <w:tcPr>
            <w:tcW w:w="703" w:type="pct"/>
            <w:tcBorders>
              <w:top w:val="nil"/>
              <w:left w:val="single" w:sz="4" w:space="0" w:color="auto"/>
              <w:bottom w:val="double" w:sz="4" w:space="0" w:color="auto"/>
              <w:right w:val="single" w:sz="4" w:space="0" w:color="auto"/>
            </w:tcBorders>
            <w:vAlign w:val="bottom"/>
          </w:tcPr>
          <w:p w:rsidR="007C15DB" w:rsidRPr="0053680C" w:rsidRDefault="00AD3DDD" w:rsidP="004C363E">
            <w:pPr>
              <w:spacing w:before="100" w:after="100" w:line="240" w:lineRule="exact"/>
              <w:ind w:right="340"/>
              <w:jc w:val="right"/>
              <w:rPr>
                <w:sz w:val="22"/>
                <w:szCs w:val="22"/>
              </w:rPr>
            </w:pPr>
            <w:r>
              <w:rPr>
                <w:sz w:val="22"/>
                <w:szCs w:val="22"/>
              </w:rPr>
              <w:t>119,1</w:t>
            </w:r>
          </w:p>
        </w:tc>
        <w:tc>
          <w:tcPr>
            <w:tcW w:w="703" w:type="pct"/>
            <w:tcBorders>
              <w:top w:val="nil"/>
              <w:left w:val="single" w:sz="4" w:space="0" w:color="auto"/>
              <w:bottom w:val="double" w:sz="4" w:space="0" w:color="auto"/>
              <w:right w:val="single" w:sz="4" w:space="0" w:color="auto"/>
            </w:tcBorders>
            <w:vAlign w:val="bottom"/>
          </w:tcPr>
          <w:p w:rsidR="007C15DB" w:rsidRPr="0053680C" w:rsidRDefault="00AD3DDD" w:rsidP="004C363E">
            <w:pPr>
              <w:spacing w:before="100" w:after="100" w:line="240" w:lineRule="exact"/>
              <w:ind w:right="340"/>
              <w:jc w:val="right"/>
              <w:rPr>
                <w:sz w:val="22"/>
                <w:szCs w:val="22"/>
              </w:rPr>
            </w:pPr>
            <w:r>
              <w:rPr>
                <w:sz w:val="22"/>
                <w:szCs w:val="22"/>
              </w:rPr>
              <w:t>74,2</w:t>
            </w:r>
          </w:p>
        </w:tc>
        <w:tc>
          <w:tcPr>
            <w:tcW w:w="702" w:type="pct"/>
            <w:tcBorders>
              <w:top w:val="nil"/>
              <w:left w:val="single" w:sz="4" w:space="0" w:color="auto"/>
              <w:bottom w:val="double" w:sz="4" w:space="0" w:color="auto"/>
              <w:right w:val="single" w:sz="4" w:space="0" w:color="auto"/>
            </w:tcBorders>
            <w:vAlign w:val="bottom"/>
          </w:tcPr>
          <w:p w:rsidR="007C15DB" w:rsidRPr="0053680C" w:rsidRDefault="00AD3DDD" w:rsidP="004C363E">
            <w:pPr>
              <w:spacing w:before="100" w:after="100" w:line="240" w:lineRule="exact"/>
              <w:ind w:right="340"/>
              <w:jc w:val="right"/>
              <w:rPr>
                <w:sz w:val="22"/>
                <w:szCs w:val="22"/>
              </w:rPr>
            </w:pPr>
            <w:r>
              <w:rPr>
                <w:sz w:val="22"/>
                <w:szCs w:val="22"/>
              </w:rPr>
              <w:t>85,2</w:t>
            </w:r>
          </w:p>
        </w:tc>
      </w:tr>
    </w:tbl>
    <w:p w:rsidR="00C60F08" w:rsidRDefault="00C60F08" w:rsidP="00EA6705">
      <w:pPr>
        <w:pStyle w:val="ab"/>
        <w:spacing w:before="120" w:after="120" w:line="200" w:lineRule="exact"/>
        <w:jc w:val="center"/>
        <w:rPr>
          <w:rFonts w:ascii="Arial" w:hAnsi="Arial" w:cs="Arial"/>
          <w:b/>
          <w:sz w:val="22"/>
          <w:szCs w:val="22"/>
        </w:rPr>
      </w:pPr>
    </w:p>
    <w:p w:rsidR="005724EE" w:rsidRDefault="005724EE" w:rsidP="00EA6705">
      <w:pPr>
        <w:pStyle w:val="ab"/>
        <w:spacing w:before="120" w:after="120" w:line="200" w:lineRule="exact"/>
        <w:jc w:val="center"/>
        <w:rPr>
          <w:rFonts w:ascii="Arial" w:hAnsi="Arial" w:cs="Arial"/>
          <w:b/>
          <w:sz w:val="22"/>
          <w:szCs w:val="22"/>
        </w:rPr>
      </w:pPr>
      <w:r w:rsidRPr="00157388">
        <w:rPr>
          <w:rFonts w:ascii="Arial" w:hAnsi="Arial" w:cs="Arial"/>
          <w:b/>
          <w:sz w:val="22"/>
          <w:szCs w:val="22"/>
        </w:rPr>
        <w:t>Грузооборот</w:t>
      </w:r>
      <w:r>
        <w:rPr>
          <w:rFonts w:ascii="Arial" w:hAnsi="Arial" w:cs="Arial"/>
          <w:b/>
          <w:sz w:val="22"/>
          <w:szCs w:val="22"/>
        </w:rPr>
        <w:t xml:space="preserve"> </w:t>
      </w:r>
      <w:r w:rsidRPr="00157388">
        <w:rPr>
          <w:rFonts w:ascii="Arial" w:hAnsi="Arial" w:cs="Arial"/>
          <w:b/>
          <w:sz w:val="22"/>
          <w:szCs w:val="22"/>
        </w:rPr>
        <w:t>транспорта</w:t>
      </w:r>
    </w:p>
    <w:p w:rsidR="005724EE" w:rsidRPr="00F42265" w:rsidRDefault="005724EE" w:rsidP="00815E5D">
      <w:pPr>
        <w:pStyle w:val="ab"/>
        <w:spacing w:before="120" w:line="220" w:lineRule="exact"/>
        <w:jc w:val="center"/>
        <w:rPr>
          <w:rFonts w:ascii="Arial" w:hAnsi="Arial" w:cs="Arial"/>
          <w:i/>
          <w:sz w:val="20"/>
          <w:szCs w:val="20"/>
        </w:rPr>
      </w:pPr>
      <w:r w:rsidRPr="00F42265">
        <w:rPr>
          <w:rFonts w:ascii="Arial" w:hAnsi="Arial" w:cs="Arial"/>
          <w:i/>
          <w:sz w:val="20"/>
          <w:szCs w:val="20"/>
        </w:rPr>
        <w:t>(в % к соответствующему периоду предыдущего года)</w:t>
      </w:r>
    </w:p>
    <w:p w:rsidR="009E6E11" w:rsidRDefault="005724EE" w:rsidP="00815E5D">
      <w:pPr>
        <w:pStyle w:val="ab"/>
        <w:spacing w:before="120"/>
        <w:ind w:right="-1"/>
        <w:jc w:val="center"/>
        <w:rPr>
          <w:sz w:val="18"/>
          <w:szCs w:val="18"/>
        </w:rPr>
      </w:pPr>
      <w:r w:rsidRPr="007A0378">
        <w:rPr>
          <w:noProof/>
          <w:color w:val="FF0000"/>
          <w:sz w:val="18"/>
          <w:szCs w:val="18"/>
        </w:rPr>
        <w:drawing>
          <wp:inline distT="0" distB="0" distL="0" distR="0">
            <wp:extent cx="6029325" cy="2981325"/>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C27D6" w:rsidRDefault="00AC27D6" w:rsidP="005724EE">
      <w:pPr>
        <w:pStyle w:val="ab"/>
        <w:spacing w:before="120" w:after="120"/>
        <w:ind w:left="-125"/>
        <w:jc w:val="center"/>
        <w:rPr>
          <w:rFonts w:ascii="Arial" w:hAnsi="Arial" w:cs="Arial"/>
          <w:b/>
          <w:sz w:val="22"/>
          <w:szCs w:val="22"/>
        </w:rPr>
      </w:pPr>
      <w:r>
        <w:rPr>
          <w:noProof/>
          <w:sz w:val="18"/>
          <w:szCs w:val="18"/>
        </w:rPr>
        <mc:AlternateContent>
          <mc:Choice Requires="wps">
            <w:drawing>
              <wp:anchor distT="0" distB="0" distL="114300" distR="114300" simplePos="0" relativeHeight="251659264" behindDoc="0" locked="0" layoutInCell="1" allowOverlap="1" wp14:anchorId="789E485C" wp14:editId="6B4AE363">
                <wp:simplePos x="0" y="0"/>
                <wp:positionH relativeFrom="margin">
                  <wp:posOffset>1299845</wp:posOffset>
                </wp:positionH>
                <wp:positionV relativeFrom="paragraph">
                  <wp:posOffset>83821</wp:posOffset>
                </wp:positionV>
                <wp:extent cx="4733925" cy="40005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0002" w:rsidRPr="00DE15C1" w:rsidRDefault="00195A19" w:rsidP="005724EE">
                            <w:pPr>
                              <w:rPr>
                                <w:rFonts w:ascii="Arial" w:hAnsi="Arial"/>
                                <w:b/>
                                <w:bCs/>
                                <w:color w:val="008000"/>
                                <w:sz w:val="18"/>
                                <w:szCs w:val="18"/>
                              </w:rPr>
                            </w:pPr>
                            <w:r>
                              <w:rPr>
                                <w:rFonts w:ascii="Arial" w:hAnsi="Arial"/>
                                <w:b/>
                                <w:bCs/>
                                <w:color w:val="008000"/>
                                <w:sz w:val="18"/>
                                <w:szCs w:val="18"/>
                              </w:rPr>
                              <w:t xml:space="preserve">                                  </w:t>
                            </w:r>
                            <w:r w:rsidR="00050002">
                              <w:rPr>
                                <w:rFonts w:ascii="Arial" w:hAnsi="Arial"/>
                                <w:b/>
                                <w:bCs/>
                                <w:color w:val="008000"/>
                                <w:sz w:val="18"/>
                                <w:szCs w:val="18"/>
                              </w:rPr>
                              <w:t xml:space="preserve">   </w:t>
                            </w:r>
                            <w:r w:rsidR="00050002" w:rsidRPr="008B42A2">
                              <w:rPr>
                                <w:rFonts w:ascii="Arial" w:hAnsi="Arial"/>
                                <w:b/>
                                <w:bCs/>
                                <w:color w:val="008000"/>
                                <w:sz w:val="18"/>
                                <w:szCs w:val="18"/>
                              </w:rPr>
                              <w:t>20</w:t>
                            </w:r>
                            <w:r w:rsidRPr="008B42A2">
                              <w:rPr>
                                <w:rFonts w:ascii="Arial" w:hAnsi="Arial"/>
                                <w:b/>
                                <w:bCs/>
                                <w:color w:val="008000"/>
                                <w:sz w:val="18"/>
                                <w:szCs w:val="18"/>
                              </w:rPr>
                              <w:t>2</w:t>
                            </w:r>
                            <w:r w:rsidR="00C3021C" w:rsidRPr="008B42A2">
                              <w:rPr>
                                <w:rFonts w:ascii="Arial" w:hAnsi="Arial"/>
                                <w:b/>
                                <w:bCs/>
                                <w:color w:val="008000"/>
                                <w:sz w:val="18"/>
                                <w:szCs w:val="18"/>
                              </w:rPr>
                              <w:t>1</w:t>
                            </w:r>
                            <w:r w:rsidR="00050002" w:rsidRPr="008B42A2">
                              <w:rPr>
                                <w:rFonts w:ascii="Arial" w:hAnsi="Arial"/>
                                <w:b/>
                                <w:bCs/>
                                <w:color w:val="008000"/>
                                <w:sz w:val="18"/>
                                <w:szCs w:val="18"/>
                              </w:rPr>
                              <w:t> г</w:t>
                            </w:r>
                            <w:r w:rsidR="008B42A2" w:rsidRPr="008B42A2">
                              <w:rPr>
                                <w:rFonts w:ascii="Arial" w:hAnsi="Arial"/>
                                <w:b/>
                                <w:bCs/>
                                <w:color w:val="008000"/>
                                <w:sz w:val="18"/>
                                <w:szCs w:val="18"/>
                              </w:rPr>
                              <w:t>.</w:t>
                            </w:r>
                            <w:r w:rsidR="00050002" w:rsidRPr="008B42A2">
                              <w:rPr>
                                <w:rFonts w:ascii="Arial" w:hAnsi="Arial"/>
                                <w:b/>
                                <w:bCs/>
                                <w:color w:val="008000"/>
                                <w:sz w:val="18"/>
                                <w:szCs w:val="18"/>
                              </w:rPr>
                              <w:t xml:space="preserve"> </w:t>
                            </w:r>
                            <w:r w:rsidR="00050002">
                              <w:rPr>
                                <w:rFonts w:ascii="Arial" w:hAnsi="Arial"/>
                                <w:b/>
                                <w:bCs/>
                                <w:color w:val="008000"/>
                                <w:sz w:val="18"/>
                                <w:szCs w:val="18"/>
                              </w:rPr>
                              <w:t xml:space="preserve">                                                               </w:t>
                            </w:r>
                            <w:r w:rsidR="008C6E65">
                              <w:rPr>
                                <w:rFonts w:ascii="Arial" w:hAnsi="Arial"/>
                                <w:b/>
                                <w:bCs/>
                                <w:color w:val="008000"/>
                                <w:sz w:val="18"/>
                                <w:szCs w:val="18"/>
                              </w:rPr>
                              <w:t xml:space="preserve">  </w:t>
                            </w:r>
                            <w:r w:rsidR="00050002">
                              <w:rPr>
                                <w:rFonts w:ascii="Arial" w:hAnsi="Arial"/>
                                <w:b/>
                                <w:bCs/>
                                <w:color w:val="008000"/>
                                <w:sz w:val="18"/>
                                <w:szCs w:val="18"/>
                              </w:rPr>
                              <w:t xml:space="preserve">    </w:t>
                            </w:r>
                            <w:r>
                              <w:rPr>
                                <w:rFonts w:ascii="Arial" w:hAnsi="Arial"/>
                                <w:b/>
                                <w:bCs/>
                                <w:color w:val="008000"/>
                                <w:sz w:val="18"/>
                                <w:szCs w:val="18"/>
                              </w:rPr>
                              <w:t xml:space="preserve"> </w:t>
                            </w:r>
                            <w:r w:rsidR="003571B7">
                              <w:rPr>
                                <w:rFonts w:ascii="Arial" w:hAnsi="Arial"/>
                                <w:b/>
                                <w:bCs/>
                                <w:color w:val="008000"/>
                                <w:sz w:val="18"/>
                                <w:szCs w:val="18"/>
                              </w:rPr>
                              <w:t xml:space="preserve">  </w:t>
                            </w:r>
                            <w:r>
                              <w:rPr>
                                <w:rFonts w:ascii="Arial" w:hAnsi="Arial"/>
                                <w:b/>
                                <w:bCs/>
                                <w:color w:val="008000"/>
                                <w:sz w:val="18"/>
                                <w:szCs w:val="18"/>
                              </w:rPr>
                              <w:t xml:space="preserve">    </w:t>
                            </w:r>
                            <w:r w:rsidR="00050002">
                              <w:rPr>
                                <w:rFonts w:ascii="Arial" w:hAnsi="Arial"/>
                                <w:b/>
                                <w:bCs/>
                                <w:color w:val="008000"/>
                                <w:sz w:val="18"/>
                                <w:szCs w:val="18"/>
                              </w:rPr>
                              <w:t xml:space="preserve"> </w:t>
                            </w:r>
                            <w:r w:rsidRPr="008B42A2">
                              <w:rPr>
                                <w:rFonts w:ascii="Arial" w:hAnsi="Arial"/>
                                <w:b/>
                                <w:bCs/>
                                <w:color w:val="FF6600"/>
                                <w:sz w:val="18"/>
                                <w:szCs w:val="18"/>
                              </w:rPr>
                              <w:t>202</w:t>
                            </w:r>
                            <w:r w:rsidR="00C3021C" w:rsidRPr="008B42A2">
                              <w:rPr>
                                <w:rFonts w:ascii="Arial" w:hAnsi="Arial"/>
                                <w:b/>
                                <w:bCs/>
                                <w:color w:val="FF6600"/>
                                <w:sz w:val="18"/>
                                <w:szCs w:val="18"/>
                              </w:rPr>
                              <w:t>2</w:t>
                            </w:r>
                            <w:r w:rsidR="00050002" w:rsidRPr="008B42A2">
                              <w:rPr>
                                <w:rFonts w:ascii="Arial" w:hAnsi="Arial"/>
                                <w:b/>
                                <w:bCs/>
                                <w:color w:val="FF6600"/>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left:0;text-align:left;margin-left:102.35pt;margin-top:6.6pt;width:372.75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EnWxAIAALk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" filled="f" stroked="f">
                <v:textbox>
                  <w:txbxContent>
                    <w:p w:rsidR="00050002" w:rsidRPr="00DE15C1" w:rsidRDefault="00195A19" w:rsidP="005724EE">
                      <w:pPr>
                        <w:rPr>
                          <w:rFonts w:ascii="Arial" w:hAnsi="Arial"/>
                          <w:b/>
                          <w:bCs/>
                          <w:color w:val="008000"/>
                          <w:sz w:val="18"/>
                          <w:szCs w:val="18"/>
                        </w:rPr>
                      </w:pPr>
                      <w:r>
                        <w:rPr>
                          <w:rFonts w:ascii="Arial" w:hAnsi="Arial"/>
                          <w:b/>
                          <w:bCs/>
                          <w:color w:val="008000"/>
                          <w:sz w:val="18"/>
                          <w:szCs w:val="18"/>
                        </w:rPr>
                        <w:t xml:space="preserve">                                  </w:t>
                      </w:r>
                      <w:r w:rsidR="00050002">
                        <w:rPr>
                          <w:rFonts w:ascii="Arial" w:hAnsi="Arial"/>
                          <w:b/>
                          <w:bCs/>
                          <w:color w:val="008000"/>
                          <w:sz w:val="18"/>
                          <w:szCs w:val="18"/>
                        </w:rPr>
                        <w:t xml:space="preserve">   </w:t>
                      </w:r>
                      <w:r w:rsidR="00050002" w:rsidRPr="008B42A2">
                        <w:rPr>
                          <w:rFonts w:ascii="Arial" w:hAnsi="Arial"/>
                          <w:b/>
                          <w:bCs/>
                          <w:color w:val="008000"/>
                          <w:sz w:val="18"/>
                          <w:szCs w:val="18"/>
                        </w:rPr>
                        <w:t>20</w:t>
                      </w:r>
                      <w:r w:rsidRPr="008B42A2">
                        <w:rPr>
                          <w:rFonts w:ascii="Arial" w:hAnsi="Arial"/>
                          <w:b/>
                          <w:bCs/>
                          <w:color w:val="008000"/>
                          <w:sz w:val="18"/>
                          <w:szCs w:val="18"/>
                        </w:rPr>
                        <w:t>2</w:t>
                      </w:r>
                      <w:r w:rsidR="00C3021C" w:rsidRPr="008B42A2">
                        <w:rPr>
                          <w:rFonts w:ascii="Arial" w:hAnsi="Arial"/>
                          <w:b/>
                          <w:bCs/>
                          <w:color w:val="008000"/>
                          <w:sz w:val="18"/>
                          <w:szCs w:val="18"/>
                        </w:rPr>
                        <w:t>1</w:t>
                      </w:r>
                      <w:r w:rsidR="00050002" w:rsidRPr="008B42A2">
                        <w:rPr>
                          <w:rFonts w:ascii="Arial" w:hAnsi="Arial"/>
                          <w:b/>
                          <w:bCs/>
                          <w:color w:val="008000"/>
                          <w:sz w:val="18"/>
                          <w:szCs w:val="18"/>
                        </w:rPr>
                        <w:t> г</w:t>
                      </w:r>
                      <w:r w:rsidR="008B42A2" w:rsidRPr="008B42A2">
                        <w:rPr>
                          <w:rFonts w:ascii="Arial" w:hAnsi="Arial"/>
                          <w:b/>
                          <w:bCs/>
                          <w:color w:val="008000"/>
                          <w:sz w:val="18"/>
                          <w:szCs w:val="18"/>
                        </w:rPr>
                        <w:t>.</w:t>
                      </w:r>
                      <w:r w:rsidR="00050002" w:rsidRPr="008B42A2">
                        <w:rPr>
                          <w:rFonts w:ascii="Arial" w:hAnsi="Arial"/>
                          <w:b/>
                          <w:bCs/>
                          <w:color w:val="008000"/>
                          <w:sz w:val="18"/>
                          <w:szCs w:val="18"/>
                        </w:rPr>
                        <w:t xml:space="preserve"> </w:t>
                      </w:r>
                      <w:r w:rsidR="00050002">
                        <w:rPr>
                          <w:rFonts w:ascii="Arial" w:hAnsi="Arial"/>
                          <w:b/>
                          <w:bCs/>
                          <w:color w:val="008000"/>
                          <w:sz w:val="18"/>
                          <w:szCs w:val="18"/>
                        </w:rPr>
                        <w:t xml:space="preserve">                                                               </w:t>
                      </w:r>
                      <w:r w:rsidR="008C6E65">
                        <w:rPr>
                          <w:rFonts w:ascii="Arial" w:hAnsi="Arial"/>
                          <w:b/>
                          <w:bCs/>
                          <w:color w:val="008000"/>
                          <w:sz w:val="18"/>
                          <w:szCs w:val="18"/>
                        </w:rPr>
                        <w:t xml:space="preserve">  </w:t>
                      </w:r>
                      <w:r w:rsidR="00050002">
                        <w:rPr>
                          <w:rFonts w:ascii="Arial" w:hAnsi="Arial"/>
                          <w:b/>
                          <w:bCs/>
                          <w:color w:val="008000"/>
                          <w:sz w:val="18"/>
                          <w:szCs w:val="18"/>
                        </w:rPr>
                        <w:t xml:space="preserve">    </w:t>
                      </w:r>
                      <w:r>
                        <w:rPr>
                          <w:rFonts w:ascii="Arial" w:hAnsi="Arial"/>
                          <w:b/>
                          <w:bCs/>
                          <w:color w:val="008000"/>
                          <w:sz w:val="18"/>
                          <w:szCs w:val="18"/>
                        </w:rPr>
                        <w:t xml:space="preserve"> </w:t>
                      </w:r>
                      <w:r w:rsidR="003571B7">
                        <w:rPr>
                          <w:rFonts w:ascii="Arial" w:hAnsi="Arial"/>
                          <w:b/>
                          <w:bCs/>
                          <w:color w:val="008000"/>
                          <w:sz w:val="18"/>
                          <w:szCs w:val="18"/>
                        </w:rPr>
                        <w:t xml:space="preserve">  </w:t>
                      </w:r>
                      <w:r>
                        <w:rPr>
                          <w:rFonts w:ascii="Arial" w:hAnsi="Arial"/>
                          <w:b/>
                          <w:bCs/>
                          <w:color w:val="008000"/>
                          <w:sz w:val="18"/>
                          <w:szCs w:val="18"/>
                        </w:rPr>
                        <w:t xml:space="preserve">    </w:t>
                      </w:r>
                      <w:r w:rsidR="00050002">
                        <w:rPr>
                          <w:rFonts w:ascii="Arial" w:hAnsi="Arial"/>
                          <w:b/>
                          <w:bCs/>
                          <w:color w:val="008000"/>
                          <w:sz w:val="18"/>
                          <w:szCs w:val="18"/>
                        </w:rPr>
                        <w:t xml:space="preserve"> </w:t>
                      </w:r>
                      <w:r w:rsidRPr="008B42A2">
                        <w:rPr>
                          <w:rFonts w:ascii="Arial" w:hAnsi="Arial"/>
                          <w:b/>
                          <w:bCs/>
                          <w:color w:val="FF6600"/>
                          <w:sz w:val="18"/>
                          <w:szCs w:val="18"/>
                        </w:rPr>
                        <w:t>202</w:t>
                      </w:r>
                      <w:r w:rsidR="00C3021C" w:rsidRPr="008B42A2">
                        <w:rPr>
                          <w:rFonts w:ascii="Arial" w:hAnsi="Arial"/>
                          <w:b/>
                          <w:bCs/>
                          <w:color w:val="FF6600"/>
                          <w:sz w:val="18"/>
                          <w:szCs w:val="18"/>
                        </w:rPr>
                        <w:t>2</w:t>
                      </w:r>
                      <w:r w:rsidR="00050002" w:rsidRPr="008B42A2">
                        <w:rPr>
                          <w:rFonts w:ascii="Arial" w:hAnsi="Arial"/>
                          <w:b/>
                          <w:bCs/>
                          <w:color w:val="FF6600"/>
                          <w:sz w:val="18"/>
                          <w:szCs w:val="18"/>
                        </w:rPr>
                        <w:t> г.</w:t>
                      </w:r>
                    </w:p>
                  </w:txbxContent>
                </v:textbox>
                <w10:wrap anchorx="margin"/>
              </v:shape>
            </w:pict>
          </mc:Fallback>
        </mc:AlternateContent>
      </w:r>
    </w:p>
    <w:p w:rsidR="005724EE" w:rsidRDefault="005724EE" w:rsidP="005724EE">
      <w:pPr>
        <w:pStyle w:val="ab"/>
        <w:spacing w:before="120" w:after="120"/>
        <w:ind w:left="-125"/>
        <w:jc w:val="center"/>
        <w:rPr>
          <w:rFonts w:ascii="Arial" w:hAnsi="Arial" w:cs="Arial"/>
          <w:b/>
          <w:sz w:val="22"/>
          <w:szCs w:val="22"/>
        </w:rPr>
      </w:pPr>
      <w:r w:rsidRPr="00590298">
        <w:rPr>
          <w:rFonts w:ascii="Arial" w:hAnsi="Arial" w:cs="Arial"/>
          <w:b/>
          <w:sz w:val="22"/>
          <w:szCs w:val="22"/>
        </w:rPr>
        <w:lastRenderedPageBreak/>
        <w:t>Объемы и индексы грузооборота транспорта и перевозок грузов</w:t>
      </w:r>
    </w:p>
    <w:tbl>
      <w:tblPr>
        <w:tblW w:w="4951"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5"/>
        <w:gridCol w:w="1240"/>
        <w:gridCol w:w="1142"/>
        <w:gridCol w:w="1133"/>
        <w:gridCol w:w="1240"/>
        <w:gridCol w:w="1260"/>
        <w:gridCol w:w="1306"/>
      </w:tblGrid>
      <w:tr w:rsidR="005724EE" w:rsidTr="00500A60">
        <w:trPr>
          <w:cantSplit/>
          <w:trHeight w:val="188"/>
          <w:tblHeader/>
        </w:trPr>
        <w:tc>
          <w:tcPr>
            <w:tcW w:w="1020" w:type="pct"/>
            <w:vMerge w:val="restart"/>
            <w:tcBorders>
              <w:left w:val="single" w:sz="4" w:space="0" w:color="auto"/>
            </w:tcBorders>
          </w:tcPr>
          <w:p w:rsidR="005724EE" w:rsidRDefault="005724EE" w:rsidP="00D55271">
            <w:pPr>
              <w:pStyle w:val="33"/>
              <w:spacing w:before="60" w:after="60" w:line="220" w:lineRule="exact"/>
              <w:jc w:val="center"/>
            </w:pPr>
          </w:p>
        </w:tc>
        <w:tc>
          <w:tcPr>
            <w:tcW w:w="674" w:type="pct"/>
            <w:vMerge w:val="restart"/>
          </w:tcPr>
          <w:p w:rsidR="005724EE" w:rsidRDefault="005724EE" w:rsidP="006C7B98">
            <w:pPr>
              <w:spacing w:before="60" w:after="60" w:line="220" w:lineRule="exact"/>
              <w:ind w:left="-57" w:right="-57"/>
              <w:jc w:val="center"/>
              <w:rPr>
                <w:sz w:val="22"/>
              </w:rPr>
            </w:pPr>
            <w:r>
              <w:rPr>
                <w:sz w:val="22"/>
              </w:rPr>
              <w:t>Грузо</w:t>
            </w:r>
            <w:r>
              <w:rPr>
                <w:sz w:val="22"/>
              </w:rPr>
              <w:softHyphen/>
              <w:t>оборот транспорта,</w:t>
            </w:r>
            <w:r>
              <w:rPr>
                <w:sz w:val="22"/>
              </w:rPr>
              <w:br/>
              <w:t xml:space="preserve">млн. </w:t>
            </w:r>
            <w:proofErr w:type="spellStart"/>
            <w:r>
              <w:rPr>
                <w:sz w:val="22"/>
              </w:rPr>
              <w:t>т.км</w:t>
            </w:r>
            <w:proofErr w:type="spellEnd"/>
          </w:p>
        </w:tc>
        <w:tc>
          <w:tcPr>
            <w:tcW w:w="1237" w:type="pct"/>
            <w:gridSpan w:val="2"/>
          </w:tcPr>
          <w:p w:rsidR="005724EE" w:rsidRDefault="005724EE" w:rsidP="00D55271">
            <w:pPr>
              <w:spacing w:before="60" w:after="60" w:line="220" w:lineRule="exact"/>
              <w:ind w:left="-57" w:right="-57"/>
              <w:jc w:val="center"/>
              <w:rPr>
                <w:sz w:val="22"/>
              </w:rPr>
            </w:pPr>
            <w:r>
              <w:rPr>
                <w:sz w:val="22"/>
              </w:rPr>
              <w:t>В % к</w:t>
            </w:r>
          </w:p>
        </w:tc>
        <w:tc>
          <w:tcPr>
            <w:tcW w:w="674" w:type="pct"/>
            <w:vMerge w:val="restart"/>
          </w:tcPr>
          <w:p w:rsidR="005724EE" w:rsidRDefault="005724EE" w:rsidP="00D55271">
            <w:pPr>
              <w:spacing w:before="60" w:after="60" w:line="220" w:lineRule="exact"/>
              <w:ind w:left="-57" w:right="-57"/>
              <w:jc w:val="center"/>
              <w:rPr>
                <w:sz w:val="22"/>
              </w:rPr>
            </w:pPr>
            <w:r>
              <w:rPr>
                <w:sz w:val="22"/>
              </w:rPr>
              <w:t>Объем перевозок грузов транс-портом,</w:t>
            </w:r>
            <w:r>
              <w:rPr>
                <w:sz w:val="22"/>
              </w:rPr>
              <w:br/>
              <w:t>тыс. т</w:t>
            </w:r>
          </w:p>
        </w:tc>
        <w:tc>
          <w:tcPr>
            <w:tcW w:w="1395" w:type="pct"/>
            <w:gridSpan w:val="2"/>
          </w:tcPr>
          <w:p w:rsidR="005724EE" w:rsidRDefault="005724EE" w:rsidP="00D55271">
            <w:pPr>
              <w:spacing w:before="60" w:after="60" w:line="220" w:lineRule="exact"/>
              <w:ind w:right="-57"/>
              <w:jc w:val="center"/>
              <w:rPr>
                <w:sz w:val="22"/>
              </w:rPr>
            </w:pPr>
            <w:r>
              <w:rPr>
                <w:sz w:val="22"/>
              </w:rPr>
              <w:t>В % к</w:t>
            </w:r>
          </w:p>
        </w:tc>
      </w:tr>
      <w:tr w:rsidR="006C7B98" w:rsidTr="00500A60">
        <w:trPr>
          <w:cantSplit/>
          <w:trHeight w:val="809"/>
          <w:tblHeader/>
        </w:trPr>
        <w:tc>
          <w:tcPr>
            <w:tcW w:w="1020" w:type="pct"/>
            <w:vMerge/>
            <w:tcBorders>
              <w:left w:val="single" w:sz="4" w:space="0" w:color="auto"/>
              <w:bottom w:val="single" w:sz="4" w:space="0" w:color="auto"/>
            </w:tcBorders>
          </w:tcPr>
          <w:p w:rsidR="006C7B98" w:rsidRDefault="006C7B98" w:rsidP="006C7B98">
            <w:pPr>
              <w:pStyle w:val="33"/>
              <w:spacing w:before="60" w:after="60" w:line="220" w:lineRule="exact"/>
              <w:jc w:val="center"/>
            </w:pPr>
          </w:p>
        </w:tc>
        <w:tc>
          <w:tcPr>
            <w:tcW w:w="674" w:type="pct"/>
            <w:vMerge/>
            <w:tcBorders>
              <w:bottom w:val="single" w:sz="4" w:space="0" w:color="auto"/>
            </w:tcBorders>
          </w:tcPr>
          <w:p w:rsidR="006C7B98" w:rsidRDefault="006C7B98" w:rsidP="006C7B98">
            <w:pPr>
              <w:spacing w:before="60" w:after="60" w:line="220" w:lineRule="exact"/>
              <w:ind w:left="-57" w:right="-57"/>
              <w:jc w:val="center"/>
              <w:rPr>
                <w:sz w:val="22"/>
              </w:rPr>
            </w:pPr>
          </w:p>
        </w:tc>
        <w:tc>
          <w:tcPr>
            <w:tcW w:w="621" w:type="pct"/>
            <w:tcBorders>
              <w:bottom w:val="single" w:sz="4" w:space="0" w:color="auto"/>
            </w:tcBorders>
          </w:tcPr>
          <w:p w:rsidR="006C7B98" w:rsidRDefault="006C7B98" w:rsidP="006C7B98">
            <w:pPr>
              <w:spacing w:before="60" w:after="60" w:line="220" w:lineRule="exact"/>
              <w:ind w:left="-113" w:right="-113"/>
              <w:jc w:val="center"/>
              <w:rPr>
                <w:sz w:val="22"/>
              </w:rPr>
            </w:pPr>
            <w:proofErr w:type="spellStart"/>
            <w:r>
              <w:rPr>
                <w:sz w:val="22"/>
              </w:rPr>
              <w:t>соответ-ствующему</w:t>
            </w:r>
            <w:proofErr w:type="spellEnd"/>
            <w:r>
              <w:rPr>
                <w:sz w:val="22"/>
              </w:rPr>
              <w:t xml:space="preserve"> периоду предыду</w:t>
            </w:r>
            <w:r>
              <w:rPr>
                <w:sz w:val="22"/>
              </w:rPr>
              <w:softHyphen/>
              <w:t>щего года</w:t>
            </w:r>
          </w:p>
        </w:tc>
        <w:tc>
          <w:tcPr>
            <w:tcW w:w="616" w:type="pct"/>
            <w:tcBorders>
              <w:bottom w:val="single" w:sz="4" w:space="0" w:color="auto"/>
            </w:tcBorders>
          </w:tcPr>
          <w:p w:rsidR="006C7B98" w:rsidRDefault="006C7B98" w:rsidP="006C7B98">
            <w:pPr>
              <w:spacing w:before="60" w:after="60" w:line="220" w:lineRule="exact"/>
              <w:ind w:left="-57" w:right="-57"/>
              <w:jc w:val="center"/>
              <w:rPr>
                <w:sz w:val="22"/>
              </w:rPr>
            </w:pPr>
            <w:proofErr w:type="spellStart"/>
            <w:r>
              <w:rPr>
                <w:sz w:val="22"/>
              </w:rPr>
              <w:t>предыду-щему</w:t>
            </w:r>
            <w:proofErr w:type="spellEnd"/>
            <w:r>
              <w:rPr>
                <w:sz w:val="22"/>
              </w:rPr>
              <w:t xml:space="preserve"> месяцу</w:t>
            </w:r>
          </w:p>
        </w:tc>
        <w:tc>
          <w:tcPr>
            <w:tcW w:w="674" w:type="pct"/>
            <w:vMerge/>
            <w:tcBorders>
              <w:bottom w:val="single" w:sz="4" w:space="0" w:color="auto"/>
            </w:tcBorders>
          </w:tcPr>
          <w:p w:rsidR="006C7B98" w:rsidRDefault="006C7B98" w:rsidP="006C7B98">
            <w:pPr>
              <w:spacing w:before="60" w:after="60" w:line="220" w:lineRule="exact"/>
              <w:ind w:left="-57" w:right="-57"/>
              <w:jc w:val="center"/>
              <w:rPr>
                <w:sz w:val="22"/>
              </w:rPr>
            </w:pPr>
          </w:p>
        </w:tc>
        <w:tc>
          <w:tcPr>
            <w:tcW w:w="685" w:type="pct"/>
            <w:tcBorders>
              <w:bottom w:val="single" w:sz="4" w:space="0" w:color="auto"/>
            </w:tcBorders>
          </w:tcPr>
          <w:p w:rsidR="006C7B98" w:rsidRDefault="006C7B98" w:rsidP="006C7B98">
            <w:pPr>
              <w:spacing w:before="60" w:after="60" w:line="220" w:lineRule="exact"/>
              <w:ind w:left="-113" w:right="-113"/>
              <w:jc w:val="center"/>
              <w:rPr>
                <w:sz w:val="22"/>
              </w:rPr>
            </w:pPr>
            <w:proofErr w:type="spellStart"/>
            <w:r>
              <w:rPr>
                <w:sz w:val="22"/>
              </w:rPr>
              <w:t>соответ-ствующему</w:t>
            </w:r>
            <w:proofErr w:type="spellEnd"/>
            <w:r>
              <w:rPr>
                <w:sz w:val="22"/>
              </w:rPr>
              <w:t xml:space="preserve"> периоду предыду</w:t>
            </w:r>
            <w:r>
              <w:rPr>
                <w:sz w:val="22"/>
              </w:rPr>
              <w:softHyphen/>
              <w:t>щего года</w:t>
            </w:r>
          </w:p>
        </w:tc>
        <w:tc>
          <w:tcPr>
            <w:tcW w:w="710" w:type="pct"/>
            <w:tcBorders>
              <w:bottom w:val="single" w:sz="4" w:space="0" w:color="auto"/>
            </w:tcBorders>
          </w:tcPr>
          <w:p w:rsidR="006C7B98" w:rsidRDefault="006C7B98" w:rsidP="006C7B98">
            <w:pPr>
              <w:spacing w:before="60" w:after="60" w:line="220" w:lineRule="exact"/>
              <w:ind w:left="-57" w:right="-57"/>
              <w:jc w:val="center"/>
              <w:rPr>
                <w:sz w:val="22"/>
              </w:rPr>
            </w:pPr>
            <w:proofErr w:type="spellStart"/>
            <w:r>
              <w:rPr>
                <w:sz w:val="22"/>
              </w:rPr>
              <w:t>предыду-щему</w:t>
            </w:r>
            <w:proofErr w:type="spellEnd"/>
            <w:r>
              <w:rPr>
                <w:sz w:val="22"/>
              </w:rPr>
              <w:t xml:space="preserve"> месяцу</w:t>
            </w:r>
          </w:p>
        </w:tc>
      </w:tr>
      <w:tr w:rsidR="007C15DB" w:rsidRPr="001920CF" w:rsidTr="00500A60">
        <w:trPr>
          <w:cantSplit/>
        </w:trPr>
        <w:tc>
          <w:tcPr>
            <w:tcW w:w="1020" w:type="pct"/>
            <w:tcBorders>
              <w:top w:val="nil"/>
              <w:left w:val="single" w:sz="4" w:space="0" w:color="auto"/>
              <w:bottom w:val="nil"/>
              <w:right w:val="single" w:sz="4" w:space="0" w:color="auto"/>
            </w:tcBorders>
            <w:vAlign w:val="bottom"/>
          </w:tcPr>
          <w:p w:rsidR="007C15DB" w:rsidRPr="001920CF" w:rsidRDefault="007C15DB" w:rsidP="00C60F08">
            <w:pPr>
              <w:pStyle w:val="24"/>
              <w:spacing w:before="80" w:after="90" w:line="220" w:lineRule="exact"/>
              <w:ind w:left="454"/>
              <w:rPr>
                <w:b/>
                <w:sz w:val="22"/>
                <w:szCs w:val="22"/>
                <w:lang w:val="en-US"/>
              </w:rPr>
            </w:pPr>
            <w:r w:rsidRPr="001920CF">
              <w:rPr>
                <w:b/>
                <w:sz w:val="22"/>
                <w:szCs w:val="22"/>
              </w:rPr>
              <w:t>20</w:t>
            </w:r>
            <w:r w:rsidR="006C7B98">
              <w:rPr>
                <w:b/>
                <w:sz w:val="22"/>
                <w:szCs w:val="22"/>
              </w:rPr>
              <w:t>21</w:t>
            </w:r>
            <w:r w:rsidRPr="001920CF">
              <w:rPr>
                <w:b/>
                <w:sz w:val="22"/>
                <w:szCs w:val="22"/>
              </w:rPr>
              <w:t xml:space="preserve"> г.</w:t>
            </w:r>
          </w:p>
        </w:tc>
        <w:tc>
          <w:tcPr>
            <w:tcW w:w="674"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81"/>
              <w:jc w:val="right"/>
              <w:rPr>
                <w:b/>
                <w:i/>
                <w:sz w:val="22"/>
                <w:szCs w:val="22"/>
              </w:rPr>
            </w:pPr>
          </w:p>
        </w:tc>
        <w:tc>
          <w:tcPr>
            <w:tcW w:w="621"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284"/>
              <w:jc w:val="right"/>
              <w:rPr>
                <w:b/>
                <w:i/>
                <w:sz w:val="22"/>
                <w:szCs w:val="22"/>
              </w:rPr>
            </w:pPr>
          </w:p>
        </w:tc>
        <w:tc>
          <w:tcPr>
            <w:tcW w:w="616"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left="-68" w:right="284"/>
              <w:jc w:val="right"/>
              <w:rPr>
                <w:b/>
                <w:i/>
                <w:sz w:val="22"/>
                <w:szCs w:val="22"/>
              </w:rPr>
            </w:pPr>
          </w:p>
        </w:tc>
        <w:tc>
          <w:tcPr>
            <w:tcW w:w="674"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70"/>
              <w:jc w:val="right"/>
              <w:rPr>
                <w:b/>
                <w:i/>
                <w:sz w:val="22"/>
                <w:szCs w:val="22"/>
              </w:rPr>
            </w:pPr>
          </w:p>
        </w:tc>
        <w:tc>
          <w:tcPr>
            <w:tcW w:w="685"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left="-114" w:right="284"/>
              <w:jc w:val="right"/>
              <w:rPr>
                <w:b/>
                <w:i/>
                <w:sz w:val="22"/>
                <w:szCs w:val="22"/>
              </w:rPr>
            </w:pPr>
          </w:p>
        </w:tc>
        <w:tc>
          <w:tcPr>
            <w:tcW w:w="710"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284"/>
              <w:jc w:val="right"/>
              <w:rPr>
                <w:b/>
                <w:i/>
                <w:sz w:val="22"/>
                <w:szCs w:val="22"/>
              </w:rPr>
            </w:pPr>
          </w:p>
        </w:tc>
      </w:tr>
      <w:tr w:rsidR="006C7B98" w:rsidRPr="00316BCF" w:rsidTr="00500A60">
        <w:trPr>
          <w:cantSplit/>
        </w:trPr>
        <w:tc>
          <w:tcPr>
            <w:tcW w:w="1020" w:type="pct"/>
            <w:tcBorders>
              <w:top w:val="nil"/>
              <w:left w:val="single" w:sz="4" w:space="0" w:color="auto"/>
              <w:bottom w:val="nil"/>
              <w:right w:val="single" w:sz="4" w:space="0" w:color="auto"/>
            </w:tcBorders>
            <w:vAlign w:val="bottom"/>
          </w:tcPr>
          <w:p w:rsidR="006C7B98" w:rsidRPr="005D56CE" w:rsidRDefault="006C7B98" w:rsidP="00C60F08">
            <w:pPr>
              <w:pStyle w:val="24"/>
              <w:spacing w:before="80" w:after="90" w:line="220" w:lineRule="exact"/>
              <w:ind w:left="170"/>
              <w:rPr>
                <w:i/>
                <w:sz w:val="22"/>
                <w:szCs w:val="22"/>
              </w:rPr>
            </w:pPr>
            <w:r w:rsidRPr="005D56CE">
              <w:rPr>
                <w:i/>
                <w:sz w:val="22"/>
                <w:szCs w:val="22"/>
              </w:rPr>
              <w:t>Январь</w:t>
            </w:r>
          </w:p>
        </w:tc>
        <w:tc>
          <w:tcPr>
            <w:tcW w:w="674"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81"/>
              <w:jc w:val="right"/>
              <w:rPr>
                <w:i/>
                <w:sz w:val="22"/>
                <w:szCs w:val="22"/>
              </w:rPr>
            </w:pPr>
            <w:r w:rsidRPr="006C7B98">
              <w:rPr>
                <w:i/>
                <w:sz w:val="22"/>
                <w:szCs w:val="22"/>
              </w:rPr>
              <w:t>128,2</w:t>
            </w:r>
          </w:p>
        </w:tc>
        <w:tc>
          <w:tcPr>
            <w:tcW w:w="621"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70"/>
              <w:jc w:val="right"/>
              <w:rPr>
                <w:i/>
                <w:sz w:val="22"/>
                <w:szCs w:val="22"/>
              </w:rPr>
            </w:pPr>
            <w:r w:rsidRPr="006C7B98">
              <w:rPr>
                <w:i/>
                <w:sz w:val="22"/>
                <w:szCs w:val="22"/>
              </w:rPr>
              <w:t>98,3</w:t>
            </w:r>
          </w:p>
        </w:tc>
        <w:tc>
          <w:tcPr>
            <w:tcW w:w="616"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227"/>
              <w:jc w:val="right"/>
              <w:rPr>
                <w:i/>
                <w:sz w:val="22"/>
                <w:szCs w:val="22"/>
              </w:rPr>
            </w:pPr>
            <w:r w:rsidRPr="006C7B98">
              <w:rPr>
                <w:i/>
                <w:sz w:val="22"/>
                <w:szCs w:val="22"/>
              </w:rPr>
              <w:t>74,8</w:t>
            </w:r>
          </w:p>
        </w:tc>
        <w:tc>
          <w:tcPr>
            <w:tcW w:w="674"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13"/>
              <w:jc w:val="right"/>
              <w:rPr>
                <w:i/>
                <w:sz w:val="22"/>
                <w:szCs w:val="22"/>
              </w:rPr>
            </w:pPr>
            <w:r w:rsidRPr="006C7B98">
              <w:rPr>
                <w:i/>
                <w:sz w:val="22"/>
                <w:szCs w:val="22"/>
              </w:rPr>
              <w:t>1 014,1</w:t>
            </w:r>
          </w:p>
        </w:tc>
        <w:tc>
          <w:tcPr>
            <w:tcW w:w="685"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70"/>
              <w:jc w:val="right"/>
              <w:rPr>
                <w:i/>
                <w:sz w:val="22"/>
                <w:szCs w:val="22"/>
              </w:rPr>
            </w:pPr>
            <w:r w:rsidRPr="006C7B98">
              <w:rPr>
                <w:i/>
                <w:sz w:val="22"/>
                <w:szCs w:val="22"/>
              </w:rPr>
              <w:t>81,8</w:t>
            </w:r>
          </w:p>
        </w:tc>
        <w:tc>
          <w:tcPr>
            <w:tcW w:w="710"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70"/>
              <w:jc w:val="right"/>
              <w:rPr>
                <w:i/>
                <w:sz w:val="22"/>
                <w:szCs w:val="22"/>
              </w:rPr>
            </w:pPr>
            <w:r w:rsidRPr="006C7B98">
              <w:rPr>
                <w:i/>
                <w:sz w:val="22"/>
                <w:szCs w:val="22"/>
              </w:rPr>
              <w:t>55,9</w:t>
            </w:r>
          </w:p>
        </w:tc>
      </w:tr>
      <w:tr w:rsidR="006C7B98" w:rsidRPr="000B2192" w:rsidTr="00500A60">
        <w:trPr>
          <w:cantSplit/>
        </w:trPr>
        <w:tc>
          <w:tcPr>
            <w:tcW w:w="1020" w:type="pct"/>
            <w:tcBorders>
              <w:top w:val="nil"/>
              <w:left w:val="single" w:sz="4" w:space="0" w:color="auto"/>
              <w:bottom w:val="nil"/>
              <w:right w:val="single" w:sz="4" w:space="0" w:color="auto"/>
            </w:tcBorders>
            <w:vAlign w:val="bottom"/>
          </w:tcPr>
          <w:p w:rsidR="006C7B98" w:rsidRPr="00165634" w:rsidRDefault="006C7B98" w:rsidP="00C60F08">
            <w:pPr>
              <w:pStyle w:val="24"/>
              <w:spacing w:before="80" w:after="90" w:line="220" w:lineRule="exact"/>
              <w:ind w:left="170"/>
              <w:rPr>
                <w:sz w:val="22"/>
                <w:szCs w:val="22"/>
              </w:rPr>
            </w:pPr>
            <w:r w:rsidRPr="00165634">
              <w:rPr>
                <w:sz w:val="22"/>
                <w:szCs w:val="22"/>
              </w:rPr>
              <w:t>Февраль</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sz w:val="22"/>
                <w:szCs w:val="22"/>
              </w:rPr>
            </w:pPr>
            <w:r w:rsidRPr="00F01FCB">
              <w:rPr>
                <w:sz w:val="22"/>
                <w:szCs w:val="22"/>
              </w:rPr>
              <w:t>144,9</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90,2</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sz w:val="22"/>
                <w:szCs w:val="22"/>
              </w:rPr>
            </w:pPr>
            <w:r w:rsidRPr="00F01FCB">
              <w:rPr>
                <w:sz w:val="22"/>
                <w:szCs w:val="22"/>
              </w:rPr>
              <w:t>113,0</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sz w:val="22"/>
                <w:szCs w:val="22"/>
              </w:rPr>
            </w:pPr>
            <w:r w:rsidRPr="00F01FCB">
              <w:rPr>
                <w:sz w:val="22"/>
                <w:szCs w:val="22"/>
              </w:rPr>
              <w:t>1 363,6</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86,2</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134,5</w:t>
            </w:r>
          </w:p>
        </w:tc>
      </w:tr>
      <w:tr w:rsidR="006C7B98" w:rsidRPr="000B2192" w:rsidTr="00500A60">
        <w:trPr>
          <w:cantSplit/>
        </w:trPr>
        <w:tc>
          <w:tcPr>
            <w:tcW w:w="1020" w:type="pct"/>
            <w:tcBorders>
              <w:top w:val="nil"/>
              <w:left w:val="single" w:sz="4" w:space="0" w:color="auto"/>
              <w:bottom w:val="nil"/>
              <w:right w:val="single" w:sz="4" w:space="0" w:color="auto"/>
            </w:tcBorders>
            <w:vAlign w:val="bottom"/>
          </w:tcPr>
          <w:p w:rsidR="006C7B98" w:rsidRPr="00115604" w:rsidRDefault="006C7B98" w:rsidP="00C60F08">
            <w:pPr>
              <w:pStyle w:val="24"/>
              <w:spacing w:before="80" w:after="90" w:line="220" w:lineRule="exact"/>
              <w:ind w:left="190"/>
              <w:rPr>
                <w:sz w:val="22"/>
                <w:szCs w:val="22"/>
              </w:rPr>
            </w:pPr>
            <w:r w:rsidRPr="00115604">
              <w:rPr>
                <w:sz w:val="22"/>
                <w:szCs w:val="22"/>
              </w:rPr>
              <w:t>Март</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sz w:val="22"/>
                <w:szCs w:val="22"/>
              </w:rPr>
            </w:pPr>
            <w:r w:rsidRPr="00F01FCB">
              <w:rPr>
                <w:sz w:val="22"/>
                <w:szCs w:val="22"/>
              </w:rPr>
              <w:t>208,2</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101,3</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sz w:val="22"/>
                <w:szCs w:val="22"/>
              </w:rPr>
            </w:pPr>
            <w:r w:rsidRPr="00F01FCB">
              <w:rPr>
                <w:sz w:val="22"/>
                <w:szCs w:val="22"/>
              </w:rPr>
              <w:t>143,8</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sz w:val="22"/>
                <w:szCs w:val="22"/>
              </w:rPr>
            </w:pPr>
            <w:r w:rsidRPr="00F01FCB">
              <w:rPr>
                <w:sz w:val="22"/>
                <w:szCs w:val="22"/>
              </w:rPr>
              <w:t>1 498,9</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87,5</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109,9</w:t>
            </w:r>
          </w:p>
        </w:tc>
      </w:tr>
      <w:tr w:rsidR="006C7B98" w:rsidRPr="001F13AF" w:rsidTr="00500A60">
        <w:trPr>
          <w:cantSplit/>
        </w:trPr>
        <w:tc>
          <w:tcPr>
            <w:tcW w:w="1020" w:type="pct"/>
            <w:tcBorders>
              <w:top w:val="nil"/>
              <w:left w:val="single" w:sz="4" w:space="0" w:color="auto"/>
              <w:bottom w:val="nil"/>
              <w:right w:val="single" w:sz="4" w:space="0" w:color="auto"/>
            </w:tcBorders>
            <w:vAlign w:val="bottom"/>
          </w:tcPr>
          <w:p w:rsidR="006C7B98" w:rsidRPr="00A74107" w:rsidRDefault="006C7B98" w:rsidP="00C60F08">
            <w:pPr>
              <w:pStyle w:val="24"/>
              <w:spacing w:before="80" w:after="90" w:line="220" w:lineRule="exact"/>
              <w:ind w:hanging="283"/>
              <w:rPr>
                <w:b/>
                <w:sz w:val="22"/>
                <w:szCs w:val="22"/>
              </w:rPr>
            </w:pPr>
            <w:r w:rsidRPr="00A74107">
              <w:rPr>
                <w:b/>
                <w:sz w:val="22"/>
                <w:szCs w:val="22"/>
                <w:lang w:val="en-US"/>
              </w:rPr>
              <w:t>I</w:t>
            </w:r>
            <w:r w:rsidRPr="00A74107">
              <w:rPr>
                <w:b/>
                <w:sz w:val="22"/>
                <w:szCs w:val="22"/>
              </w:rPr>
              <w:t xml:space="preserve"> квартал</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b/>
                <w:sz w:val="22"/>
                <w:szCs w:val="22"/>
              </w:rPr>
            </w:pPr>
            <w:r w:rsidRPr="00F01FCB">
              <w:rPr>
                <w:b/>
                <w:sz w:val="22"/>
                <w:szCs w:val="22"/>
              </w:rPr>
              <w:t>481,3</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b/>
                <w:sz w:val="22"/>
                <w:szCs w:val="22"/>
              </w:rPr>
            </w:pPr>
            <w:r w:rsidRPr="00F01FCB">
              <w:rPr>
                <w:b/>
                <w:sz w:val="22"/>
                <w:szCs w:val="22"/>
              </w:rPr>
              <w:t>96,9</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b/>
                <w:sz w:val="22"/>
                <w:szCs w:val="22"/>
              </w:rPr>
            </w:pPr>
            <w:r w:rsidRPr="00F01FCB">
              <w:rPr>
                <w:b/>
                <w:sz w:val="22"/>
                <w:szCs w:val="22"/>
              </w:rPr>
              <w:t>х</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b/>
                <w:sz w:val="22"/>
                <w:szCs w:val="22"/>
              </w:rPr>
            </w:pPr>
            <w:r w:rsidRPr="00F01FCB">
              <w:rPr>
                <w:b/>
                <w:sz w:val="22"/>
                <w:szCs w:val="22"/>
              </w:rPr>
              <w:t>3 876,6</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b/>
                <w:sz w:val="22"/>
                <w:szCs w:val="22"/>
              </w:rPr>
            </w:pPr>
            <w:r w:rsidRPr="00F01FCB">
              <w:rPr>
                <w:b/>
                <w:sz w:val="22"/>
                <w:szCs w:val="22"/>
              </w:rPr>
              <w:t>85,5</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b/>
                <w:sz w:val="22"/>
                <w:szCs w:val="22"/>
              </w:rPr>
            </w:pPr>
            <w:r w:rsidRPr="00F01FCB">
              <w:rPr>
                <w:b/>
                <w:sz w:val="22"/>
                <w:szCs w:val="22"/>
              </w:rPr>
              <w:t>х</w:t>
            </w:r>
          </w:p>
        </w:tc>
      </w:tr>
      <w:tr w:rsidR="006C7B98" w:rsidRPr="001920CF" w:rsidTr="00500A60">
        <w:trPr>
          <w:cantSplit/>
        </w:trPr>
        <w:tc>
          <w:tcPr>
            <w:tcW w:w="1020" w:type="pct"/>
            <w:tcBorders>
              <w:top w:val="nil"/>
              <w:left w:val="single" w:sz="4" w:space="0" w:color="auto"/>
              <w:bottom w:val="nil"/>
              <w:right w:val="single" w:sz="4" w:space="0" w:color="auto"/>
            </w:tcBorders>
            <w:vAlign w:val="bottom"/>
          </w:tcPr>
          <w:p w:rsidR="006C7B98" w:rsidRPr="00A74107" w:rsidRDefault="006C7B98" w:rsidP="00C60F08">
            <w:pPr>
              <w:pStyle w:val="24"/>
              <w:spacing w:before="80" w:after="90" w:line="220" w:lineRule="exact"/>
              <w:ind w:left="170"/>
              <w:rPr>
                <w:sz w:val="22"/>
                <w:szCs w:val="22"/>
              </w:rPr>
            </w:pPr>
            <w:r w:rsidRPr="00A74107">
              <w:rPr>
                <w:sz w:val="22"/>
                <w:szCs w:val="22"/>
              </w:rPr>
              <w:t>Апрель</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sz w:val="22"/>
                <w:szCs w:val="22"/>
              </w:rPr>
            </w:pPr>
            <w:r w:rsidRPr="00F01FCB">
              <w:rPr>
                <w:sz w:val="22"/>
                <w:szCs w:val="22"/>
              </w:rPr>
              <w:t>219,0</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110,7</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sz w:val="22"/>
                <w:szCs w:val="22"/>
              </w:rPr>
            </w:pPr>
            <w:r w:rsidRPr="00F01FCB">
              <w:rPr>
                <w:sz w:val="22"/>
                <w:szCs w:val="22"/>
              </w:rPr>
              <w:t>105,2</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sz w:val="22"/>
                <w:szCs w:val="22"/>
              </w:rPr>
            </w:pPr>
            <w:r w:rsidRPr="00F01FCB">
              <w:rPr>
                <w:sz w:val="22"/>
                <w:szCs w:val="22"/>
              </w:rPr>
              <w:t>1 740,7</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94,1</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116,1</w:t>
            </w:r>
          </w:p>
        </w:tc>
      </w:tr>
      <w:tr w:rsidR="006C7B98" w:rsidRPr="001920CF" w:rsidTr="00500A60">
        <w:trPr>
          <w:cantSplit/>
        </w:trPr>
        <w:tc>
          <w:tcPr>
            <w:tcW w:w="1020" w:type="pct"/>
            <w:tcBorders>
              <w:top w:val="nil"/>
              <w:left w:val="single" w:sz="4" w:space="0" w:color="auto"/>
              <w:bottom w:val="nil"/>
              <w:right w:val="single" w:sz="4" w:space="0" w:color="auto"/>
            </w:tcBorders>
            <w:vAlign w:val="bottom"/>
          </w:tcPr>
          <w:p w:rsidR="006C7B98" w:rsidRPr="000F2DC2" w:rsidRDefault="006C7B98" w:rsidP="00C60F08">
            <w:pPr>
              <w:pStyle w:val="24"/>
              <w:spacing w:before="80" w:after="90" w:line="220" w:lineRule="exact"/>
              <w:ind w:left="170"/>
              <w:rPr>
                <w:sz w:val="22"/>
                <w:szCs w:val="22"/>
              </w:rPr>
            </w:pPr>
            <w:r>
              <w:rPr>
                <w:sz w:val="22"/>
                <w:szCs w:val="22"/>
              </w:rPr>
              <w:t>Май</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sz w:val="22"/>
                <w:szCs w:val="22"/>
              </w:rPr>
            </w:pPr>
            <w:r w:rsidRPr="00F01FCB">
              <w:rPr>
                <w:sz w:val="22"/>
                <w:szCs w:val="22"/>
              </w:rPr>
              <w:t>197,3</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102,8</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sz w:val="22"/>
                <w:szCs w:val="22"/>
              </w:rPr>
            </w:pPr>
            <w:r w:rsidRPr="00F01FCB">
              <w:rPr>
                <w:sz w:val="22"/>
                <w:szCs w:val="22"/>
              </w:rPr>
              <w:t>90,1</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sz w:val="22"/>
                <w:szCs w:val="22"/>
              </w:rPr>
            </w:pPr>
            <w:r w:rsidRPr="00F01FCB">
              <w:rPr>
                <w:sz w:val="22"/>
                <w:szCs w:val="22"/>
              </w:rPr>
              <w:t>1 880,5</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99,2</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108,0</w:t>
            </w:r>
          </w:p>
        </w:tc>
      </w:tr>
      <w:tr w:rsidR="006C7B98" w:rsidRPr="001920CF" w:rsidTr="00500A60">
        <w:trPr>
          <w:cantSplit/>
        </w:trPr>
        <w:tc>
          <w:tcPr>
            <w:tcW w:w="102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0" w:right="-57"/>
              <w:rPr>
                <w:sz w:val="22"/>
                <w:szCs w:val="22"/>
              </w:rPr>
            </w:pPr>
            <w:r>
              <w:rPr>
                <w:sz w:val="22"/>
                <w:szCs w:val="22"/>
              </w:rPr>
              <w:t>Июнь</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sz w:val="22"/>
                <w:szCs w:val="22"/>
              </w:rPr>
            </w:pPr>
            <w:r w:rsidRPr="00F01FCB">
              <w:rPr>
                <w:sz w:val="22"/>
                <w:szCs w:val="22"/>
              </w:rPr>
              <w:t>256,7</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100,1</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sz w:val="22"/>
                <w:szCs w:val="22"/>
              </w:rPr>
            </w:pPr>
            <w:r w:rsidRPr="00F01FCB">
              <w:rPr>
                <w:sz w:val="22"/>
                <w:szCs w:val="22"/>
              </w:rPr>
              <w:t>130,1</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sz w:val="22"/>
                <w:szCs w:val="22"/>
              </w:rPr>
            </w:pPr>
            <w:r w:rsidRPr="00F01FCB">
              <w:rPr>
                <w:sz w:val="22"/>
                <w:szCs w:val="22"/>
              </w:rPr>
              <w:t>2 147,0</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100,9</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sz w:val="22"/>
                <w:szCs w:val="22"/>
              </w:rPr>
            </w:pPr>
            <w:r w:rsidRPr="00F01FCB">
              <w:rPr>
                <w:sz w:val="22"/>
                <w:szCs w:val="22"/>
              </w:rPr>
              <w:t>114,2</w:t>
            </w:r>
          </w:p>
        </w:tc>
      </w:tr>
      <w:tr w:rsidR="006C7B98" w:rsidRPr="001920CF" w:rsidTr="00500A60">
        <w:trPr>
          <w:cantSplit/>
        </w:trPr>
        <w:tc>
          <w:tcPr>
            <w:tcW w:w="1020" w:type="pct"/>
            <w:tcBorders>
              <w:top w:val="nil"/>
              <w:left w:val="single" w:sz="4" w:space="0" w:color="auto"/>
              <w:bottom w:val="nil"/>
              <w:right w:val="single" w:sz="4" w:space="0" w:color="auto"/>
            </w:tcBorders>
            <w:vAlign w:val="bottom"/>
          </w:tcPr>
          <w:p w:rsidR="006C7B98" w:rsidRPr="001920CF" w:rsidRDefault="006C7B98" w:rsidP="00C60F08">
            <w:pPr>
              <w:spacing w:before="80" w:after="90" w:line="220" w:lineRule="exact"/>
              <w:ind w:right="-57"/>
              <w:rPr>
                <w:b/>
                <w:sz w:val="22"/>
                <w:szCs w:val="22"/>
              </w:rPr>
            </w:pPr>
            <w:r w:rsidRPr="001920CF">
              <w:rPr>
                <w:b/>
                <w:sz w:val="22"/>
                <w:szCs w:val="22"/>
                <w:lang w:val="en-US"/>
              </w:rPr>
              <w:t>II</w:t>
            </w:r>
            <w:r w:rsidRPr="001920CF">
              <w:rPr>
                <w:b/>
                <w:sz w:val="22"/>
                <w:szCs w:val="22"/>
              </w:rPr>
              <w:t xml:space="preserve"> квартал</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81"/>
              <w:jc w:val="right"/>
              <w:rPr>
                <w:b/>
                <w:sz w:val="22"/>
                <w:szCs w:val="22"/>
              </w:rPr>
            </w:pPr>
            <w:r w:rsidRPr="00F01FCB">
              <w:rPr>
                <w:b/>
                <w:sz w:val="22"/>
                <w:szCs w:val="22"/>
              </w:rPr>
              <w:t>673,0</w:t>
            </w:r>
          </w:p>
        </w:tc>
        <w:tc>
          <w:tcPr>
            <w:tcW w:w="621"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b/>
                <w:sz w:val="22"/>
                <w:szCs w:val="22"/>
              </w:rPr>
            </w:pPr>
            <w:r w:rsidRPr="00F01FCB">
              <w:rPr>
                <w:b/>
                <w:sz w:val="22"/>
                <w:szCs w:val="22"/>
              </w:rPr>
              <w:t>104,2</w:t>
            </w:r>
          </w:p>
        </w:tc>
        <w:tc>
          <w:tcPr>
            <w:tcW w:w="616"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227"/>
              <w:jc w:val="right"/>
              <w:rPr>
                <w:b/>
                <w:sz w:val="22"/>
                <w:szCs w:val="22"/>
              </w:rPr>
            </w:pPr>
            <w:r w:rsidRPr="00F01FCB">
              <w:rPr>
                <w:b/>
                <w:sz w:val="22"/>
                <w:szCs w:val="22"/>
              </w:rPr>
              <w:t>х</w:t>
            </w:r>
          </w:p>
        </w:tc>
        <w:tc>
          <w:tcPr>
            <w:tcW w:w="674"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13"/>
              <w:jc w:val="right"/>
              <w:rPr>
                <w:b/>
                <w:sz w:val="22"/>
                <w:szCs w:val="22"/>
              </w:rPr>
            </w:pPr>
            <w:r w:rsidRPr="00F01FCB">
              <w:rPr>
                <w:b/>
                <w:sz w:val="22"/>
                <w:szCs w:val="22"/>
              </w:rPr>
              <w:t>5 768,2</w:t>
            </w:r>
          </w:p>
        </w:tc>
        <w:tc>
          <w:tcPr>
            <w:tcW w:w="685"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b/>
                <w:sz w:val="22"/>
                <w:szCs w:val="22"/>
              </w:rPr>
            </w:pPr>
            <w:r w:rsidRPr="00F01FCB">
              <w:rPr>
                <w:b/>
                <w:sz w:val="22"/>
                <w:szCs w:val="22"/>
              </w:rPr>
              <w:t>98,2</w:t>
            </w:r>
          </w:p>
        </w:tc>
        <w:tc>
          <w:tcPr>
            <w:tcW w:w="710" w:type="pct"/>
            <w:tcBorders>
              <w:top w:val="nil"/>
              <w:left w:val="single" w:sz="4" w:space="0" w:color="auto"/>
              <w:bottom w:val="nil"/>
              <w:right w:val="single" w:sz="4" w:space="0" w:color="auto"/>
            </w:tcBorders>
            <w:vAlign w:val="bottom"/>
          </w:tcPr>
          <w:p w:rsidR="006C7B98" w:rsidRPr="00F01FCB" w:rsidRDefault="006C7B98" w:rsidP="00C60F08">
            <w:pPr>
              <w:spacing w:before="80" w:after="90" w:line="220" w:lineRule="exact"/>
              <w:ind w:right="170"/>
              <w:jc w:val="right"/>
              <w:rPr>
                <w:b/>
                <w:sz w:val="22"/>
                <w:szCs w:val="22"/>
              </w:rPr>
            </w:pPr>
            <w:r w:rsidRPr="00F01FCB">
              <w:rPr>
                <w:b/>
                <w:sz w:val="22"/>
                <w:szCs w:val="22"/>
              </w:rPr>
              <w:t>х</w:t>
            </w:r>
          </w:p>
        </w:tc>
      </w:tr>
      <w:tr w:rsidR="006C7B98" w:rsidRPr="005C1B4C" w:rsidTr="00500A60">
        <w:trPr>
          <w:cantSplit/>
        </w:trPr>
        <w:tc>
          <w:tcPr>
            <w:tcW w:w="1020" w:type="pct"/>
            <w:tcBorders>
              <w:top w:val="nil"/>
              <w:left w:val="single" w:sz="4" w:space="0" w:color="auto"/>
              <w:bottom w:val="nil"/>
              <w:right w:val="single" w:sz="4" w:space="0" w:color="auto"/>
            </w:tcBorders>
            <w:vAlign w:val="bottom"/>
          </w:tcPr>
          <w:p w:rsidR="006C7B98" w:rsidRPr="00CB2756" w:rsidRDefault="006C7B98" w:rsidP="00C60F08">
            <w:pPr>
              <w:spacing w:before="80" w:after="90" w:line="220" w:lineRule="exact"/>
              <w:ind w:right="-57"/>
              <w:rPr>
                <w:i/>
                <w:sz w:val="22"/>
                <w:szCs w:val="22"/>
              </w:rPr>
            </w:pPr>
            <w:r w:rsidRPr="00CB2756">
              <w:rPr>
                <w:i/>
                <w:sz w:val="22"/>
                <w:szCs w:val="22"/>
                <w:lang w:val="en-US"/>
              </w:rPr>
              <w:t>I</w:t>
            </w:r>
            <w:r w:rsidRPr="00CB2756">
              <w:rPr>
                <w:i/>
                <w:sz w:val="22"/>
                <w:szCs w:val="22"/>
              </w:rPr>
              <w:t xml:space="preserve"> полугодие</w:t>
            </w:r>
          </w:p>
        </w:tc>
        <w:tc>
          <w:tcPr>
            <w:tcW w:w="674" w:type="pct"/>
            <w:tcBorders>
              <w:top w:val="nil"/>
              <w:left w:val="single" w:sz="4" w:space="0" w:color="auto"/>
              <w:bottom w:val="nil"/>
              <w:right w:val="single" w:sz="4" w:space="0" w:color="auto"/>
            </w:tcBorders>
            <w:vAlign w:val="bottom"/>
          </w:tcPr>
          <w:p w:rsidR="006C7B98" w:rsidRPr="005B79D9" w:rsidRDefault="006C7B98" w:rsidP="00C60F08">
            <w:pPr>
              <w:spacing w:before="80" w:after="90" w:line="220" w:lineRule="exact"/>
              <w:ind w:right="181"/>
              <w:jc w:val="right"/>
              <w:rPr>
                <w:i/>
                <w:sz w:val="22"/>
                <w:szCs w:val="22"/>
              </w:rPr>
            </w:pPr>
            <w:r w:rsidRPr="005B79D9">
              <w:rPr>
                <w:i/>
                <w:sz w:val="22"/>
                <w:szCs w:val="22"/>
              </w:rPr>
              <w:t>1 154,3</w:t>
            </w:r>
          </w:p>
        </w:tc>
        <w:tc>
          <w:tcPr>
            <w:tcW w:w="621" w:type="pct"/>
            <w:tcBorders>
              <w:top w:val="nil"/>
              <w:left w:val="single" w:sz="4" w:space="0" w:color="auto"/>
              <w:bottom w:val="nil"/>
              <w:right w:val="single" w:sz="4" w:space="0" w:color="auto"/>
            </w:tcBorders>
            <w:vAlign w:val="bottom"/>
          </w:tcPr>
          <w:p w:rsidR="006C7B98" w:rsidRPr="005B79D9" w:rsidRDefault="006C7B98" w:rsidP="00C60F08">
            <w:pPr>
              <w:spacing w:before="80" w:after="90" w:line="220" w:lineRule="exact"/>
              <w:ind w:right="170"/>
              <w:jc w:val="right"/>
              <w:rPr>
                <w:i/>
                <w:sz w:val="22"/>
                <w:szCs w:val="22"/>
              </w:rPr>
            </w:pPr>
            <w:r w:rsidRPr="005B79D9">
              <w:rPr>
                <w:i/>
                <w:sz w:val="22"/>
                <w:szCs w:val="22"/>
              </w:rPr>
              <w:t>101,0</w:t>
            </w:r>
          </w:p>
        </w:tc>
        <w:tc>
          <w:tcPr>
            <w:tcW w:w="616" w:type="pct"/>
            <w:tcBorders>
              <w:top w:val="nil"/>
              <w:left w:val="single" w:sz="4" w:space="0" w:color="auto"/>
              <w:bottom w:val="nil"/>
              <w:right w:val="single" w:sz="4" w:space="0" w:color="auto"/>
            </w:tcBorders>
            <w:vAlign w:val="bottom"/>
          </w:tcPr>
          <w:p w:rsidR="006C7B98" w:rsidRPr="005B79D9" w:rsidRDefault="006C7B98" w:rsidP="00C60F08">
            <w:pPr>
              <w:spacing w:before="80" w:after="90" w:line="220" w:lineRule="exact"/>
              <w:ind w:right="227"/>
              <w:jc w:val="right"/>
              <w:rPr>
                <w:i/>
                <w:sz w:val="22"/>
                <w:szCs w:val="22"/>
              </w:rPr>
            </w:pPr>
            <w:r w:rsidRPr="005B79D9">
              <w:rPr>
                <w:i/>
                <w:sz w:val="22"/>
                <w:szCs w:val="22"/>
              </w:rPr>
              <w:t>х</w:t>
            </w:r>
          </w:p>
        </w:tc>
        <w:tc>
          <w:tcPr>
            <w:tcW w:w="674" w:type="pct"/>
            <w:tcBorders>
              <w:top w:val="nil"/>
              <w:left w:val="single" w:sz="4" w:space="0" w:color="auto"/>
              <w:bottom w:val="nil"/>
              <w:right w:val="single" w:sz="4" w:space="0" w:color="auto"/>
            </w:tcBorders>
            <w:vAlign w:val="bottom"/>
          </w:tcPr>
          <w:p w:rsidR="006C7B98" w:rsidRPr="005B79D9" w:rsidRDefault="006C7B98" w:rsidP="00C60F08">
            <w:pPr>
              <w:spacing w:before="80" w:after="90" w:line="220" w:lineRule="exact"/>
              <w:ind w:right="113"/>
              <w:jc w:val="right"/>
              <w:rPr>
                <w:i/>
                <w:sz w:val="22"/>
                <w:szCs w:val="22"/>
              </w:rPr>
            </w:pPr>
            <w:r w:rsidRPr="005B79D9">
              <w:rPr>
                <w:i/>
                <w:sz w:val="22"/>
                <w:szCs w:val="22"/>
              </w:rPr>
              <w:t>9 644,8</w:t>
            </w:r>
          </w:p>
        </w:tc>
        <w:tc>
          <w:tcPr>
            <w:tcW w:w="685" w:type="pct"/>
            <w:tcBorders>
              <w:top w:val="nil"/>
              <w:left w:val="single" w:sz="4" w:space="0" w:color="auto"/>
              <w:bottom w:val="nil"/>
              <w:right w:val="single" w:sz="4" w:space="0" w:color="auto"/>
            </w:tcBorders>
            <w:vAlign w:val="bottom"/>
          </w:tcPr>
          <w:p w:rsidR="006C7B98" w:rsidRPr="005B79D9" w:rsidRDefault="006C7B98" w:rsidP="00C60F08">
            <w:pPr>
              <w:spacing w:before="80" w:after="90" w:line="220" w:lineRule="exact"/>
              <w:ind w:right="170"/>
              <w:jc w:val="right"/>
              <w:rPr>
                <w:i/>
                <w:sz w:val="22"/>
                <w:szCs w:val="22"/>
              </w:rPr>
            </w:pPr>
            <w:r w:rsidRPr="005B79D9">
              <w:rPr>
                <w:i/>
                <w:sz w:val="22"/>
                <w:szCs w:val="22"/>
              </w:rPr>
              <w:t>92,7</w:t>
            </w:r>
          </w:p>
        </w:tc>
        <w:tc>
          <w:tcPr>
            <w:tcW w:w="710" w:type="pct"/>
            <w:tcBorders>
              <w:top w:val="nil"/>
              <w:left w:val="single" w:sz="4" w:space="0" w:color="auto"/>
              <w:bottom w:val="nil"/>
              <w:right w:val="single" w:sz="4" w:space="0" w:color="auto"/>
            </w:tcBorders>
            <w:vAlign w:val="bottom"/>
          </w:tcPr>
          <w:p w:rsidR="006C7B98" w:rsidRPr="005B79D9" w:rsidRDefault="006C7B98" w:rsidP="00C60F08">
            <w:pPr>
              <w:spacing w:before="80" w:after="90" w:line="220" w:lineRule="exact"/>
              <w:ind w:right="170"/>
              <w:jc w:val="right"/>
              <w:rPr>
                <w:i/>
                <w:sz w:val="22"/>
                <w:szCs w:val="22"/>
              </w:rPr>
            </w:pPr>
            <w:r w:rsidRPr="005B79D9">
              <w:rPr>
                <w:i/>
                <w:sz w:val="22"/>
                <w:szCs w:val="22"/>
              </w:rPr>
              <w:t>х</w:t>
            </w:r>
          </w:p>
        </w:tc>
      </w:tr>
      <w:tr w:rsidR="006C7B98" w:rsidRPr="005C1B4C" w:rsidTr="00500A60">
        <w:trPr>
          <w:cantSplit/>
        </w:trPr>
        <w:tc>
          <w:tcPr>
            <w:tcW w:w="1020" w:type="pct"/>
            <w:tcBorders>
              <w:top w:val="nil"/>
              <w:left w:val="single" w:sz="4" w:space="0" w:color="auto"/>
              <w:bottom w:val="nil"/>
              <w:right w:val="single" w:sz="4" w:space="0" w:color="auto"/>
            </w:tcBorders>
            <w:vAlign w:val="bottom"/>
          </w:tcPr>
          <w:p w:rsidR="006C7B98" w:rsidRPr="00CB2756" w:rsidRDefault="006C7B98" w:rsidP="00C60F08">
            <w:pPr>
              <w:spacing w:before="80" w:after="90" w:line="220" w:lineRule="exact"/>
              <w:ind w:left="193"/>
              <w:rPr>
                <w:sz w:val="22"/>
                <w:szCs w:val="22"/>
              </w:rPr>
            </w:pPr>
            <w:r w:rsidRPr="00CB2756">
              <w:rPr>
                <w:sz w:val="22"/>
                <w:szCs w:val="22"/>
              </w:rPr>
              <w:t>Июль</w:t>
            </w:r>
          </w:p>
        </w:tc>
        <w:tc>
          <w:tcPr>
            <w:tcW w:w="674"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81"/>
              <w:jc w:val="right"/>
              <w:rPr>
                <w:sz w:val="22"/>
                <w:szCs w:val="22"/>
                <w:lang w:val="en-US"/>
              </w:rPr>
            </w:pPr>
            <w:r w:rsidRPr="00146021">
              <w:rPr>
                <w:sz w:val="22"/>
                <w:szCs w:val="22"/>
                <w:lang w:val="en-US"/>
              </w:rPr>
              <w:t>242</w:t>
            </w:r>
            <w:r w:rsidRPr="00146021">
              <w:rPr>
                <w:sz w:val="22"/>
                <w:szCs w:val="22"/>
              </w:rPr>
              <w:t>,</w:t>
            </w:r>
            <w:r w:rsidRPr="00146021">
              <w:rPr>
                <w:sz w:val="22"/>
                <w:szCs w:val="22"/>
                <w:lang w:val="en-US"/>
              </w:rPr>
              <w:t>1</w:t>
            </w:r>
          </w:p>
        </w:tc>
        <w:tc>
          <w:tcPr>
            <w:tcW w:w="621"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70"/>
              <w:jc w:val="right"/>
              <w:rPr>
                <w:sz w:val="22"/>
                <w:szCs w:val="22"/>
              </w:rPr>
            </w:pPr>
            <w:r w:rsidRPr="00146021">
              <w:rPr>
                <w:sz w:val="22"/>
                <w:szCs w:val="22"/>
              </w:rPr>
              <w:t>109,9</w:t>
            </w:r>
          </w:p>
        </w:tc>
        <w:tc>
          <w:tcPr>
            <w:tcW w:w="616"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227"/>
              <w:jc w:val="right"/>
              <w:rPr>
                <w:sz w:val="22"/>
                <w:szCs w:val="22"/>
              </w:rPr>
            </w:pPr>
            <w:r w:rsidRPr="00146021">
              <w:rPr>
                <w:sz w:val="22"/>
                <w:szCs w:val="22"/>
              </w:rPr>
              <w:t>94,3</w:t>
            </w:r>
          </w:p>
        </w:tc>
        <w:tc>
          <w:tcPr>
            <w:tcW w:w="674"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right="113"/>
              <w:jc w:val="right"/>
              <w:rPr>
                <w:sz w:val="22"/>
                <w:szCs w:val="22"/>
              </w:rPr>
            </w:pPr>
            <w:r w:rsidRPr="00146021">
              <w:rPr>
                <w:sz w:val="22"/>
                <w:szCs w:val="22"/>
              </w:rPr>
              <w:t>2 208,2</w:t>
            </w:r>
          </w:p>
        </w:tc>
        <w:tc>
          <w:tcPr>
            <w:tcW w:w="685"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70"/>
              <w:jc w:val="right"/>
              <w:rPr>
                <w:sz w:val="22"/>
                <w:szCs w:val="22"/>
              </w:rPr>
            </w:pPr>
            <w:r w:rsidRPr="00146021">
              <w:rPr>
                <w:sz w:val="22"/>
                <w:szCs w:val="22"/>
              </w:rPr>
              <w:t>106,9</w:t>
            </w:r>
          </w:p>
        </w:tc>
        <w:tc>
          <w:tcPr>
            <w:tcW w:w="710"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70"/>
              <w:jc w:val="right"/>
              <w:rPr>
                <w:sz w:val="22"/>
                <w:szCs w:val="22"/>
              </w:rPr>
            </w:pPr>
            <w:r w:rsidRPr="00146021">
              <w:rPr>
                <w:sz w:val="22"/>
                <w:szCs w:val="22"/>
              </w:rPr>
              <w:t>102,9</w:t>
            </w:r>
          </w:p>
        </w:tc>
      </w:tr>
      <w:tr w:rsidR="006C7B98" w:rsidRPr="005C1B4C" w:rsidTr="00500A60">
        <w:trPr>
          <w:cantSplit/>
        </w:trPr>
        <w:tc>
          <w:tcPr>
            <w:tcW w:w="1020" w:type="pct"/>
            <w:tcBorders>
              <w:top w:val="nil"/>
              <w:left w:val="single" w:sz="4" w:space="0" w:color="auto"/>
              <w:bottom w:val="nil"/>
              <w:right w:val="single" w:sz="4" w:space="0" w:color="auto"/>
            </w:tcBorders>
            <w:vAlign w:val="bottom"/>
          </w:tcPr>
          <w:p w:rsidR="006C7B98" w:rsidRPr="00CB2756" w:rsidRDefault="006C7B98" w:rsidP="00C60F08">
            <w:pPr>
              <w:spacing w:before="80" w:after="90" w:line="220" w:lineRule="exact"/>
              <w:ind w:left="193"/>
              <w:rPr>
                <w:sz w:val="22"/>
                <w:szCs w:val="22"/>
              </w:rPr>
            </w:pPr>
            <w:r>
              <w:rPr>
                <w:sz w:val="22"/>
                <w:szCs w:val="22"/>
              </w:rPr>
              <w:t>Август</w:t>
            </w:r>
          </w:p>
        </w:tc>
        <w:tc>
          <w:tcPr>
            <w:tcW w:w="674" w:type="pct"/>
            <w:tcBorders>
              <w:top w:val="nil"/>
              <w:left w:val="single" w:sz="4" w:space="0" w:color="auto"/>
              <w:bottom w:val="nil"/>
              <w:right w:val="single" w:sz="4" w:space="0" w:color="auto"/>
            </w:tcBorders>
            <w:vAlign w:val="bottom"/>
          </w:tcPr>
          <w:p w:rsidR="006C7B98" w:rsidRPr="00352F50" w:rsidRDefault="006C7B98" w:rsidP="00C60F08">
            <w:pPr>
              <w:spacing w:before="80" w:after="90" w:line="220" w:lineRule="exact"/>
              <w:ind w:left="176" w:right="181"/>
              <w:jc w:val="right"/>
              <w:rPr>
                <w:sz w:val="22"/>
                <w:szCs w:val="22"/>
              </w:rPr>
            </w:pPr>
            <w:r>
              <w:rPr>
                <w:sz w:val="22"/>
                <w:szCs w:val="22"/>
              </w:rPr>
              <w:t>228,8</w:t>
            </w:r>
          </w:p>
        </w:tc>
        <w:tc>
          <w:tcPr>
            <w:tcW w:w="621"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70"/>
              <w:jc w:val="right"/>
              <w:rPr>
                <w:sz w:val="22"/>
                <w:szCs w:val="22"/>
              </w:rPr>
            </w:pPr>
            <w:r>
              <w:rPr>
                <w:sz w:val="22"/>
                <w:szCs w:val="22"/>
              </w:rPr>
              <w:t>99,2</w:t>
            </w:r>
          </w:p>
        </w:tc>
        <w:tc>
          <w:tcPr>
            <w:tcW w:w="616"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227"/>
              <w:jc w:val="right"/>
              <w:rPr>
                <w:sz w:val="22"/>
                <w:szCs w:val="22"/>
              </w:rPr>
            </w:pPr>
            <w:r>
              <w:rPr>
                <w:sz w:val="22"/>
                <w:szCs w:val="22"/>
              </w:rPr>
              <w:t>94,5</w:t>
            </w:r>
          </w:p>
        </w:tc>
        <w:tc>
          <w:tcPr>
            <w:tcW w:w="674"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right="113"/>
              <w:jc w:val="right"/>
              <w:rPr>
                <w:sz w:val="22"/>
                <w:szCs w:val="22"/>
              </w:rPr>
            </w:pPr>
            <w:r>
              <w:rPr>
                <w:sz w:val="22"/>
                <w:szCs w:val="22"/>
              </w:rPr>
              <w:t>1 895,3</w:t>
            </w:r>
          </w:p>
        </w:tc>
        <w:tc>
          <w:tcPr>
            <w:tcW w:w="685"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70"/>
              <w:jc w:val="right"/>
              <w:rPr>
                <w:sz w:val="22"/>
                <w:szCs w:val="22"/>
              </w:rPr>
            </w:pPr>
            <w:r>
              <w:rPr>
                <w:sz w:val="22"/>
                <w:szCs w:val="22"/>
              </w:rPr>
              <w:t>92,6</w:t>
            </w:r>
          </w:p>
        </w:tc>
        <w:tc>
          <w:tcPr>
            <w:tcW w:w="710" w:type="pct"/>
            <w:tcBorders>
              <w:top w:val="nil"/>
              <w:left w:val="single" w:sz="4" w:space="0" w:color="auto"/>
              <w:bottom w:val="nil"/>
              <w:right w:val="single" w:sz="4" w:space="0" w:color="auto"/>
            </w:tcBorders>
            <w:vAlign w:val="bottom"/>
          </w:tcPr>
          <w:p w:rsidR="006C7B98" w:rsidRPr="00146021" w:rsidRDefault="006C7B98" w:rsidP="00C60F08">
            <w:pPr>
              <w:spacing w:before="80" w:after="90" w:line="220" w:lineRule="exact"/>
              <w:ind w:left="176" w:right="170"/>
              <w:jc w:val="right"/>
              <w:rPr>
                <w:sz w:val="22"/>
                <w:szCs w:val="22"/>
              </w:rPr>
            </w:pPr>
            <w:r>
              <w:rPr>
                <w:sz w:val="22"/>
                <w:szCs w:val="22"/>
              </w:rPr>
              <w:t>85,8</w:t>
            </w:r>
          </w:p>
        </w:tc>
      </w:tr>
      <w:tr w:rsidR="006C7B98" w:rsidRPr="005C1B4C" w:rsidTr="00500A60">
        <w:trPr>
          <w:cantSplit/>
        </w:trPr>
        <w:tc>
          <w:tcPr>
            <w:tcW w:w="102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0" w:right="-57"/>
              <w:rPr>
                <w:sz w:val="22"/>
                <w:szCs w:val="22"/>
              </w:rPr>
            </w:pPr>
            <w:r>
              <w:rPr>
                <w:sz w:val="22"/>
                <w:szCs w:val="22"/>
              </w:rPr>
              <w:t>Сентябрь</w:t>
            </w:r>
          </w:p>
        </w:tc>
        <w:tc>
          <w:tcPr>
            <w:tcW w:w="674"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6" w:right="181"/>
              <w:jc w:val="right"/>
              <w:rPr>
                <w:sz w:val="22"/>
                <w:szCs w:val="22"/>
              </w:rPr>
            </w:pPr>
            <w:r>
              <w:rPr>
                <w:sz w:val="22"/>
                <w:szCs w:val="22"/>
              </w:rPr>
              <w:t>174,4</w:t>
            </w:r>
          </w:p>
        </w:tc>
        <w:tc>
          <w:tcPr>
            <w:tcW w:w="621"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6" w:right="170"/>
              <w:jc w:val="right"/>
              <w:rPr>
                <w:sz w:val="22"/>
                <w:szCs w:val="22"/>
              </w:rPr>
            </w:pPr>
            <w:r>
              <w:rPr>
                <w:sz w:val="22"/>
                <w:szCs w:val="22"/>
              </w:rPr>
              <w:t>92,0</w:t>
            </w:r>
          </w:p>
        </w:tc>
        <w:tc>
          <w:tcPr>
            <w:tcW w:w="616"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6" w:right="227"/>
              <w:jc w:val="right"/>
              <w:rPr>
                <w:sz w:val="22"/>
                <w:szCs w:val="22"/>
              </w:rPr>
            </w:pPr>
            <w:r>
              <w:rPr>
                <w:sz w:val="22"/>
                <w:szCs w:val="22"/>
              </w:rPr>
              <w:t>76,2</w:t>
            </w:r>
          </w:p>
        </w:tc>
        <w:tc>
          <w:tcPr>
            <w:tcW w:w="674"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113"/>
              <w:jc w:val="right"/>
              <w:rPr>
                <w:sz w:val="22"/>
                <w:szCs w:val="22"/>
              </w:rPr>
            </w:pPr>
            <w:r>
              <w:rPr>
                <w:sz w:val="22"/>
                <w:szCs w:val="22"/>
              </w:rPr>
              <w:t>1 882,1</w:t>
            </w:r>
          </w:p>
        </w:tc>
        <w:tc>
          <w:tcPr>
            <w:tcW w:w="685"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6" w:right="170"/>
              <w:jc w:val="right"/>
              <w:rPr>
                <w:sz w:val="22"/>
                <w:szCs w:val="22"/>
              </w:rPr>
            </w:pPr>
            <w:r>
              <w:rPr>
                <w:sz w:val="22"/>
                <w:szCs w:val="22"/>
              </w:rPr>
              <w:t>87,3</w:t>
            </w:r>
          </w:p>
        </w:tc>
        <w:tc>
          <w:tcPr>
            <w:tcW w:w="71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left="176" w:right="170"/>
              <w:jc w:val="right"/>
              <w:rPr>
                <w:sz w:val="22"/>
                <w:szCs w:val="22"/>
              </w:rPr>
            </w:pPr>
            <w:r>
              <w:rPr>
                <w:sz w:val="22"/>
                <w:szCs w:val="22"/>
              </w:rPr>
              <w:t>99,3</w:t>
            </w:r>
          </w:p>
        </w:tc>
      </w:tr>
      <w:tr w:rsidR="006C7B98" w:rsidRPr="003D708F" w:rsidTr="00500A60">
        <w:trPr>
          <w:cantSplit/>
        </w:trPr>
        <w:tc>
          <w:tcPr>
            <w:tcW w:w="1020" w:type="pct"/>
            <w:tcBorders>
              <w:top w:val="nil"/>
              <w:left w:val="single" w:sz="4" w:space="0" w:color="auto"/>
              <w:bottom w:val="nil"/>
              <w:right w:val="single" w:sz="4" w:space="0" w:color="auto"/>
            </w:tcBorders>
            <w:vAlign w:val="bottom"/>
          </w:tcPr>
          <w:p w:rsidR="006C7B98" w:rsidRPr="003D708F" w:rsidRDefault="006C7B98" w:rsidP="00C60F08">
            <w:pPr>
              <w:spacing w:before="80" w:after="90" w:line="220" w:lineRule="exact"/>
              <w:rPr>
                <w:b/>
                <w:sz w:val="22"/>
                <w:szCs w:val="22"/>
              </w:rPr>
            </w:pPr>
            <w:r w:rsidRPr="003D708F">
              <w:rPr>
                <w:b/>
                <w:sz w:val="22"/>
                <w:szCs w:val="22"/>
                <w:lang w:val="en-US"/>
              </w:rPr>
              <w:t>III</w:t>
            </w:r>
            <w:r w:rsidRPr="003D708F">
              <w:rPr>
                <w:b/>
                <w:sz w:val="22"/>
                <w:szCs w:val="22"/>
              </w:rPr>
              <w:t xml:space="preserve"> квартал</w:t>
            </w:r>
          </w:p>
        </w:tc>
        <w:tc>
          <w:tcPr>
            <w:tcW w:w="674" w:type="pct"/>
            <w:tcBorders>
              <w:top w:val="nil"/>
              <w:left w:val="single" w:sz="4" w:space="0" w:color="auto"/>
              <w:bottom w:val="nil"/>
              <w:right w:val="single" w:sz="4" w:space="0" w:color="auto"/>
            </w:tcBorders>
            <w:vAlign w:val="bottom"/>
          </w:tcPr>
          <w:p w:rsidR="006C7B98" w:rsidRPr="00277142" w:rsidRDefault="006C7B98" w:rsidP="00C60F08">
            <w:pPr>
              <w:spacing w:before="80" w:after="90" w:line="220" w:lineRule="exact"/>
              <w:ind w:left="176" w:right="181"/>
              <w:jc w:val="right"/>
              <w:rPr>
                <w:b/>
                <w:sz w:val="22"/>
                <w:szCs w:val="22"/>
              </w:rPr>
            </w:pPr>
            <w:r w:rsidRPr="00277142">
              <w:rPr>
                <w:b/>
                <w:sz w:val="22"/>
                <w:szCs w:val="22"/>
              </w:rPr>
              <w:t>645,2</w:t>
            </w:r>
          </w:p>
        </w:tc>
        <w:tc>
          <w:tcPr>
            <w:tcW w:w="621" w:type="pct"/>
            <w:tcBorders>
              <w:top w:val="nil"/>
              <w:left w:val="single" w:sz="4" w:space="0" w:color="auto"/>
              <w:bottom w:val="nil"/>
              <w:right w:val="single" w:sz="4" w:space="0" w:color="auto"/>
            </w:tcBorders>
            <w:vAlign w:val="bottom"/>
          </w:tcPr>
          <w:p w:rsidR="006C7B98" w:rsidRPr="00277142" w:rsidRDefault="006C7B98" w:rsidP="00C60F08">
            <w:pPr>
              <w:spacing w:before="80" w:after="90" w:line="220" w:lineRule="exact"/>
              <w:ind w:left="176" w:right="170"/>
              <w:jc w:val="right"/>
              <w:rPr>
                <w:b/>
                <w:sz w:val="22"/>
                <w:szCs w:val="22"/>
              </w:rPr>
            </w:pPr>
            <w:r w:rsidRPr="00277142">
              <w:rPr>
                <w:b/>
                <w:sz w:val="22"/>
                <w:szCs w:val="22"/>
              </w:rPr>
              <w:t>100,8</w:t>
            </w:r>
          </w:p>
        </w:tc>
        <w:tc>
          <w:tcPr>
            <w:tcW w:w="616" w:type="pct"/>
            <w:tcBorders>
              <w:top w:val="nil"/>
              <w:left w:val="single" w:sz="4" w:space="0" w:color="auto"/>
              <w:bottom w:val="nil"/>
              <w:right w:val="single" w:sz="4" w:space="0" w:color="auto"/>
            </w:tcBorders>
            <w:vAlign w:val="bottom"/>
          </w:tcPr>
          <w:p w:rsidR="006C7B98" w:rsidRPr="00277142" w:rsidRDefault="006C7B98" w:rsidP="00C60F08">
            <w:pPr>
              <w:spacing w:before="80" w:after="90" w:line="220" w:lineRule="exact"/>
              <w:ind w:left="176" w:right="227"/>
              <w:jc w:val="right"/>
              <w:rPr>
                <w:b/>
                <w:sz w:val="22"/>
                <w:szCs w:val="22"/>
              </w:rPr>
            </w:pPr>
            <w:r w:rsidRPr="00277142">
              <w:rPr>
                <w:b/>
                <w:sz w:val="22"/>
                <w:szCs w:val="22"/>
              </w:rPr>
              <w:t>х</w:t>
            </w:r>
          </w:p>
        </w:tc>
        <w:tc>
          <w:tcPr>
            <w:tcW w:w="674" w:type="pct"/>
            <w:tcBorders>
              <w:top w:val="nil"/>
              <w:left w:val="single" w:sz="4" w:space="0" w:color="auto"/>
              <w:bottom w:val="nil"/>
              <w:right w:val="single" w:sz="4" w:space="0" w:color="auto"/>
            </w:tcBorders>
            <w:vAlign w:val="bottom"/>
          </w:tcPr>
          <w:p w:rsidR="006C7B98" w:rsidRPr="00277142" w:rsidRDefault="006C7B98" w:rsidP="00C60F08">
            <w:pPr>
              <w:spacing w:before="80" w:after="90" w:line="220" w:lineRule="exact"/>
              <w:ind w:right="113"/>
              <w:jc w:val="right"/>
              <w:rPr>
                <w:b/>
                <w:sz w:val="22"/>
                <w:szCs w:val="22"/>
              </w:rPr>
            </w:pPr>
            <w:r w:rsidRPr="00277142">
              <w:rPr>
                <w:b/>
                <w:sz w:val="22"/>
                <w:szCs w:val="22"/>
              </w:rPr>
              <w:t>5 985,6</w:t>
            </w:r>
          </w:p>
        </w:tc>
        <w:tc>
          <w:tcPr>
            <w:tcW w:w="685" w:type="pct"/>
            <w:tcBorders>
              <w:top w:val="nil"/>
              <w:left w:val="single" w:sz="4" w:space="0" w:color="auto"/>
              <w:bottom w:val="nil"/>
              <w:right w:val="single" w:sz="4" w:space="0" w:color="auto"/>
            </w:tcBorders>
            <w:vAlign w:val="bottom"/>
          </w:tcPr>
          <w:p w:rsidR="006C7B98" w:rsidRPr="00277142" w:rsidRDefault="006C7B98" w:rsidP="00C60F08">
            <w:pPr>
              <w:spacing w:before="80" w:after="90" w:line="220" w:lineRule="exact"/>
              <w:ind w:left="176" w:right="170"/>
              <w:jc w:val="right"/>
              <w:rPr>
                <w:b/>
                <w:sz w:val="22"/>
                <w:szCs w:val="22"/>
              </w:rPr>
            </w:pPr>
            <w:r w:rsidRPr="00277142">
              <w:rPr>
                <w:b/>
                <w:sz w:val="22"/>
                <w:szCs w:val="22"/>
              </w:rPr>
              <w:t>95,5</w:t>
            </w:r>
          </w:p>
        </w:tc>
        <w:tc>
          <w:tcPr>
            <w:tcW w:w="710" w:type="pct"/>
            <w:tcBorders>
              <w:top w:val="nil"/>
              <w:left w:val="single" w:sz="4" w:space="0" w:color="auto"/>
              <w:bottom w:val="nil"/>
              <w:right w:val="single" w:sz="4" w:space="0" w:color="auto"/>
            </w:tcBorders>
            <w:vAlign w:val="bottom"/>
          </w:tcPr>
          <w:p w:rsidR="006C7B98" w:rsidRPr="00277142" w:rsidRDefault="006C7B98" w:rsidP="00C60F08">
            <w:pPr>
              <w:spacing w:before="80" w:after="90" w:line="220" w:lineRule="exact"/>
              <w:ind w:left="176" w:right="170"/>
              <w:jc w:val="right"/>
              <w:rPr>
                <w:b/>
                <w:sz w:val="22"/>
                <w:szCs w:val="22"/>
              </w:rPr>
            </w:pPr>
            <w:r w:rsidRPr="00277142">
              <w:rPr>
                <w:b/>
                <w:sz w:val="22"/>
                <w:szCs w:val="22"/>
              </w:rPr>
              <w:t>х</w:t>
            </w:r>
          </w:p>
        </w:tc>
      </w:tr>
      <w:tr w:rsidR="006C7B98" w:rsidRPr="003D708F" w:rsidTr="00500A60">
        <w:trPr>
          <w:cantSplit/>
        </w:trPr>
        <w:tc>
          <w:tcPr>
            <w:tcW w:w="1020" w:type="pct"/>
            <w:tcBorders>
              <w:top w:val="nil"/>
              <w:left w:val="single" w:sz="4" w:space="0" w:color="auto"/>
              <w:bottom w:val="nil"/>
              <w:right w:val="single" w:sz="4" w:space="0" w:color="auto"/>
            </w:tcBorders>
            <w:vAlign w:val="bottom"/>
          </w:tcPr>
          <w:p w:rsidR="006C7B98" w:rsidRPr="003D708F" w:rsidRDefault="006C7B98" w:rsidP="00C60F08">
            <w:pPr>
              <w:spacing w:before="80" w:after="90" w:line="220" w:lineRule="exact"/>
              <w:ind w:right="-57"/>
              <w:rPr>
                <w:b/>
                <w:sz w:val="22"/>
                <w:szCs w:val="22"/>
                <w:lang w:val="en-US"/>
              </w:rPr>
            </w:pPr>
            <w:r w:rsidRPr="00042D66">
              <w:rPr>
                <w:i/>
                <w:sz w:val="22"/>
                <w:szCs w:val="22"/>
              </w:rPr>
              <w:t>Январь-сентябрь</w:t>
            </w:r>
          </w:p>
        </w:tc>
        <w:tc>
          <w:tcPr>
            <w:tcW w:w="674"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81"/>
              <w:jc w:val="right"/>
              <w:rPr>
                <w:i/>
                <w:sz w:val="22"/>
                <w:szCs w:val="22"/>
              </w:rPr>
            </w:pPr>
            <w:r w:rsidRPr="001A5541">
              <w:rPr>
                <w:i/>
                <w:sz w:val="22"/>
                <w:szCs w:val="22"/>
              </w:rPr>
              <w:t>1 799,6</w:t>
            </w:r>
          </w:p>
        </w:tc>
        <w:tc>
          <w:tcPr>
            <w:tcW w:w="621"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70"/>
              <w:jc w:val="right"/>
              <w:rPr>
                <w:i/>
                <w:sz w:val="22"/>
                <w:szCs w:val="22"/>
              </w:rPr>
            </w:pPr>
            <w:r w:rsidRPr="001A5541">
              <w:rPr>
                <w:i/>
                <w:sz w:val="22"/>
                <w:szCs w:val="22"/>
              </w:rPr>
              <w:t>100,9</w:t>
            </w:r>
          </w:p>
        </w:tc>
        <w:tc>
          <w:tcPr>
            <w:tcW w:w="616"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227"/>
              <w:jc w:val="right"/>
              <w:rPr>
                <w:i/>
                <w:sz w:val="22"/>
                <w:szCs w:val="22"/>
              </w:rPr>
            </w:pPr>
            <w:r w:rsidRPr="001A5541">
              <w:rPr>
                <w:i/>
                <w:sz w:val="22"/>
                <w:szCs w:val="22"/>
              </w:rPr>
              <w:t>х</w:t>
            </w:r>
          </w:p>
        </w:tc>
        <w:tc>
          <w:tcPr>
            <w:tcW w:w="674"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13"/>
              <w:jc w:val="right"/>
              <w:rPr>
                <w:i/>
                <w:sz w:val="22"/>
                <w:szCs w:val="22"/>
              </w:rPr>
            </w:pPr>
            <w:r w:rsidRPr="001A5541">
              <w:rPr>
                <w:i/>
                <w:sz w:val="22"/>
                <w:szCs w:val="22"/>
              </w:rPr>
              <w:t>15 630,4</w:t>
            </w:r>
          </w:p>
        </w:tc>
        <w:tc>
          <w:tcPr>
            <w:tcW w:w="685"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70"/>
              <w:jc w:val="right"/>
              <w:rPr>
                <w:i/>
                <w:sz w:val="22"/>
                <w:szCs w:val="22"/>
              </w:rPr>
            </w:pPr>
            <w:r w:rsidRPr="001A5541">
              <w:rPr>
                <w:i/>
                <w:sz w:val="22"/>
                <w:szCs w:val="22"/>
              </w:rPr>
              <w:t>93,7</w:t>
            </w:r>
          </w:p>
        </w:tc>
        <w:tc>
          <w:tcPr>
            <w:tcW w:w="710"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70"/>
              <w:jc w:val="right"/>
              <w:rPr>
                <w:i/>
                <w:sz w:val="22"/>
                <w:szCs w:val="22"/>
              </w:rPr>
            </w:pPr>
            <w:r w:rsidRPr="001A5541">
              <w:rPr>
                <w:i/>
                <w:sz w:val="22"/>
                <w:szCs w:val="22"/>
              </w:rPr>
              <w:t>х</w:t>
            </w:r>
          </w:p>
        </w:tc>
      </w:tr>
      <w:tr w:rsidR="006C7B98" w:rsidRPr="003D708F" w:rsidTr="00500A60">
        <w:trPr>
          <w:cantSplit/>
        </w:trPr>
        <w:tc>
          <w:tcPr>
            <w:tcW w:w="1020" w:type="pct"/>
            <w:tcBorders>
              <w:top w:val="nil"/>
              <w:left w:val="single" w:sz="4" w:space="0" w:color="auto"/>
              <w:bottom w:val="nil"/>
              <w:right w:val="single" w:sz="4" w:space="0" w:color="auto"/>
            </w:tcBorders>
            <w:vAlign w:val="bottom"/>
          </w:tcPr>
          <w:p w:rsidR="006C7B98" w:rsidRPr="00815B73" w:rsidRDefault="006C7B98" w:rsidP="00C60F08">
            <w:pPr>
              <w:spacing w:before="80" w:after="90" w:line="220" w:lineRule="exact"/>
              <w:ind w:firstLine="190"/>
              <w:rPr>
                <w:sz w:val="22"/>
                <w:szCs w:val="22"/>
              </w:rPr>
            </w:pPr>
            <w:r>
              <w:rPr>
                <w:sz w:val="22"/>
                <w:szCs w:val="22"/>
              </w:rPr>
              <w:t>Октябрь</w:t>
            </w:r>
          </w:p>
        </w:tc>
        <w:tc>
          <w:tcPr>
            <w:tcW w:w="674"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81"/>
              <w:jc w:val="right"/>
              <w:rPr>
                <w:sz w:val="22"/>
                <w:szCs w:val="22"/>
              </w:rPr>
            </w:pPr>
            <w:r>
              <w:rPr>
                <w:sz w:val="22"/>
                <w:szCs w:val="22"/>
              </w:rPr>
              <w:t>192,8</w:t>
            </w:r>
          </w:p>
        </w:tc>
        <w:tc>
          <w:tcPr>
            <w:tcW w:w="621"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70"/>
              <w:jc w:val="right"/>
              <w:rPr>
                <w:sz w:val="22"/>
                <w:szCs w:val="22"/>
              </w:rPr>
            </w:pPr>
            <w:r>
              <w:rPr>
                <w:sz w:val="22"/>
                <w:szCs w:val="22"/>
              </w:rPr>
              <w:t>94,0</w:t>
            </w:r>
          </w:p>
        </w:tc>
        <w:tc>
          <w:tcPr>
            <w:tcW w:w="616"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227"/>
              <w:jc w:val="right"/>
              <w:rPr>
                <w:sz w:val="22"/>
                <w:szCs w:val="22"/>
              </w:rPr>
            </w:pPr>
            <w:r>
              <w:rPr>
                <w:sz w:val="22"/>
                <w:szCs w:val="22"/>
              </w:rPr>
              <w:t>110,6</w:t>
            </w:r>
          </w:p>
        </w:tc>
        <w:tc>
          <w:tcPr>
            <w:tcW w:w="674"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13"/>
              <w:jc w:val="right"/>
              <w:rPr>
                <w:sz w:val="22"/>
                <w:szCs w:val="22"/>
              </w:rPr>
            </w:pPr>
            <w:r>
              <w:rPr>
                <w:sz w:val="22"/>
                <w:szCs w:val="22"/>
              </w:rPr>
              <w:t>2 055,9</w:t>
            </w:r>
          </w:p>
        </w:tc>
        <w:tc>
          <w:tcPr>
            <w:tcW w:w="685"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70"/>
              <w:jc w:val="right"/>
              <w:rPr>
                <w:sz w:val="22"/>
                <w:szCs w:val="22"/>
              </w:rPr>
            </w:pPr>
            <w:r>
              <w:rPr>
                <w:sz w:val="22"/>
                <w:szCs w:val="22"/>
              </w:rPr>
              <w:t>98,8</w:t>
            </w:r>
          </w:p>
        </w:tc>
        <w:tc>
          <w:tcPr>
            <w:tcW w:w="710" w:type="pct"/>
            <w:tcBorders>
              <w:top w:val="nil"/>
              <w:left w:val="single" w:sz="4" w:space="0" w:color="auto"/>
              <w:bottom w:val="nil"/>
              <w:right w:val="single" w:sz="4" w:space="0" w:color="auto"/>
            </w:tcBorders>
            <w:vAlign w:val="bottom"/>
          </w:tcPr>
          <w:p w:rsidR="006C7B98" w:rsidRPr="001A5541" w:rsidRDefault="006C7B98" w:rsidP="00C60F08">
            <w:pPr>
              <w:spacing w:before="80" w:after="90" w:line="220" w:lineRule="exact"/>
              <w:ind w:right="170"/>
              <w:jc w:val="right"/>
              <w:rPr>
                <w:sz w:val="22"/>
                <w:szCs w:val="22"/>
              </w:rPr>
            </w:pPr>
            <w:r>
              <w:rPr>
                <w:sz w:val="22"/>
                <w:szCs w:val="22"/>
              </w:rPr>
              <w:t>109,2</w:t>
            </w:r>
          </w:p>
        </w:tc>
      </w:tr>
      <w:tr w:rsidR="006C7B98" w:rsidRPr="003D708F" w:rsidTr="00500A60">
        <w:trPr>
          <w:cantSplit/>
        </w:trPr>
        <w:tc>
          <w:tcPr>
            <w:tcW w:w="102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firstLine="190"/>
              <w:rPr>
                <w:sz w:val="22"/>
                <w:szCs w:val="22"/>
              </w:rPr>
            </w:pPr>
            <w:r>
              <w:rPr>
                <w:sz w:val="22"/>
                <w:szCs w:val="22"/>
              </w:rPr>
              <w:t>Ноябрь</w:t>
            </w:r>
          </w:p>
        </w:tc>
        <w:tc>
          <w:tcPr>
            <w:tcW w:w="674"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181"/>
              <w:jc w:val="right"/>
              <w:rPr>
                <w:sz w:val="22"/>
                <w:szCs w:val="22"/>
              </w:rPr>
            </w:pPr>
            <w:r>
              <w:rPr>
                <w:sz w:val="22"/>
                <w:szCs w:val="22"/>
              </w:rPr>
              <w:t>187,3</w:t>
            </w:r>
          </w:p>
        </w:tc>
        <w:tc>
          <w:tcPr>
            <w:tcW w:w="621"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170"/>
              <w:jc w:val="right"/>
              <w:rPr>
                <w:sz w:val="22"/>
                <w:szCs w:val="22"/>
              </w:rPr>
            </w:pPr>
            <w:r>
              <w:rPr>
                <w:sz w:val="22"/>
                <w:szCs w:val="22"/>
              </w:rPr>
              <w:t>97,5</w:t>
            </w:r>
          </w:p>
        </w:tc>
        <w:tc>
          <w:tcPr>
            <w:tcW w:w="616"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227"/>
              <w:jc w:val="right"/>
              <w:rPr>
                <w:sz w:val="22"/>
                <w:szCs w:val="22"/>
              </w:rPr>
            </w:pPr>
            <w:r>
              <w:rPr>
                <w:sz w:val="22"/>
                <w:szCs w:val="22"/>
              </w:rPr>
              <w:t>97,2</w:t>
            </w:r>
          </w:p>
        </w:tc>
        <w:tc>
          <w:tcPr>
            <w:tcW w:w="674"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113"/>
              <w:jc w:val="right"/>
              <w:rPr>
                <w:sz w:val="22"/>
                <w:szCs w:val="22"/>
              </w:rPr>
            </w:pPr>
            <w:r>
              <w:rPr>
                <w:sz w:val="22"/>
                <w:szCs w:val="22"/>
              </w:rPr>
              <w:t>1 867,6</w:t>
            </w:r>
          </w:p>
        </w:tc>
        <w:tc>
          <w:tcPr>
            <w:tcW w:w="685"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170"/>
              <w:jc w:val="right"/>
              <w:rPr>
                <w:sz w:val="22"/>
                <w:szCs w:val="22"/>
              </w:rPr>
            </w:pPr>
            <w:r>
              <w:rPr>
                <w:sz w:val="22"/>
                <w:szCs w:val="22"/>
              </w:rPr>
              <w:t>99,8</w:t>
            </w:r>
          </w:p>
        </w:tc>
        <w:tc>
          <w:tcPr>
            <w:tcW w:w="71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right="170"/>
              <w:jc w:val="right"/>
              <w:rPr>
                <w:sz w:val="22"/>
                <w:szCs w:val="22"/>
              </w:rPr>
            </w:pPr>
            <w:r>
              <w:rPr>
                <w:sz w:val="22"/>
                <w:szCs w:val="22"/>
              </w:rPr>
              <w:t>90,8</w:t>
            </w:r>
          </w:p>
        </w:tc>
      </w:tr>
      <w:tr w:rsidR="006C7B98" w:rsidRPr="003D708F" w:rsidTr="00500A60">
        <w:trPr>
          <w:cantSplit/>
        </w:trPr>
        <w:tc>
          <w:tcPr>
            <w:tcW w:w="102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ind w:firstLine="190"/>
              <w:rPr>
                <w:sz w:val="22"/>
                <w:szCs w:val="22"/>
              </w:rPr>
            </w:pPr>
            <w:r>
              <w:rPr>
                <w:sz w:val="22"/>
                <w:szCs w:val="22"/>
              </w:rPr>
              <w:t>Декабрь</w:t>
            </w:r>
          </w:p>
        </w:tc>
        <w:tc>
          <w:tcPr>
            <w:tcW w:w="674"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81"/>
              <w:jc w:val="right"/>
              <w:rPr>
                <w:sz w:val="22"/>
                <w:szCs w:val="22"/>
              </w:rPr>
            </w:pPr>
            <w:r>
              <w:rPr>
                <w:sz w:val="22"/>
                <w:szCs w:val="22"/>
              </w:rPr>
              <w:t>177,8</w:t>
            </w:r>
          </w:p>
        </w:tc>
        <w:tc>
          <w:tcPr>
            <w:tcW w:w="621"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70"/>
              <w:jc w:val="right"/>
              <w:rPr>
                <w:sz w:val="22"/>
                <w:szCs w:val="22"/>
              </w:rPr>
            </w:pPr>
            <w:r>
              <w:rPr>
                <w:sz w:val="22"/>
                <w:szCs w:val="22"/>
              </w:rPr>
              <w:t>103,7</w:t>
            </w:r>
          </w:p>
        </w:tc>
        <w:tc>
          <w:tcPr>
            <w:tcW w:w="616"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227"/>
              <w:jc w:val="right"/>
              <w:rPr>
                <w:sz w:val="22"/>
                <w:szCs w:val="22"/>
              </w:rPr>
            </w:pPr>
            <w:r>
              <w:rPr>
                <w:sz w:val="22"/>
                <w:szCs w:val="22"/>
              </w:rPr>
              <w:t>94,9</w:t>
            </w:r>
          </w:p>
        </w:tc>
        <w:tc>
          <w:tcPr>
            <w:tcW w:w="674"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13"/>
              <w:jc w:val="right"/>
              <w:rPr>
                <w:sz w:val="22"/>
                <w:szCs w:val="22"/>
              </w:rPr>
            </w:pPr>
            <w:r>
              <w:rPr>
                <w:sz w:val="22"/>
                <w:szCs w:val="22"/>
              </w:rPr>
              <w:t>1 738,7</w:t>
            </w:r>
          </w:p>
        </w:tc>
        <w:tc>
          <w:tcPr>
            <w:tcW w:w="685"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70"/>
              <w:jc w:val="right"/>
              <w:rPr>
                <w:sz w:val="22"/>
                <w:szCs w:val="22"/>
              </w:rPr>
            </w:pPr>
            <w:r>
              <w:rPr>
                <w:sz w:val="22"/>
                <w:szCs w:val="22"/>
              </w:rPr>
              <w:t>95,9</w:t>
            </w:r>
          </w:p>
        </w:tc>
        <w:tc>
          <w:tcPr>
            <w:tcW w:w="710"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70"/>
              <w:jc w:val="right"/>
              <w:rPr>
                <w:sz w:val="22"/>
                <w:szCs w:val="22"/>
              </w:rPr>
            </w:pPr>
            <w:r>
              <w:rPr>
                <w:sz w:val="22"/>
                <w:szCs w:val="22"/>
              </w:rPr>
              <w:t>93,1</w:t>
            </w:r>
          </w:p>
        </w:tc>
      </w:tr>
      <w:tr w:rsidR="006C7B98" w:rsidRPr="003D708F" w:rsidTr="00500A60">
        <w:trPr>
          <w:cantSplit/>
        </w:trPr>
        <w:tc>
          <w:tcPr>
            <w:tcW w:w="1020" w:type="pct"/>
            <w:tcBorders>
              <w:top w:val="nil"/>
              <w:left w:val="single" w:sz="4" w:space="0" w:color="auto"/>
              <w:bottom w:val="nil"/>
              <w:right w:val="single" w:sz="4" w:space="0" w:color="auto"/>
            </w:tcBorders>
            <w:vAlign w:val="bottom"/>
          </w:tcPr>
          <w:p w:rsidR="006C7B98" w:rsidRDefault="006C7B98" w:rsidP="00C60F08">
            <w:pPr>
              <w:spacing w:before="80" w:after="90" w:line="220" w:lineRule="exact"/>
              <w:rPr>
                <w:sz w:val="22"/>
                <w:szCs w:val="22"/>
              </w:rPr>
            </w:pPr>
            <w:r w:rsidRPr="004F6A69">
              <w:rPr>
                <w:b/>
                <w:sz w:val="22"/>
                <w:szCs w:val="22"/>
                <w:lang w:val="en-US"/>
              </w:rPr>
              <w:t>IV</w:t>
            </w:r>
            <w:r w:rsidRPr="004F6A69">
              <w:rPr>
                <w:b/>
                <w:sz w:val="22"/>
                <w:szCs w:val="22"/>
              </w:rPr>
              <w:t xml:space="preserve"> квартал</w:t>
            </w:r>
          </w:p>
        </w:tc>
        <w:tc>
          <w:tcPr>
            <w:tcW w:w="674"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81"/>
              <w:jc w:val="right"/>
              <w:rPr>
                <w:b/>
                <w:sz w:val="22"/>
                <w:szCs w:val="22"/>
              </w:rPr>
            </w:pPr>
            <w:r>
              <w:rPr>
                <w:b/>
                <w:sz w:val="22"/>
                <w:szCs w:val="22"/>
              </w:rPr>
              <w:t>557,9</w:t>
            </w:r>
          </w:p>
        </w:tc>
        <w:tc>
          <w:tcPr>
            <w:tcW w:w="621"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70"/>
              <w:jc w:val="right"/>
              <w:rPr>
                <w:b/>
                <w:sz w:val="22"/>
                <w:szCs w:val="22"/>
              </w:rPr>
            </w:pPr>
            <w:r>
              <w:rPr>
                <w:b/>
                <w:sz w:val="22"/>
                <w:szCs w:val="22"/>
              </w:rPr>
              <w:t>98,1</w:t>
            </w:r>
          </w:p>
        </w:tc>
        <w:tc>
          <w:tcPr>
            <w:tcW w:w="616"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227"/>
              <w:jc w:val="right"/>
              <w:rPr>
                <w:b/>
                <w:sz w:val="22"/>
                <w:szCs w:val="22"/>
              </w:rPr>
            </w:pPr>
            <w:r>
              <w:rPr>
                <w:b/>
                <w:sz w:val="22"/>
                <w:szCs w:val="22"/>
              </w:rPr>
              <w:t>х</w:t>
            </w:r>
          </w:p>
        </w:tc>
        <w:tc>
          <w:tcPr>
            <w:tcW w:w="674" w:type="pct"/>
            <w:tcBorders>
              <w:top w:val="nil"/>
              <w:left w:val="single" w:sz="4" w:space="0" w:color="auto"/>
              <w:bottom w:val="nil"/>
              <w:right w:val="single" w:sz="4" w:space="0" w:color="auto"/>
            </w:tcBorders>
            <w:vAlign w:val="bottom"/>
          </w:tcPr>
          <w:p w:rsidR="006C7B98" w:rsidRPr="00C52092" w:rsidRDefault="006C7B98" w:rsidP="00C60F08">
            <w:pPr>
              <w:spacing w:before="80" w:after="90" w:line="220" w:lineRule="exact"/>
              <w:ind w:right="113"/>
              <w:jc w:val="right"/>
              <w:rPr>
                <w:b/>
                <w:sz w:val="22"/>
                <w:szCs w:val="22"/>
              </w:rPr>
            </w:pPr>
            <w:r>
              <w:rPr>
                <w:b/>
                <w:sz w:val="22"/>
                <w:szCs w:val="22"/>
                <w:lang w:val="en-US"/>
              </w:rPr>
              <w:t>5 662</w:t>
            </w:r>
            <w:r>
              <w:rPr>
                <w:b/>
                <w:sz w:val="22"/>
                <w:szCs w:val="22"/>
              </w:rPr>
              <w:t>,</w:t>
            </w:r>
            <w:r>
              <w:rPr>
                <w:b/>
                <w:sz w:val="22"/>
                <w:szCs w:val="22"/>
                <w:lang w:val="en-US"/>
              </w:rPr>
              <w:t>2</w:t>
            </w:r>
          </w:p>
        </w:tc>
        <w:tc>
          <w:tcPr>
            <w:tcW w:w="685"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70"/>
              <w:jc w:val="right"/>
              <w:rPr>
                <w:b/>
                <w:sz w:val="22"/>
                <w:szCs w:val="22"/>
              </w:rPr>
            </w:pPr>
            <w:r>
              <w:rPr>
                <w:b/>
                <w:sz w:val="22"/>
                <w:szCs w:val="22"/>
              </w:rPr>
              <w:t>98,2</w:t>
            </w:r>
          </w:p>
        </w:tc>
        <w:tc>
          <w:tcPr>
            <w:tcW w:w="710" w:type="pct"/>
            <w:tcBorders>
              <w:top w:val="nil"/>
              <w:left w:val="single" w:sz="4" w:space="0" w:color="auto"/>
              <w:bottom w:val="nil"/>
              <w:right w:val="single" w:sz="4" w:space="0" w:color="auto"/>
            </w:tcBorders>
            <w:vAlign w:val="bottom"/>
          </w:tcPr>
          <w:p w:rsidR="006C7B98" w:rsidRPr="00861A5B" w:rsidRDefault="006C7B98" w:rsidP="00C60F08">
            <w:pPr>
              <w:spacing w:before="80" w:after="90" w:line="220" w:lineRule="exact"/>
              <w:ind w:right="170"/>
              <w:jc w:val="right"/>
              <w:rPr>
                <w:b/>
                <w:sz w:val="22"/>
                <w:szCs w:val="22"/>
              </w:rPr>
            </w:pPr>
            <w:r>
              <w:rPr>
                <w:b/>
                <w:sz w:val="22"/>
                <w:szCs w:val="22"/>
              </w:rPr>
              <w:t>х</w:t>
            </w:r>
          </w:p>
        </w:tc>
      </w:tr>
      <w:tr w:rsidR="006C7B98" w:rsidRPr="002A3484" w:rsidTr="00500A60">
        <w:trPr>
          <w:cantSplit/>
        </w:trPr>
        <w:tc>
          <w:tcPr>
            <w:tcW w:w="1020" w:type="pct"/>
            <w:tcBorders>
              <w:top w:val="nil"/>
              <w:left w:val="single" w:sz="4" w:space="0" w:color="auto"/>
              <w:bottom w:val="nil"/>
              <w:right w:val="single" w:sz="4" w:space="0" w:color="auto"/>
            </w:tcBorders>
            <w:vAlign w:val="bottom"/>
          </w:tcPr>
          <w:p w:rsidR="006C7B98" w:rsidRPr="00BA2BAD" w:rsidRDefault="006C7B98" w:rsidP="00C60F08">
            <w:pPr>
              <w:spacing w:before="80" w:after="90" w:line="220" w:lineRule="exact"/>
              <w:ind w:right="-57"/>
              <w:rPr>
                <w:b/>
                <w:sz w:val="22"/>
                <w:szCs w:val="22"/>
              </w:rPr>
            </w:pPr>
            <w:r w:rsidRPr="00BA2BAD">
              <w:rPr>
                <w:b/>
                <w:sz w:val="22"/>
                <w:szCs w:val="22"/>
              </w:rPr>
              <w:t>Январь-декабрь</w:t>
            </w:r>
          </w:p>
        </w:tc>
        <w:tc>
          <w:tcPr>
            <w:tcW w:w="674"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81"/>
              <w:jc w:val="right"/>
              <w:rPr>
                <w:b/>
                <w:sz w:val="22"/>
                <w:szCs w:val="22"/>
              </w:rPr>
            </w:pPr>
            <w:r w:rsidRPr="006C7B98">
              <w:rPr>
                <w:b/>
                <w:sz w:val="22"/>
                <w:szCs w:val="22"/>
              </w:rPr>
              <w:t>2 357,5</w:t>
            </w:r>
          </w:p>
        </w:tc>
        <w:tc>
          <w:tcPr>
            <w:tcW w:w="621"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70"/>
              <w:jc w:val="right"/>
              <w:rPr>
                <w:b/>
                <w:sz w:val="22"/>
                <w:szCs w:val="22"/>
              </w:rPr>
            </w:pPr>
            <w:r w:rsidRPr="006C7B98">
              <w:rPr>
                <w:b/>
                <w:sz w:val="22"/>
                <w:szCs w:val="22"/>
              </w:rPr>
              <w:t>100,3</w:t>
            </w:r>
          </w:p>
        </w:tc>
        <w:tc>
          <w:tcPr>
            <w:tcW w:w="616"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227"/>
              <w:jc w:val="right"/>
              <w:rPr>
                <w:b/>
                <w:sz w:val="22"/>
                <w:szCs w:val="22"/>
              </w:rPr>
            </w:pPr>
            <w:r w:rsidRPr="006C7B98">
              <w:rPr>
                <w:b/>
                <w:sz w:val="22"/>
                <w:szCs w:val="22"/>
              </w:rPr>
              <w:t>х</w:t>
            </w:r>
          </w:p>
        </w:tc>
        <w:tc>
          <w:tcPr>
            <w:tcW w:w="674"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13"/>
              <w:jc w:val="right"/>
              <w:rPr>
                <w:b/>
                <w:sz w:val="22"/>
                <w:szCs w:val="22"/>
              </w:rPr>
            </w:pPr>
            <w:r w:rsidRPr="006C7B98">
              <w:rPr>
                <w:b/>
                <w:sz w:val="22"/>
                <w:szCs w:val="22"/>
              </w:rPr>
              <w:t>21 292,6</w:t>
            </w:r>
          </w:p>
        </w:tc>
        <w:tc>
          <w:tcPr>
            <w:tcW w:w="685"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70"/>
              <w:jc w:val="right"/>
              <w:rPr>
                <w:b/>
                <w:sz w:val="22"/>
                <w:szCs w:val="22"/>
              </w:rPr>
            </w:pPr>
            <w:r w:rsidRPr="006C7B98">
              <w:rPr>
                <w:b/>
                <w:sz w:val="22"/>
                <w:szCs w:val="22"/>
              </w:rPr>
              <w:t>94,9</w:t>
            </w:r>
          </w:p>
        </w:tc>
        <w:tc>
          <w:tcPr>
            <w:tcW w:w="710" w:type="pct"/>
            <w:tcBorders>
              <w:top w:val="nil"/>
              <w:left w:val="single" w:sz="4" w:space="0" w:color="auto"/>
              <w:bottom w:val="nil"/>
              <w:right w:val="single" w:sz="4" w:space="0" w:color="auto"/>
            </w:tcBorders>
            <w:vAlign w:val="bottom"/>
          </w:tcPr>
          <w:p w:rsidR="006C7B98" w:rsidRPr="006C7B98" w:rsidRDefault="006C7B98" w:rsidP="00C60F08">
            <w:pPr>
              <w:spacing w:before="80" w:after="90" w:line="220" w:lineRule="exact"/>
              <w:ind w:right="170"/>
              <w:jc w:val="right"/>
              <w:rPr>
                <w:b/>
                <w:sz w:val="22"/>
                <w:szCs w:val="22"/>
              </w:rPr>
            </w:pPr>
            <w:r w:rsidRPr="006C7B98">
              <w:rPr>
                <w:b/>
                <w:sz w:val="22"/>
                <w:szCs w:val="22"/>
              </w:rPr>
              <w:t>х</w:t>
            </w:r>
          </w:p>
        </w:tc>
      </w:tr>
      <w:tr w:rsidR="007C15DB" w:rsidRPr="003D708F" w:rsidTr="00500A60">
        <w:trPr>
          <w:cantSplit/>
        </w:trPr>
        <w:tc>
          <w:tcPr>
            <w:tcW w:w="1020" w:type="pct"/>
            <w:tcBorders>
              <w:top w:val="nil"/>
              <w:left w:val="single" w:sz="4" w:space="0" w:color="auto"/>
              <w:bottom w:val="nil"/>
              <w:right w:val="single" w:sz="4" w:space="0" w:color="auto"/>
            </w:tcBorders>
            <w:vAlign w:val="bottom"/>
          </w:tcPr>
          <w:p w:rsidR="007C15DB" w:rsidRPr="001920CF" w:rsidRDefault="007C15DB" w:rsidP="00C60F08">
            <w:pPr>
              <w:pStyle w:val="24"/>
              <w:spacing w:before="80" w:after="90" w:line="220" w:lineRule="exact"/>
              <w:ind w:left="454"/>
              <w:rPr>
                <w:b/>
                <w:sz w:val="22"/>
                <w:szCs w:val="22"/>
                <w:lang w:val="en-US"/>
              </w:rPr>
            </w:pPr>
            <w:r w:rsidRPr="001920CF">
              <w:rPr>
                <w:b/>
                <w:sz w:val="22"/>
                <w:szCs w:val="22"/>
              </w:rPr>
              <w:t>20</w:t>
            </w:r>
            <w:r>
              <w:rPr>
                <w:b/>
                <w:sz w:val="22"/>
                <w:szCs w:val="22"/>
              </w:rPr>
              <w:t>2</w:t>
            </w:r>
            <w:r w:rsidR="006C7B98">
              <w:rPr>
                <w:b/>
                <w:sz w:val="22"/>
                <w:szCs w:val="22"/>
              </w:rPr>
              <w:t>2</w:t>
            </w:r>
            <w:r w:rsidRPr="001920CF">
              <w:rPr>
                <w:b/>
                <w:sz w:val="22"/>
                <w:szCs w:val="22"/>
              </w:rPr>
              <w:t xml:space="preserve"> г.</w:t>
            </w:r>
          </w:p>
        </w:tc>
        <w:tc>
          <w:tcPr>
            <w:tcW w:w="674"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81"/>
              <w:jc w:val="right"/>
              <w:rPr>
                <w:b/>
                <w:i/>
                <w:sz w:val="22"/>
                <w:szCs w:val="22"/>
              </w:rPr>
            </w:pPr>
          </w:p>
        </w:tc>
        <w:tc>
          <w:tcPr>
            <w:tcW w:w="621"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70"/>
              <w:jc w:val="right"/>
              <w:rPr>
                <w:b/>
                <w:i/>
                <w:sz w:val="22"/>
                <w:szCs w:val="22"/>
              </w:rPr>
            </w:pPr>
          </w:p>
        </w:tc>
        <w:tc>
          <w:tcPr>
            <w:tcW w:w="616"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227"/>
              <w:jc w:val="right"/>
              <w:rPr>
                <w:b/>
                <w:i/>
                <w:sz w:val="22"/>
                <w:szCs w:val="22"/>
              </w:rPr>
            </w:pPr>
          </w:p>
        </w:tc>
        <w:tc>
          <w:tcPr>
            <w:tcW w:w="674"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70"/>
              <w:jc w:val="right"/>
              <w:rPr>
                <w:b/>
                <w:i/>
                <w:sz w:val="22"/>
                <w:szCs w:val="22"/>
              </w:rPr>
            </w:pPr>
          </w:p>
        </w:tc>
        <w:tc>
          <w:tcPr>
            <w:tcW w:w="685"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70"/>
              <w:jc w:val="right"/>
              <w:rPr>
                <w:b/>
                <w:i/>
                <w:sz w:val="22"/>
                <w:szCs w:val="22"/>
              </w:rPr>
            </w:pPr>
          </w:p>
        </w:tc>
        <w:tc>
          <w:tcPr>
            <w:tcW w:w="710" w:type="pct"/>
            <w:tcBorders>
              <w:top w:val="nil"/>
              <w:left w:val="single" w:sz="4" w:space="0" w:color="auto"/>
              <w:bottom w:val="nil"/>
              <w:right w:val="single" w:sz="4" w:space="0" w:color="auto"/>
            </w:tcBorders>
            <w:vAlign w:val="bottom"/>
          </w:tcPr>
          <w:p w:rsidR="007C15DB" w:rsidRDefault="007C15DB" w:rsidP="00C60F08">
            <w:pPr>
              <w:spacing w:before="80" w:after="90" w:line="220" w:lineRule="exact"/>
              <w:ind w:right="170"/>
              <w:jc w:val="right"/>
              <w:rPr>
                <w:b/>
                <w:i/>
                <w:sz w:val="22"/>
                <w:szCs w:val="22"/>
              </w:rPr>
            </w:pPr>
          </w:p>
        </w:tc>
      </w:tr>
      <w:tr w:rsidR="007C15DB" w:rsidRPr="00E57FFB" w:rsidTr="00500A60">
        <w:trPr>
          <w:cantSplit/>
        </w:trPr>
        <w:tc>
          <w:tcPr>
            <w:tcW w:w="1020" w:type="pct"/>
            <w:tcBorders>
              <w:top w:val="nil"/>
              <w:left w:val="single" w:sz="4" w:space="0" w:color="auto"/>
              <w:bottom w:val="double" w:sz="4" w:space="0" w:color="auto"/>
              <w:right w:val="single" w:sz="4" w:space="0" w:color="auto"/>
            </w:tcBorders>
            <w:vAlign w:val="bottom"/>
          </w:tcPr>
          <w:p w:rsidR="007C15DB" w:rsidRPr="00D16B6B" w:rsidRDefault="007C15DB" w:rsidP="00C60F08">
            <w:pPr>
              <w:pStyle w:val="24"/>
              <w:spacing w:before="80" w:after="90" w:line="220" w:lineRule="exact"/>
              <w:ind w:left="170"/>
              <w:rPr>
                <w:b/>
                <w:i/>
                <w:sz w:val="22"/>
                <w:szCs w:val="22"/>
              </w:rPr>
            </w:pPr>
            <w:r w:rsidRPr="00D16B6B">
              <w:rPr>
                <w:b/>
                <w:i/>
                <w:sz w:val="22"/>
                <w:szCs w:val="22"/>
              </w:rPr>
              <w:t>Январь</w:t>
            </w:r>
          </w:p>
        </w:tc>
        <w:tc>
          <w:tcPr>
            <w:tcW w:w="674" w:type="pct"/>
            <w:tcBorders>
              <w:top w:val="nil"/>
              <w:left w:val="single" w:sz="4" w:space="0" w:color="auto"/>
              <w:bottom w:val="double" w:sz="4" w:space="0" w:color="auto"/>
              <w:right w:val="single" w:sz="4" w:space="0" w:color="auto"/>
            </w:tcBorders>
            <w:vAlign w:val="bottom"/>
          </w:tcPr>
          <w:p w:rsidR="007C15DB" w:rsidRPr="00D16B6B" w:rsidRDefault="00AD3DDD" w:rsidP="00C60F08">
            <w:pPr>
              <w:spacing w:before="80" w:after="90" w:line="220" w:lineRule="exact"/>
              <w:ind w:right="181"/>
              <w:jc w:val="right"/>
              <w:rPr>
                <w:b/>
                <w:i/>
                <w:sz w:val="22"/>
                <w:szCs w:val="22"/>
              </w:rPr>
            </w:pPr>
            <w:r>
              <w:rPr>
                <w:b/>
                <w:i/>
                <w:sz w:val="22"/>
                <w:szCs w:val="22"/>
              </w:rPr>
              <w:t>128,8</w:t>
            </w:r>
          </w:p>
        </w:tc>
        <w:tc>
          <w:tcPr>
            <w:tcW w:w="621" w:type="pct"/>
            <w:tcBorders>
              <w:top w:val="nil"/>
              <w:left w:val="single" w:sz="4" w:space="0" w:color="auto"/>
              <w:bottom w:val="double" w:sz="4" w:space="0" w:color="auto"/>
              <w:right w:val="single" w:sz="4" w:space="0" w:color="auto"/>
            </w:tcBorders>
            <w:vAlign w:val="bottom"/>
          </w:tcPr>
          <w:p w:rsidR="007C15DB" w:rsidRPr="00D16B6B" w:rsidRDefault="00AD3DDD" w:rsidP="00C60F08">
            <w:pPr>
              <w:spacing w:before="80" w:after="90" w:line="220" w:lineRule="exact"/>
              <w:ind w:right="170"/>
              <w:jc w:val="right"/>
              <w:rPr>
                <w:b/>
                <w:i/>
                <w:sz w:val="22"/>
                <w:szCs w:val="22"/>
              </w:rPr>
            </w:pPr>
            <w:r>
              <w:rPr>
                <w:b/>
                <w:i/>
                <w:sz w:val="22"/>
                <w:szCs w:val="22"/>
              </w:rPr>
              <w:t>100,4</w:t>
            </w:r>
          </w:p>
        </w:tc>
        <w:tc>
          <w:tcPr>
            <w:tcW w:w="616" w:type="pct"/>
            <w:tcBorders>
              <w:top w:val="nil"/>
              <w:left w:val="single" w:sz="4" w:space="0" w:color="auto"/>
              <w:bottom w:val="double" w:sz="4" w:space="0" w:color="auto"/>
              <w:right w:val="single" w:sz="4" w:space="0" w:color="auto"/>
            </w:tcBorders>
            <w:vAlign w:val="bottom"/>
          </w:tcPr>
          <w:p w:rsidR="007C15DB" w:rsidRPr="00D16B6B" w:rsidRDefault="00AD3DDD" w:rsidP="00C60F08">
            <w:pPr>
              <w:spacing w:before="80" w:after="90" w:line="220" w:lineRule="exact"/>
              <w:ind w:right="227"/>
              <w:jc w:val="right"/>
              <w:rPr>
                <w:b/>
                <w:i/>
                <w:sz w:val="22"/>
                <w:szCs w:val="22"/>
              </w:rPr>
            </w:pPr>
            <w:r>
              <w:rPr>
                <w:b/>
                <w:i/>
                <w:sz w:val="22"/>
                <w:szCs w:val="22"/>
              </w:rPr>
              <w:t>72,4</w:t>
            </w:r>
          </w:p>
        </w:tc>
        <w:tc>
          <w:tcPr>
            <w:tcW w:w="674" w:type="pct"/>
            <w:tcBorders>
              <w:top w:val="nil"/>
              <w:left w:val="single" w:sz="4" w:space="0" w:color="auto"/>
              <w:bottom w:val="double" w:sz="4" w:space="0" w:color="auto"/>
              <w:right w:val="single" w:sz="4" w:space="0" w:color="auto"/>
            </w:tcBorders>
            <w:vAlign w:val="bottom"/>
          </w:tcPr>
          <w:p w:rsidR="007C15DB" w:rsidRPr="00D16B6B" w:rsidRDefault="00AD3DDD" w:rsidP="00C60F08">
            <w:pPr>
              <w:spacing w:before="80" w:after="90" w:line="220" w:lineRule="exact"/>
              <w:ind w:right="170"/>
              <w:jc w:val="right"/>
              <w:rPr>
                <w:b/>
                <w:i/>
                <w:sz w:val="22"/>
                <w:szCs w:val="22"/>
              </w:rPr>
            </w:pPr>
            <w:r>
              <w:rPr>
                <w:b/>
                <w:i/>
                <w:sz w:val="22"/>
                <w:szCs w:val="22"/>
              </w:rPr>
              <w:t>1 207,0</w:t>
            </w:r>
          </w:p>
        </w:tc>
        <w:tc>
          <w:tcPr>
            <w:tcW w:w="685" w:type="pct"/>
            <w:tcBorders>
              <w:top w:val="nil"/>
              <w:left w:val="single" w:sz="4" w:space="0" w:color="auto"/>
              <w:bottom w:val="double" w:sz="4" w:space="0" w:color="auto"/>
              <w:right w:val="single" w:sz="4" w:space="0" w:color="auto"/>
            </w:tcBorders>
            <w:vAlign w:val="bottom"/>
          </w:tcPr>
          <w:p w:rsidR="007C15DB" w:rsidRPr="00D16B6B" w:rsidRDefault="00AD3DDD" w:rsidP="00C60F08">
            <w:pPr>
              <w:spacing w:before="80" w:after="90" w:line="220" w:lineRule="exact"/>
              <w:ind w:right="170"/>
              <w:jc w:val="right"/>
              <w:rPr>
                <w:b/>
                <w:i/>
                <w:sz w:val="22"/>
                <w:szCs w:val="22"/>
              </w:rPr>
            </w:pPr>
            <w:r>
              <w:rPr>
                <w:b/>
                <w:i/>
                <w:sz w:val="22"/>
                <w:szCs w:val="22"/>
              </w:rPr>
              <w:t>119,0</w:t>
            </w:r>
          </w:p>
        </w:tc>
        <w:tc>
          <w:tcPr>
            <w:tcW w:w="710" w:type="pct"/>
            <w:tcBorders>
              <w:top w:val="nil"/>
              <w:left w:val="single" w:sz="4" w:space="0" w:color="auto"/>
              <w:bottom w:val="double" w:sz="4" w:space="0" w:color="auto"/>
              <w:right w:val="single" w:sz="4" w:space="0" w:color="auto"/>
            </w:tcBorders>
            <w:vAlign w:val="bottom"/>
          </w:tcPr>
          <w:p w:rsidR="007C15DB" w:rsidRPr="00D16B6B" w:rsidRDefault="00AD3DDD" w:rsidP="00C60F08">
            <w:pPr>
              <w:spacing w:before="80" w:after="90" w:line="220" w:lineRule="exact"/>
              <w:ind w:right="170"/>
              <w:jc w:val="right"/>
              <w:rPr>
                <w:b/>
                <w:i/>
                <w:sz w:val="22"/>
                <w:szCs w:val="22"/>
              </w:rPr>
            </w:pPr>
            <w:r>
              <w:rPr>
                <w:b/>
                <w:i/>
                <w:sz w:val="22"/>
                <w:szCs w:val="22"/>
              </w:rPr>
              <w:t>69,4</w:t>
            </w:r>
          </w:p>
        </w:tc>
      </w:tr>
    </w:tbl>
    <w:p w:rsidR="00500A60" w:rsidRPr="00446DD5" w:rsidRDefault="00500A60" w:rsidP="00E57018">
      <w:pPr>
        <w:spacing w:before="120" w:line="312" w:lineRule="auto"/>
        <w:ind w:firstLine="709"/>
        <w:jc w:val="both"/>
        <w:rPr>
          <w:b/>
          <w:bCs/>
          <w:sz w:val="26"/>
          <w:szCs w:val="26"/>
        </w:rPr>
      </w:pPr>
      <w:r w:rsidRPr="009C06D3">
        <w:rPr>
          <w:sz w:val="26"/>
          <w:szCs w:val="26"/>
        </w:rPr>
        <w:t xml:space="preserve">Грузооборот автомобильного транспорта специализированных </w:t>
      </w:r>
      <w:r w:rsidRPr="002E6D7F">
        <w:rPr>
          <w:sz w:val="26"/>
          <w:szCs w:val="26"/>
        </w:rPr>
        <w:t xml:space="preserve">организаций в </w:t>
      </w:r>
      <w:r>
        <w:rPr>
          <w:sz w:val="26"/>
          <w:szCs w:val="26"/>
        </w:rPr>
        <w:t xml:space="preserve">январе </w:t>
      </w:r>
      <w:r w:rsidRPr="002E6D7F">
        <w:rPr>
          <w:sz w:val="26"/>
          <w:szCs w:val="26"/>
        </w:rPr>
        <w:t>202</w:t>
      </w:r>
      <w:r>
        <w:rPr>
          <w:sz w:val="26"/>
          <w:szCs w:val="26"/>
        </w:rPr>
        <w:t>2</w:t>
      </w:r>
      <w:r w:rsidRPr="002E6D7F">
        <w:rPr>
          <w:sz w:val="26"/>
          <w:szCs w:val="26"/>
          <w:lang w:val="en-US"/>
        </w:rPr>
        <w:t> </w:t>
      </w:r>
      <w:r w:rsidRPr="002E6D7F">
        <w:rPr>
          <w:sz w:val="26"/>
          <w:szCs w:val="26"/>
        </w:rPr>
        <w:t>г</w:t>
      </w:r>
      <w:r>
        <w:rPr>
          <w:sz w:val="26"/>
          <w:szCs w:val="26"/>
        </w:rPr>
        <w:t>.</w:t>
      </w:r>
      <w:r w:rsidRPr="002E6D7F">
        <w:rPr>
          <w:sz w:val="26"/>
          <w:szCs w:val="26"/>
        </w:rPr>
        <w:t xml:space="preserve"> составил </w:t>
      </w:r>
      <w:r w:rsidR="00C914E9">
        <w:rPr>
          <w:sz w:val="26"/>
          <w:szCs w:val="26"/>
        </w:rPr>
        <w:t>95,6</w:t>
      </w:r>
      <w:r w:rsidRPr="002E6D7F">
        <w:rPr>
          <w:sz w:val="26"/>
          <w:szCs w:val="26"/>
        </w:rPr>
        <w:t xml:space="preserve"> млн. тонно-километров, или </w:t>
      </w:r>
      <w:r w:rsidR="00AD3DDD">
        <w:rPr>
          <w:sz w:val="26"/>
          <w:szCs w:val="26"/>
        </w:rPr>
        <w:t>10</w:t>
      </w:r>
      <w:r w:rsidR="00C914E9">
        <w:rPr>
          <w:sz w:val="26"/>
          <w:szCs w:val="26"/>
        </w:rPr>
        <w:t>0</w:t>
      </w:r>
      <w:r w:rsidR="00AD3DDD">
        <w:rPr>
          <w:sz w:val="26"/>
          <w:szCs w:val="26"/>
        </w:rPr>
        <w:t>,</w:t>
      </w:r>
      <w:r w:rsidR="00C914E9">
        <w:rPr>
          <w:sz w:val="26"/>
          <w:szCs w:val="26"/>
        </w:rPr>
        <w:t>4</w:t>
      </w:r>
      <w:r>
        <w:rPr>
          <w:sz w:val="26"/>
          <w:szCs w:val="26"/>
        </w:rPr>
        <w:t xml:space="preserve">% </w:t>
      </w:r>
      <w:r w:rsidR="003006F8">
        <w:rPr>
          <w:sz w:val="26"/>
          <w:szCs w:val="26"/>
        </w:rPr>
        <w:br/>
      </w:r>
      <w:r w:rsidRPr="009C06D3">
        <w:rPr>
          <w:sz w:val="26"/>
          <w:szCs w:val="26"/>
        </w:rPr>
        <w:t xml:space="preserve">к уровню </w:t>
      </w:r>
      <w:r>
        <w:rPr>
          <w:sz w:val="26"/>
          <w:szCs w:val="26"/>
        </w:rPr>
        <w:t xml:space="preserve">января </w:t>
      </w:r>
      <w:r w:rsidRPr="009C06D3">
        <w:rPr>
          <w:sz w:val="26"/>
          <w:szCs w:val="26"/>
        </w:rPr>
        <w:t>202</w:t>
      </w:r>
      <w:r>
        <w:rPr>
          <w:sz w:val="26"/>
          <w:szCs w:val="26"/>
        </w:rPr>
        <w:t>1</w:t>
      </w:r>
      <w:r w:rsidRPr="009C06D3">
        <w:rPr>
          <w:sz w:val="26"/>
          <w:szCs w:val="26"/>
        </w:rPr>
        <w:t> г</w:t>
      </w:r>
      <w:r>
        <w:rPr>
          <w:sz w:val="26"/>
          <w:szCs w:val="26"/>
        </w:rPr>
        <w:t>.</w:t>
      </w:r>
      <w:r w:rsidRPr="009C06D3">
        <w:rPr>
          <w:sz w:val="26"/>
          <w:szCs w:val="26"/>
        </w:rPr>
        <w:t xml:space="preserve">, объем перевозок </w:t>
      </w:r>
      <w:r w:rsidRPr="00446DD5">
        <w:rPr>
          <w:sz w:val="26"/>
          <w:szCs w:val="26"/>
        </w:rPr>
        <w:t>грузов –</w:t>
      </w:r>
      <w:r w:rsidR="0073201A">
        <w:rPr>
          <w:sz w:val="26"/>
          <w:szCs w:val="26"/>
        </w:rPr>
        <w:t xml:space="preserve"> </w:t>
      </w:r>
      <w:r w:rsidR="00AD3DDD">
        <w:rPr>
          <w:sz w:val="26"/>
          <w:szCs w:val="26"/>
        </w:rPr>
        <w:t>0,9</w:t>
      </w:r>
      <w:r w:rsidRPr="00446DD5">
        <w:rPr>
          <w:sz w:val="26"/>
          <w:szCs w:val="26"/>
        </w:rPr>
        <w:t xml:space="preserve"> млн. тонн,</w:t>
      </w:r>
      <w:r>
        <w:rPr>
          <w:sz w:val="26"/>
          <w:szCs w:val="26"/>
        </w:rPr>
        <w:t xml:space="preserve"> </w:t>
      </w:r>
      <w:r w:rsidRPr="00446DD5">
        <w:rPr>
          <w:sz w:val="26"/>
          <w:szCs w:val="26"/>
        </w:rPr>
        <w:t xml:space="preserve">или </w:t>
      </w:r>
      <w:r w:rsidR="00C8694E">
        <w:rPr>
          <w:sz w:val="26"/>
          <w:szCs w:val="26"/>
        </w:rPr>
        <w:t>11</w:t>
      </w:r>
      <w:r w:rsidR="00AD3DDD">
        <w:rPr>
          <w:sz w:val="26"/>
          <w:szCs w:val="26"/>
        </w:rPr>
        <w:t>3</w:t>
      </w:r>
      <w:r w:rsidRPr="00446DD5">
        <w:rPr>
          <w:sz w:val="26"/>
          <w:szCs w:val="26"/>
        </w:rPr>
        <w:t>%.</w:t>
      </w:r>
      <w:r w:rsidR="007C4B4A">
        <w:rPr>
          <w:sz w:val="26"/>
          <w:szCs w:val="26"/>
        </w:rPr>
        <w:t xml:space="preserve"> </w:t>
      </w:r>
      <w:r w:rsidR="008B42A2">
        <w:rPr>
          <w:sz w:val="26"/>
          <w:szCs w:val="26"/>
        </w:rPr>
        <w:br/>
      </w:r>
      <w:r w:rsidRPr="00446DD5">
        <w:rPr>
          <w:sz w:val="26"/>
          <w:szCs w:val="26"/>
        </w:rPr>
        <w:t>На</w:t>
      </w:r>
      <w:r w:rsidRPr="009C06D3">
        <w:rPr>
          <w:sz w:val="26"/>
          <w:szCs w:val="26"/>
        </w:rPr>
        <w:t xml:space="preserve"> автомобильный транспорт специализированных организаций </w:t>
      </w:r>
      <w:r w:rsidRPr="00446DD5">
        <w:rPr>
          <w:sz w:val="26"/>
          <w:szCs w:val="26"/>
        </w:rPr>
        <w:t xml:space="preserve">приходилось </w:t>
      </w:r>
      <w:r w:rsidR="00AD3DDD">
        <w:rPr>
          <w:sz w:val="26"/>
          <w:szCs w:val="26"/>
        </w:rPr>
        <w:t>7</w:t>
      </w:r>
      <w:r w:rsidR="00C914E9">
        <w:rPr>
          <w:sz w:val="26"/>
          <w:szCs w:val="26"/>
        </w:rPr>
        <w:t>4</w:t>
      </w:r>
      <w:r w:rsidR="00AD3DDD">
        <w:rPr>
          <w:sz w:val="26"/>
          <w:szCs w:val="26"/>
        </w:rPr>
        <w:t>,</w:t>
      </w:r>
      <w:r w:rsidR="00C914E9">
        <w:rPr>
          <w:sz w:val="26"/>
          <w:szCs w:val="26"/>
        </w:rPr>
        <w:t>2</w:t>
      </w:r>
      <w:r w:rsidRPr="00446DD5">
        <w:rPr>
          <w:sz w:val="26"/>
          <w:szCs w:val="26"/>
        </w:rPr>
        <w:t>% грузооборота автомобильного транспорта области,</w:t>
      </w:r>
      <w:r>
        <w:rPr>
          <w:sz w:val="26"/>
          <w:szCs w:val="26"/>
        </w:rPr>
        <w:t xml:space="preserve"> </w:t>
      </w:r>
      <w:r w:rsidRPr="00446DD5">
        <w:rPr>
          <w:sz w:val="26"/>
          <w:szCs w:val="26"/>
        </w:rPr>
        <w:t xml:space="preserve">грузов – </w:t>
      </w:r>
      <w:r w:rsidR="00AD3DDD">
        <w:rPr>
          <w:sz w:val="26"/>
          <w:szCs w:val="26"/>
        </w:rPr>
        <w:t>72</w:t>
      </w:r>
      <w:r w:rsidRPr="00446DD5">
        <w:rPr>
          <w:sz w:val="26"/>
          <w:szCs w:val="26"/>
        </w:rPr>
        <w:t>,</w:t>
      </w:r>
      <w:r>
        <w:rPr>
          <w:sz w:val="26"/>
          <w:szCs w:val="26"/>
        </w:rPr>
        <w:t>1</w:t>
      </w:r>
      <w:r w:rsidRPr="00446DD5">
        <w:rPr>
          <w:sz w:val="26"/>
          <w:szCs w:val="26"/>
        </w:rPr>
        <w:t>%.</w:t>
      </w:r>
    </w:p>
    <w:p w:rsidR="007C15DB" w:rsidRPr="00040E6F" w:rsidRDefault="007C15DB" w:rsidP="00195A19">
      <w:pPr>
        <w:pStyle w:val="a8"/>
        <w:tabs>
          <w:tab w:val="left" w:pos="3828"/>
        </w:tabs>
        <w:spacing w:after="0" w:line="288" w:lineRule="auto"/>
        <w:ind w:left="0" w:firstLine="709"/>
        <w:jc w:val="both"/>
        <w:rPr>
          <w:sz w:val="26"/>
          <w:szCs w:val="26"/>
        </w:rPr>
      </w:pPr>
      <w:r w:rsidRPr="00040E6F">
        <w:rPr>
          <w:b/>
          <w:sz w:val="26"/>
          <w:szCs w:val="26"/>
        </w:rPr>
        <w:t>Пассажирские перевозки</w:t>
      </w:r>
      <w:r w:rsidRPr="00040E6F">
        <w:rPr>
          <w:sz w:val="26"/>
          <w:szCs w:val="26"/>
        </w:rPr>
        <w:t>.</w:t>
      </w:r>
      <w:r w:rsidRPr="00040E6F">
        <w:rPr>
          <w:b/>
          <w:sz w:val="26"/>
          <w:szCs w:val="26"/>
        </w:rPr>
        <w:t xml:space="preserve"> </w:t>
      </w:r>
      <w:r w:rsidRPr="00040E6F">
        <w:rPr>
          <w:sz w:val="26"/>
          <w:szCs w:val="26"/>
        </w:rPr>
        <w:t xml:space="preserve">В </w:t>
      </w:r>
      <w:r>
        <w:rPr>
          <w:sz w:val="26"/>
          <w:szCs w:val="26"/>
        </w:rPr>
        <w:t xml:space="preserve">январе </w:t>
      </w:r>
      <w:r w:rsidRPr="00040E6F">
        <w:rPr>
          <w:sz w:val="26"/>
          <w:szCs w:val="26"/>
        </w:rPr>
        <w:t>20</w:t>
      </w:r>
      <w:r>
        <w:rPr>
          <w:sz w:val="26"/>
          <w:szCs w:val="26"/>
        </w:rPr>
        <w:t>2</w:t>
      </w:r>
      <w:r w:rsidR="00500A60">
        <w:rPr>
          <w:sz w:val="26"/>
          <w:szCs w:val="26"/>
        </w:rPr>
        <w:t>2</w:t>
      </w:r>
      <w:r w:rsidRPr="00040E6F">
        <w:rPr>
          <w:sz w:val="26"/>
          <w:szCs w:val="26"/>
        </w:rPr>
        <w:t> г</w:t>
      </w:r>
      <w:r>
        <w:rPr>
          <w:sz w:val="26"/>
          <w:szCs w:val="26"/>
        </w:rPr>
        <w:t>.</w:t>
      </w:r>
      <w:r w:rsidRPr="00040E6F">
        <w:rPr>
          <w:sz w:val="26"/>
          <w:szCs w:val="26"/>
        </w:rPr>
        <w:t xml:space="preserve"> пассажирооборот транспорта составил </w:t>
      </w:r>
      <w:r>
        <w:rPr>
          <w:sz w:val="26"/>
          <w:szCs w:val="26"/>
        </w:rPr>
        <w:t>6</w:t>
      </w:r>
      <w:r w:rsidR="00AD3DDD">
        <w:rPr>
          <w:sz w:val="26"/>
          <w:szCs w:val="26"/>
        </w:rPr>
        <w:t>9</w:t>
      </w:r>
      <w:r>
        <w:rPr>
          <w:sz w:val="26"/>
          <w:szCs w:val="26"/>
        </w:rPr>
        <w:t>,</w:t>
      </w:r>
      <w:r w:rsidR="00AD3DDD">
        <w:rPr>
          <w:sz w:val="26"/>
          <w:szCs w:val="26"/>
        </w:rPr>
        <w:t>7</w:t>
      </w:r>
      <w:r w:rsidR="00ED04CE">
        <w:rPr>
          <w:sz w:val="26"/>
          <w:szCs w:val="26"/>
        </w:rPr>
        <w:t xml:space="preserve"> </w:t>
      </w:r>
      <w:r w:rsidRPr="00040E6F">
        <w:rPr>
          <w:sz w:val="26"/>
          <w:szCs w:val="26"/>
        </w:rPr>
        <w:t>млн.</w:t>
      </w:r>
      <w:r w:rsidR="00ED04CE">
        <w:rPr>
          <w:sz w:val="26"/>
          <w:szCs w:val="26"/>
        </w:rPr>
        <w:t xml:space="preserve"> </w:t>
      </w:r>
      <w:proofErr w:type="spellStart"/>
      <w:r w:rsidRPr="00040E6F">
        <w:rPr>
          <w:sz w:val="26"/>
          <w:szCs w:val="26"/>
        </w:rPr>
        <w:t>пассажиро</w:t>
      </w:r>
      <w:proofErr w:type="spellEnd"/>
      <w:r w:rsidRPr="00040E6F">
        <w:rPr>
          <w:sz w:val="26"/>
          <w:szCs w:val="26"/>
        </w:rPr>
        <w:t xml:space="preserve">-километров, или </w:t>
      </w:r>
      <w:r w:rsidR="00AD3DDD">
        <w:rPr>
          <w:sz w:val="26"/>
          <w:szCs w:val="26"/>
        </w:rPr>
        <w:t>102</w:t>
      </w:r>
      <w:r w:rsidRPr="00040E6F">
        <w:rPr>
          <w:sz w:val="26"/>
          <w:szCs w:val="26"/>
        </w:rPr>
        <w:t xml:space="preserve">% к уровню </w:t>
      </w:r>
      <w:r>
        <w:rPr>
          <w:sz w:val="26"/>
          <w:szCs w:val="26"/>
        </w:rPr>
        <w:t>января 202</w:t>
      </w:r>
      <w:r w:rsidR="00500A60">
        <w:rPr>
          <w:sz w:val="26"/>
          <w:szCs w:val="26"/>
        </w:rPr>
        <w:t>1</w:t>
      </w:r>
      <w:r w:rsidRPr="00040E6F">
        <w:rPr>
          <w:sz w:val="26"/>
          <w:szCs w:val="26"/>
        </w:rPr>
        <w:t> г</w:t>
      </w:r>
      <w:r>
        <w:rPr>
          <w:sz w:val="26"/>
          <w:szCs w:val="26"/>
        </w:rPr>
        <w:t>.</w:t>
      </w:r>
      <w:r w:rsidR="00DD0F6C">
        <w:rPr>
          <w:sz w:val="26"/>
          <w:szCs w:val="26"/>
        </w:rPr>
        <w:t xml:space="preserve">, </w:t>
      </w:r>
      <w:r w:rsidRPr="00040E6F">
        <w:rPr>
          <w:sz w:val="26"/>
          <w:szCs w:val="26"/>
        </w:rPr>
        <w:t xml:space="preserve">объем перевозок пассажиров – </w:t>
      </w:r>
      <w:r w:rsidR="00AD3DDD">
        <w:rPr>
          <w:sz w:val="26"/>
          <w:szCs w:val="26"/>
        </w:rPr>
        <w:t>11</w:t>
      </w:r>
      <w:r w:rsidR="00ED04CE">
        <w:rPr>
          <w:sz w:val="26"/>
          <w:szCs w:val="26"/>
        </w:rPr>
        <w:t xml:space="preserve"> </w:t>
      </w:r>
      <w:r w:rsidRPr="00040E6F">
        <w:rPr>
          <w:sz w:val="26"/>
          <w:szCs w:val="26"/>
        </w:rPr>
        <w:t>млн. человек (</w:t>
      </w:r>
      <w:r>
        <w:rPr>
          <w:sz w:val="26"/>
          <w:szCs w:val="26"/>
        </w:rPr>
        <w:t>9</w:t>
      </w:r>
      <w:r w:rsidR="00AD3DDD">
        <w:rPr>
          <w:sz w:val="26"/>
          <w:szCs w:val="26"/>
        </w:rPr>
        <w:t>5,2</w:t>
      </w:r>
      <w:r w:rsidRPr="00040E6F">
        <w:rPr>
          <w:sz w:val="26"/>
          <w:szCs w:val="26"/>
        </w:rPr>
        <w:t>%).</w:t>
      </w:r>
    </w:p>
    <w:p w:rsidR="007C15DB" w:rsidRDefault="007C15DB" w:rsidP="007C15DB">
      <w:pPr>
        <w:pStyle w:val="a8"/>
        <w:spacing w:before="240"/>
        <w:ind w:left="284"/>
        <w:jc w:val="center"/>
        <w:rPr>
          <w:rFonts w:ascii="Arial" w:hAnsi="Arial" w:cs="Arial"/>
          <w:b/>
          <w:sz w:val="22"/>
          <w:szCs w:val="22"/>
        </w:rPr>
      </w:pPr>
      <w:r w:rsidRPr="00590298">
        <w:rPr>
          <w:rFonts w:ascii="Arial" w:hAnsi="Arial" w:cs="Arial"/>
          <w:b/>
          <w:sz w:val="22"/>
          <w:szCs w:val="22"/>
        </w:rPr>
        <w:lastRenderedPageBreak/>
        <w:t>Пассажирооборот и объем перевозок пассажиров по видам транспорта</w:t>
      </w:r>
    </w:p>
    <w:tbl>
      <w:tblPr>
        <w:tblW w:w="5000" w:type="pct"/>
        <w:jc w:val="center"/>
        <w:tblBorders>
          <w:top w:val="single" w:sz="12" w:space="0" w:color="808080"/>
          <w:bottom w:val="single" w:sz="12" w:space="0" w:color="808080"/>
        </w:tblBorders>
        <w:tblCellMar>
          <w:left w:w="0" w:type="dxa"/>
          <w:right w:w="0" w:type="dxa"/>
        </w:tblCellMar>
        <w:tblLook w:val="0000" w:firstRow="0" w:lastRow="0" w:firstColumn="0" w:lastColumn="0" w:noHBand="0" w:noVBand="0"/>
      </w:tblPr>
      <w:tblGrid>
        <w:gridCol w:w="3408"/>
        <w:gridCol w:w="1418"/>
        <w:gridCol w:w="1418"/>
        <w:gridCol w:w="1420"/>
        <w:gridCol w:w="1417"/>
      </w:tblGrid>
      <w:tr w:rsidR="007C15DB" w:rsidRPr="00E9454D" w:rsidTr="003A1470">
        <w:trPr>
          <w:cantSplit/>
          <w:trHeight w:val="454"/>
          <w:jc w:val="center"/>
        </w:trPr>
        <w:tc>
          <w:tcPr>
            <w:tcW w:w="1876" w:type="pct"/>
            <w:vMerge w:val="restart"/>
            <w:tcBorders>
              <w:top w:val="single" w:sz="4" w:space="0" w:color="auto"/>
              <w:left w:val="single" w:sz="4" w:space="0" w:color="auto"/>
              <w:right w:val="single" w:sz="4" w:space="0" w:color="auto"/>
            </w:tcBorders>
          </w:tcPr>
          <w:p w:rsidR="007C15DB" w:rsidRPr="00E9454D" w:rsidRDefault="007C15DB" w:rsidP="003A1470">
            <w:pPr>
              <w:spacing w:before="60" w:after="60" w:line="220" w:lineRule="exact"/>
              <w:jc w:val="center"/>
              <w:rPr>
                <w:sz w:val="22"/>
                <w:szCs w:val="22"/>
              </w:rPr>
            </w:pPr>
          </w:p>
        </w:tc>
        <w:tc>
          <w:tcPr>
            <w:tcW w:w="781" w:type="pct"/>
            <w:vMerge w:val="restart"/>
            <w:tcBorders>
              <w:top w:val="single" w:sz="4" w:space="0" w:color="auto"/>
              <w:right w:val="single" w:sz="4" w:space="0" w:color="auto"/>
            </w:tcBorders>
          </w:tcPr>
          <w:p w:rsidR="007C15DB" w:rsidRPr="00EB7B5C" w:rsidRDefault="007C15DB" w:rsidP="00500A60">
            <w:pPr>
              <w:spacing w:before="60" w:after="60" w:line="240" w:lineRule="exact"/>
              <w:jc w:val="center"/>
              <w:rPr>
                <w:sz w:val="22"/>
                <w:szCs w:val="22"/>
              </w:rPr>
            </w:pPr>
            <w:r>
              <w:rPr>
                <w:sz w:val="22"/>
                <w:szCs w:val="22"/>
              </w:rPr>
              <w:t xml:space="preserve">Январь </w:t>
            </w:r>
            <w:r>
              <w:rPr>
                <w:sz w:val="22"/>
                <w:szCs w:val="22"/>
              </w:rPr>
              <w:br/>
              <w:t>202</w:t>
            </w:r>
            <w:r w:rsidR="00500A60">
              <w:rPr>
                <w:sz w:val="22"/>
                <w:szCs w:val="22"/>
              </w:rPr>
              <w:t>2</w:t>
            </w:r>
            <w:r>
              <w:rPr>
                <w:sz w:val="22"/>
                <w:szCs w:val="22"/>
              </w:rPr>
              <w:t> г.</w:t>
            </w:r>
          </w:p>
        </w:tc>
        <w:tc>
          <w:tcPr>
            <w:tcW w:w="1563" w:type="pct"/>
            <w:gridSpan w:val="2"/>
            <w:tcBorders>
              <w:top w:val="single" w:sz="4" w:space="0" w:color="auto"/>
              <w:left w:val="single" w:sz="4" w:space="0" w:color="auto"/>
              <w:bottom w:val="single" w:sz="4" w:space="0" w:color="auto"/>
              <w:right w:val="single" w:sz="4" w:space="0" w:color="auto"/>
            </w:tcBorders>
          </w:tcPr>
          <w:p w:rsidR="007C15DB" w:rsidRPr="00EB7B5C" w:rsidRDefault="007C15DB" w:rsidP="00500A60">
            <w:pPr>
              <w:spacing w:before="60" w:after="60" w:line="220" w:lineRule="exact"/>
              <w:jc w:val="center"/>
              <w:rPr>
                <w:sz w:val="22"/>
                <w:szCs w:val="22"/>
              </w:rPr>
            </w:pPr>
            <w:r>
              <w:rPr>
                <w:sz w:val="22"/>
                <w:szCs w:val="22"/>
              </w:rPr>
              <w:t xml:space="preserve">Январь </w:t>
            </w:r>
            <w:r w:rsidRPr="00EB7B5C">
              <w:rPr>
                <w:sz w:val="22"/>
                <w:szCs w:val="22"/>
              </w:rPr>
              <w:t>20</w:t>
            </w:r>
            <w:r>
              <w:rPr>
                <w:sz w:val="22"/>
                <w:szCs w:val="22"/>
              </w:rPr>
              <w:t>2</w:t>
            </w:r>
            <w:r w:rsidR="00500A60">
              <w:rPr>
                <w:sz w:val="22"/>
                <w:szCs w:val="22"/>
              </w:rPr>
              <w:t>2</w:t>
            </w:r>
            <w:r>
              <w:rPr>
                <w:sz w:val="22"/>
                <w:szCs w:val="22"/>
              </w:rPr>
              <w:t> г.</w:t>
            </w:r>
            <w:r w:rsidRPr="00EB7B5C">
              <w:rPr>
                <w:sz w:val="22"/>
                <w:szCs w:val="22"/>
              </w:rPr>
              <w:br/>
              <w:t>в % к</w:t>
            </w:r>
          </w:p>
        </w:tc>
        <w:tc>
          <w:tcPr>
            <w:tcW w:w="780" w:type="pct"/>
            <w:vMerge w:val="restart"/>
            <w:tcBorders>
              <w:top w:val="single" w:sz="4" w:space="0" w:color="auto"/>
              <w:left w:val="single" w:sz="4" w:space="0" w:color="auto"/>
              <w:right w:val="single" w:sz="4" w:space="0" w:color="auto"/>
            </w:tcBorders>
          </w:tcPr>
          <w:p w:rsidR="007C15DB" w:rsidRPr="00EB7B5C" w:rsidRDefault="007C15DB" w:rsidP="00500A60">
            <w:pPr>
              <w:spacing w:before="60" w:after="60" w:line="220" w:lineRule="exact"/>
              <w:jc w:val="center"/>
              <w:rPr>
                <w:sz w:val="22"/>
                <w:szCs w:val="22"/>
              </w:rPr>
            </w:pPr>
            <w:r w:rsidRPr="00147239">
              <w:rPr>
                <w:sz w:val="22"/>
                <w:szCs w:val="22"/>
                <w:u w:val="single"/>
              </w:rPr>
              <w:t>Справочно</w:t>
            </w:r>
            <w:r>
              <w:rPr>
                <w:sz w:val="22"/>
                <w:szCs w:val="22"/>
                <w:u w:val="single"/>
              </w:rPr>
              <w:br/>
            </w:r>
            <w:r w:rsidRPr="00D00535">
              <w:rPr>
                <w:sz w:val="22"/>
                <w:szCs w:val="22"/>
              </w:rPr>
              <w:t>январь</w:t>
            </w:r>
            <w:r>
              <w:rPr>
                <w:sz w:val="22"/>
                <w:szCs w:val="22"/>
                <w:u w:val="single"/>
              </w:rPr>
              <w:br/>
            </w:r>
            <w:r>
              <w:rPr>
                <w:sz w:val="22"/>
                <w:szCs w:val="22"/>
              </w:rPr>
              <w:t>202</w:t>
            </w:r>
            <w:r w:rsidR="00500A60">
              <w:rPr>
                <w:sz w:val="22"/>
                <w:szCs w:val="22"/>
              </w:rPr>
              <w:t>1 г.</w:t>
            </w:r>
            <w:r w:rsidR="00500A60">
              <w:rPr>
                <w:sz w:val="22"/>
                <w:szCs w:val="22"/>
              </w:rPr>
              <w:br/>
              <w:t>в % к</w:t>
            </w:r>
            <w:r w:rsidR="00500A60">
              <w:rPr>
                <w:sz w:val="22"/>
                <w:szCs w:val="22"/>
              </w:rPr>
              <w:br/>
              <w:t>январю</w:t>
            </w:r>
            <w:r w:rsidR="00500A60">
              <w:rPr>
                <w:sz w:val="22"/>
                <w:szCs w:val="22"/>
              </w:rPr>
              <w:br/>
              <w:t>2020</w:t>
            </w:r>
            <w:r>
              <w:rPr>
                <w:sz w:val="22"/>
                <w:szCs w:val="22"/>
              </w:rPr>
              <w:t xml:space="preserve"> г.</w:t>
            </w:r>
          </w:p>
        </w:tc>
      </w:tr>
      <w:tr w:rsidR="007C15DB" w:rsidRPr="00E9454D" w:rsidTr="003A1470">
        <w:trPr>
          <w:cantSplit/>
          <w:trHeight w:val="544"/>
          <w:jc w:val="center"/>
        </w:trPr>
        <w:tc>
          <w:tcPr>
            <w:tcW w:w="1876" w:type="pct"/>
            <w:vMerge/>
            <w:tcBorders>
              <w:left w:val="single" w:sz="4" w:space="0" w:color="auto"/>
              <w:bottom w:val="single" w:sz="4" w:space="0" w:color="auto"/>
              <w:right w:val="single" w:sz="4" w:space="0" w:color="auto"/>
            </w:tcBorders>
          </w:tcPr>
          <w:p w:rsidR="007C15DB" w:rsidRPr="00E9454D" w:rsidRDefault="007C15DB" w:rsidP="003A1470">
            <w:pPr>
              <w:spacing w:before="60" w:after="60" w:line="220" w:lineRule="exact"/>
              <w:jc w:val="center"/>
              <w:rPr>
                <w:sz w:val="22"/>
                <w:szCs w:val="22"/>
              </w:rPr>
            </w:pPr>
          </w:p>
        </w:tc>
        <w:tc>
          <w:tcPr>
            <w:tcW w:w="781" w:type="pct"/>
            <w:vMerge/>
            <w:tcBorders>
              <w:bottom w:val="single" w:sz="4" w:space="0" w:color="auto"/>
              <w:right w:val="single" w:sz="4" w:space="0" w:color="auto"/>
            </w:tcBorders>
          </w:tcPr>
          <w:p w:rsidR="007C15DB" w:rsidRPr="00E9454D" w:rsidRDefault="007C15DB" w:rsidP="003A1470">
            <w:pPr>
              <w:spacing w:before="60" w:after="60" w:line="220" w:lineRule="exact"/>
              <w:jc w:val="center"/>
              <w:rPr>
                <w:sz w:val="22"/>
                <w:szCs w:val="22"/>
              </w:rPr>
            </w:pPr>
          </w:p>
        </w:tc>
        <w:tc>
          <w:tcPr>
            <w:tcW w:w="781" w:type="pct"/>
            <w:tcBorders>
              <w:top w:val="single" w:sz="4" w:space="0" w:color="auto"/>
              <w:left w:val="single" w:sz="4" w:space="0" w:color="auto"/>
              <w:bottom w:val="single" w:sz="4" w:space="0" w:color="auto"/>
              <w:right w:val="single" w:sz="4" w:space="0" w:color="auto"/>
            </w:tcBorders>
          </w:tcPr>
          <w:p w:rsidR="007C15DB" w:rsidRDefault="007C15DB" w:rsidP="00500A60">
            <w:pPr>
              <w:spacing w:before="60" w:after="60" w:line="220" w:lineRule="exact"/>
              <w:jc w:val="center"/>
              <w:rPr>
                <w:sz w:val="22"/>
                <w:szCs w:val="22"/>
              </w:rPr>
            </w:pPr>
            <w:r>
              <w:rPr>
                <w:sz w:val="22"/>
                <w:szCs w:val="22"/>
              </w:rPr>
              <w:t>январю</w:t>
            </w:r>
            <w:r>
              <w:rPr>
                <w:sz w:val="22"/>
                <w:szCs w:val="22"/>
              </w:rPr>
              <w:br/>
              <w:t>202</w:t>
            </w:r>
            <w:r w:rsidR="00500A60">
              <w:rPr>
                <w:sz w:val="22"/>
                <w:szCs w:val="22"/>
              </w:rPr>
              <w:t>1</w:t>
            </w:r>
            <w:r>
              <w:rPr>
                <w:sz w:val="22"/>
                <w:szCs w:val="22"/>
              </w:rPr>
              <w:t> г.</w:t>
            </w:r>
          </w:p>
        </w:tc>
        <w:tc>
          <w:tcPr>
            <w:tcW w:w="782" w:type="pct"/>
            <w:tcBorders>
              <w:top w:val="single" w:sz="4" w:space="0" w:color="auto"/>
              <w:left w:val="single" w:sz="4" w:space="0" w:color="auto"/>
              <w:bottom w:val="single" w:sz="4" w:space="0" w:color="auto"/>
              <w:right w:val="single" w:sz="4" w:space="0" w:color="auto"/>
            </w:tcBorders>
          </w:tcPr>
          <w:p w:rsidR="007C15DB" w:rsidRDefault="007C15DB" w:rsidP="00500A60">
            <w:pPr>
              <w:spacing w:before="60" w:after="60" w:line="220" w:lineRule="exact"/>
              <w:jc w:val="center"/>
              <w:rPr>
                <w:sz w:val="22"/>
                <w:szCs w:val="22"/>
              </w:rPr>
            </w:pPr>
            <w:r>
              <w:rPr>
                <w:sz w:val="22"/>
                <w:szCs w:val="22"/>
              </w:rPr>
              <w:t>декабрю</w:t>
            </w:r>
            <w:r>
              <w:rPr>
                <w:sz w:val="22"/>
                <w:szCs w:val="22"/>
              </w:rPr>
              <w:br/>
              <w:t>202</w:t>
            </w:r>
            <w:r w:rsidR="00500A60">
              <w:rPr>
                <w:sz w:val="22"/>
                <w:szCs w:val="22"/>
              </w:rPr>
              <w:t>1</w:t>
            </w:r>
            <w:r>
              <w:rPr>
                <w:sz w:val="22"/>
                <w:szCs w:val="22"/>
              </w:rPr>
              <w:t> г.</w:t>
            </w:r>
          </w:p>
        </w:tc>
        <w:tc>
          <w:tcPr>
            <w:tcW w:w="780" w:type="pct"/>
            <w:vMerge/>
            <w:tcBorders>
              <w:left w:val="single" w:sz="4" w:space="0" w:color="auto"/>
              <w:bottom w:val="single" w:sz="4" w:space="0" w:color="auto"/>
              <w:right w:val="single" w:sz="4" w:space="0" w:color="auto"/>
            </w:tcBorders>
          </w:tcPr>
          <w:p w:rsidR="007C15DB" w:rsidRPr="00E9454D" w:rsidRDefault="007C15DB" w:rsidP="003A1470">
            <w:pPr>
              <w:spacing w:before="60" w:after="60" w:line="220" w:lineRule="exact"/>
              <w:jc w:val="center"/>
              <w:rPr>
                <w:sz w:val="22"/>
                <w:szCs w:val="22"/>
              </w:rPr>
            </w:pPr>
          </w:p>
        </w:tc>
      </w:tr>
      <w:tr w:rsidR="007C15DB" w:rsidRPr="00E9454D" w:rsidTr="003A1470">
        <w:trPr>
          <w:trHeight w:val="20"/>
          <w:jc w:val="center"/>
        </w:trPr>
        <w:tc>
          <w:tcPr>
            <w:tcW w:w="1876" w:type="pct"/>
            <w:tcBorders>
              <w:top w:val="single" w:sz="4" w:space="0" w:color="auto"/>
              <w:left w:val="single" w:sz="4" w:space="0" w:color="auto"/>
              <w:bottom w:val="nil"/>
              <w:right w:val="single" w:sz="4" w:space="0" w:color="auto"/>
            </w:tcBorders>
          </w:tcPr>
          <w:p w:rsidR="007C15DB" w:rsidRPr="00E9454D" w:rsidRDefault="007C15DB" w:rsidP="004C363E">
            <w:pPr>
              <w:spacing w:before="70" w:after="70" w:line="226" w:lineRule="exact"/>
              <w:ind w:left="57"/>
              <w:rPr>
                <w:b/>
                <w:bCs/>
                <w:sz w:val="22"/>
                <w:szCs w:val="22"/>
              </w:rPr>
            </w:pPr>
            <w:r w:rsidRPr="00E9454D">
              <w:rPr>
                <w:b/>
                <w:bCs/>
                <w:sz w:val="22"/>
                <w:szCs w:val="22"/>
              </w:rPr>
              <w:t>П</w:t>
            </w:r>
            <w:r w:rsidR="003571B7">
              <w:rPr>
                <w:b/>
                <w:bCs/>
                <w:sz w:val="22"/>
                <w:szCs w:val="22"/>
              </w:rPr>
              <w:t xml:space="preserve">ассажирооборот транспорта, млн. </w:t>
            </w:r>
            <w:proofErr w:type="spellStart"/>
            <w:r w:rsidRPr="00E9454D">
              <w:rPr>
                <w:b/>
                <w:bCs/>
                <w:sz w:val="22"/>
                <w:szCs w:val="22"/>
              </w:rPr>
              <w:t>пасс</w:t>
            </w:r>
            <w:proofErr w:type="gramStart"/>
            <w:r w:rsidRPr="00E9454D">
              <w:rPr>
                <w:b/>
                <w:bCs/>
                <w:sz w:val="22"/>
                <w:szCs w:val="22"/>
              </w:rPr>
              <w:t>.к</w:t>
            </w:r>
            <w:proofErr w:type="gramEnd"/>
            <w:r w:rsidRPr="00E9454D">
              <w:rPr>
                <w:b/>
                <w:bCs/>
                <w:sz w:val="22"/>
                <w:szCs w:val="22"/>
              </w:rPr>
              <w:t>м</w:t>
            </w:r>
            <w:proofErr w:type="spellEnd"/>
          </w:p>
        </w:tc>
        <w:tc>
          <w:tcPr>
            <w:tcW w:w="781" w:type="pct"/>
            <w:tcBorders>
              <w:top w:val="single" w:sz="4" w:space="0" w:color="auto"/>
              <w:left w:val="single" w:sz="4" w:space="0" w:color="auto"/>
              <w:bottom w:val="nil"/>
              <w:right w:val="single" w:sz="4" w:space="0" w:color="auto"/>
            </w:tcBorders>
            <w:vAlign w:val="bottom"/>
          </w:tcPr>
          <w:p w:rsidR="007C15DB" w:rsidRPr="00E9454D" w:rsidRDefault="00AD3DDD" w:rsidP="004C363E">
            <w:pPr>
              <w:spacing w:before="70" w:after="70" w:line="226" w:lineRule="exact"/>
              <w:ind w:right="340"/>
              <w:jc w:val="right"/>
              <w:rPr>
                <w:b/>
                <w:bCs/>
                <w:sz w:val="22"/>
                <w:szCs w:val="22"/>
              </w:rPr>
            </w:pPr>
            <w:r>
              <w:rPr>
                <w:b/>
                <w:bCs/>
                <w:sz w:val="22"/>
                <w:szCs w:val="22"/>
              </w:rPr>
              <w:t>69,7</w:t>
            </w:r>
          </w:p>
        </w:tc>
        <w:tc>
          <w:tcPr>
            <w:tcW w:w="781" w:type="pct"/>
            <w:tcBorders>
              <w:top w:val="single" w:sz="4" w:space="0" w:color="auto"/>
              <w:left w:val="single" w:sz="4" w:space="0" w:color="auto"/>
              <w:bottom w:val="nil"/>
              <w:right w:val="single" w:sz="4" w:space="0" w:color="auto"/>
            </w:tcBorders>
            <w:tcMar>
              <w:top w:w="0" w:type="dxa"/>
              <w:left w:w="71" w:type="dxa"/>
              <w:bottom w:w="0" w:type="dxa"/>
              <w:right w:w="71" w:type="dxa"/>
            </w:tcMar>
            <w:vAlign w:val="bottom"/>
          </w:tcPr>
          <w:p w:rsidR="007C15DB" w:rsidRPr="00E9454D" w:rsidRDefault="005F3E11" w:rsidP="004C363E">
            <w:pPr>
              <w:spacing w:before="70" w:after="70" w:line="226" w:lineRule="exact"/>
              <w:ind w:right="374"/>
              <w:jc w:val="right"/>
              <w:rPr>
                <w:b/>
                <w:bCs/>
                <w:sz w:val="22"/>
                <w:szCs w:val="22"/>
              </w:rPr>
            </w:pPr>
            <w:r>
              <w:rPr>
                <w:b/>
                <w:bCs/>
                <w:sz w:val="22"/>
                <w:szCs w:val="22"/>
              </w:rPr>
              <w:t>102,0</w:t>
            </w:r>
          </w:p>
        </w:tc>
        <w:tc>
          <w:tcPr>
            <w:tcW w:w="782" w:type="pct"/>
            <w:tcBorders>
              <w:top w:val="single" w:sz="4" w:space="0" w:color="auto"/>
              <w:left w:val="single" w:sz="4" w:space="0" w:color="auto"/>
              <w:bottom w:val="nil"/>
              <w:right w:val="single" w:sz="4" w:space="0" w:color="auto"/>
            </w:tcBorders>
            <w:vAlign w:val="bottom"/>
          </w:tcPr>
          <w:p w:rsidR="007C15DB" w:rsidRPr="00E9454D" w:rsidRDefault="005F3E11" w:rsidP="004C363E">
            <w:pPr>
              <w:spacing w:before="70" w:after="70" w:line="226" w:lineRule="exact"/>
              <w:ind w:right="374"/>
              <w:jc w:val="right"/>
              <w:rPr>
                <w:b/>
                <w:bCs/>
                <w:sz w:val="22"/>
                <w:szCs w:val="22"/>
              </w:rPr>
            </w:pPr>
            <w:r>
              <w:rPr>
                <w:b/>
                <w:bCs/>
                <w:sz w:val="22"/>
                <w:szCs w:val="22"/>
              </w:rPr>
              <w:t>91,4</w:t>
            </w:r>
          </w:p>
        </w:tc>
        <w:tc>
          <w:tcPr>
            <w:tcW w:w="780" w:type="pct"/>
            <w:tcBorders>
              <w:top w:val="single" w:sz="4" w:space="0" w:color="auto"/>
              <w:left w:val="single" w:sz="4" w:space="0" w:color="auto"/>
              <w:bottom w:val="nil"/>
              <w:right w:val="single" w:sz="4" w:space="0" w:color="auto"/>
            </w:tcBorders>
            <w:vAlign w:val="bottom"/>
          </w:tcPr>
          <w:p w:rsidR="007C15DB" w:rsidRPr="00E9454D" w:rsidRDefault="005F3E11" w:rsidP="004C363E">
            <w:pPr>
              <w:spacing w:before="70" w:after="70" w:line="226" w:lineRule="exact"/>
              <w:ind w:right="374"/>
              <w:jc w:val="right"/>
              <w:rPr>
                <w:b/>
                <w:bCs/>
                <w:sz w:val="22"/>
                <w:szCs w:val="22"/>
              </w:rPr>
            </w:pPr>
            <w:r>
              <w:rPr>
                <w:b/>
                <w:bCs/>
                <w:sz w:val="22"/>
                <w:szCs w:val="22"/>
              </w:rPr>
              <w:t>74,5</w:t>
            </w:r>
          </w:p>
        </w:tc>
      </w:tr>
      <w:tr w:rsidR="007C15DB" w:rsidRPr="00E9454D" w:rsidTr="003A1470">
        <w:trPr>
          <w:trHeight w:val="20"/>
          <w:jc w:val="center"/>
        </w:trPr>
        <w:tc>
          <w:tcPr>
            <w:tcW w:w="1876" w:type="pct"/>
            <w:tcBorders>
              <w:top w:val="nil"/>
              <w:left w:val="single" w:sz="4" w:space="0" w:color="auto"/>
              <w:bottom w:val="nil"/>
              <w:right w:val="single" w:sz="4" w:space="0" w:color="auto"/>
            </w:tcBorders>
          </w:tcPr>
          <w:p w:rsidR="007C15DB" w:rsidRPr="00E9454D" w:rsidRDefault="007C15DB" w:rsidP="004C363E">
            <w:pPr>
              <w:spacing w:before="70" w:after="70" w:line="226" w:lineRule="exact"/>
              <w:ind w:left="454"/>
              <w:rPr>
                <w:sz w:val="22"/>
                <w:szCs w:val="22"/>
              </w:rPr>
            </w:pPr>
            <w:r w:rsidRPr="00E9454D">
              <w:rPr>
                <w:sz w:val="22"/>
                <w:szCs w:val="22"/>
              </w:rPr>
              <w:t>в том числе:</w:t>
            </w:r>
          </w:p>
        </w:tc>
        <w:tc>
          <w:tcPr>
            <w:tcW w:w="781" w:type="pct"/>
            <w:tcBorders>
              <w:top w:val="nil"/>
              <w:left w:val="single" w:sz="4" w:space="0" w:color="auto"/>
              <w:bottom w:val="nil"/>
              <w:right w:val="single" w:sz="4" w:space="0" w:color="auto"/>
            </w:tcBorders>
            <w:vAlign w:val="bottom"/>
          </w:tcPr>
          <w:p w:rsidR="007C15DB" w:rsidRPr="00E9454D" w:rsidRDefault="007C15DB" w:rsidP="004C363E">
            <w:pPr>
              <w:tabs>
                <w:tab w:val="left" w:pos="909"/>
              </w:tabs>
              <w:spacing w:before="70" w:after="70" w:line="226" w:lineRule="exact"/>
              <w:ind w:right="340"/>
              <w:jc w:val="right"/>
              <w:rPr>
                <w:sz w:val="22"/>
                <w:szCs w:val="22"/>
              </w:rPr>
            </w:pPr>
          </w:p>
        </w:tc>
        <w:tc>
          <w:tcPr>
            <w:tcW w:w="781" w:type="pct"/>
            <w:tcBorders>
              <w:top w:val="nil"/>
              <w:left w:val="single" w:sz="4" w:space="0" w:color="auto"/>
              <w:bottom w:val="nil"/>
              <w:right w:val="single" w:sz="4" w:space="0" w:color="auto"/>
            </w:tcBorders>
            <w:tcMar>
              <w:top w:w="0" w:type="dxa"/>
              <w:left w:w="71" w:type="dxa"/>
              <w:bottom w:w="0" w:type="dxa"/>
              <w:right w:w="71" w:type="dxa"/>
            </w:tcMar>
            <w:vAlign w:val="bottom"/>
          </w:tcPr>
          <w:p w:rsidR="007C15DB" w:rsidRPr="00E9454D" w:rsidRDefault="007C15DB" w:rsidP="004C363E">
            <w:pPr>
              <w:tabs>
                <w:tab w:val="left" w:pos="909"/>
              </w:tabs>
              <w:spacing w:before="70" w:after="70" w:line="226" w:lineRule="exact"/>
              <w:ind w:right="374"/>
              <w:jc w:val="right"/>
              <w:rPr>
                <w:sz w:val="22"/>
                <w:szCs w:val="22"/>
              </w:rPr>
            </w:pPr>
          </w:p>
        </w:tc>
        <w:tc>
          <w:tcPr>
            <w:tcW w:w="782" w:type="pct"/>
            <w:tcBorders>
              <w:top w:val="nil"/>
              <w:left w:val="single" w:sz="4" w:space="0" w:color="auto"/>
              <w:bottom w:val="nil"/>
              <w:right w:val="single" w:sz="4" w:space="0" w:color="auto"/>
            </w:tcBorders>
            <w:vAlign w:val="bottom"/>
          </w:tcPr>
          <w:p w:rsidR="007C15DB" w:rsidRPr="00E9454D" w:rsidRDefault="007C15DB" w:rsidP="004C363E">
            <w:pPr>
              <w:tabs>
                <w:tab w:val="left" w:pos="909"/>
              </w:tabs>
              <w:spacing w:before="70" w:after="70" w:line="226" w:lineRule="exact"/>
              <w:ind w:right="374"/>
              <w:jc w:val="right"/>
              <w:rPr>
                <w:sz w:val="22"/>
                <w:szCs w:val="22"/>
              </w:rPr>
            </w:pPr>
          </w:p>
        </w:tc>
        <w:tc>
          <w:tcPr>
            <w:tcW w:w="780" w:type="pct"/>
            <w:tcBorders>
              <w:top w:val="nil"/>
              <w:left w:val="single" w:sz="4" w:space="0" w:color="auto"/>
              <w:bottom w:val="nil"/>
              <w:right w:val="single" w:sz="4" w:space="0" w:color="auto"/>
            </w:tcBorders>
            <w:vAlign w:val="bottom"/>
          </w:tcPr>
          <w:p w:rsidR="007C15DB" w:rsidRPr="00E9454D" w:rsidRDefault="007C15DB" w:rsidP="004C363E">
            <w:pPr>
              <w:tabs>
                <w:tab w:val="left" w:pos="909"/>
              </w:tabs>
              <w:spacing w:before="70" w:after="70" w:line="226" w:lineRule="exact"/>
              <w:ind w:right="374"/>
              <w:jc w:val="right"/>
              <w:rPr>
                <w:sz w:val="22"/>
                <w:szCs w:val="22"/>
              </w:rPr>
            </w:pPr>
          </w:p>
        </w:tc>
      </w:tr>
      <w:tr w:rsidR="007C15DB" w:rsidRPr="00E9454D" w:rsidTr="003A1470">
        <w:trPr>
          <w:trHeight w:val="20"/>
          <w:jc w:val="center"/>
        </w:trPr>
        <w:tc>
          <w:tcPr>
            <w:tcW w:w="1876" w:type="pct"/>
            <w:tcBorders>
              <w:top w:val="nil"/>
              <w:left w:val="single" w:sz="4" w:space="0" w:color="auto"/>
              <w:bottom w:val="nil"/>
              <w:right w:val="single" w:sz="4" w:space="0" w:color="auto"/>
            </w:tcBorders>
          </w:tcPr>
          <w:p w:rsidR="007C15DB" w:rsidRPr="00E9454D" w:rsidRDefault="007C15DB" w:rsidP="004C363E">
            <w:pPr>
              <w:spacing w:before="70" w:after="70" w:line="226" w:lineRule="exact"/>
              <w:ind w:left="170"/>
              <w:rPr>
                <w:sz w:val="22"/>
                <w:szCs w:val="22"/>
              </w:rPr>
            </w:pPr>
            <w:r w:rsidRPr="00E9454D">
              <w:rPr>
                <w:sz w:val="22"/>
                <w:szCs w:val="22"/>
              </w:rPr>
              <w:t>автомобильного (автобусы)</w:t>
            </w:r>
          </w:p>
        </w:tc>
        <w:tc>
          <w:tcPr>
            <w:tcW w:w="781" w:type="pct"/>
            <w:tcBorders>
              <w:top w:val="nil"/>
              <w:left w:val="single" w:sz="4" w:space="0" w:color="auto"/>
              <w:bottom w:val="nil"/>
              <w:right w:val="single" w:sz="4" w:space="0" w:color="auto"/>
            </w:tcBorders>
            <w:vAlign w:val="bottom"/>
          </w:tcPr>
          <w:p w:rsidR="007C15DB" w:rsidRPr="00E9454D" w:rsidRDefault="00AD3DDD" w:rsidP="004C363E">
            <w:pPr>
              <w:tabs>
                <w:tab w:val="left" w:pos="909"/>
              </w:tabs>
              <w:spacing w:before="70" w:after="70" w:line="226" w:lineRule="exact"/>
              <w:ind w:right="340"/>
              <w:jc w:val="right"/>
              <w:rPr>
                <w:sz w:val="22"/>
                <w:szCs w:val="22"/>
              </w:rPr>
            </w:pPr>
            <w:r>
              <w:rPr>
                <w:sz w:val="22"/>
                <w:szCs w:val="22"/>
              </w:rPr>
              <w:t>59,2</w:t>
            </w:r>
          </w:p>
        </w:tc>
        <w:tc>
          <w:tcPr>
            <w:tcW w:w="781" w:type="pct"/>
            <w:tcBorders>
              <w:top w:val="nil"/>
              <w:left w:val="single" w:sz="4" w:space="0" w:color="auto"/>
              <w:bottom w:val="nil"/>
              <w:right w:val="single" w:sz="4" w:space="0" w:color="auto"/>
            </w:tcBorders>
            <w:tcMar>
              <w:top w:w="0" w:type="dxa"/>
              <w:left w:w="71" w:type="dxa"/>
              <w:bottom w:w="0" w:type="dxa"/>
              <w:right w:w="71" w:type="dxa"/>
            </w:tcMar>
            <w:vAlign w:val="bottom"/>
          </w:tcPr>
          <w:p w:rsidR="007C15DB" w:rsidRPr="00E9454D" w:rsidRDefault="005F3E11" w:rsidP="004C363E">
            <w:pPr>
              <w:spacing w:before="70" w:after="70" w:line="226" w:lineRule="exact"/>
              <w:ind w:right="374"/>
              <w:jc w:val="right"/>
              <w:rPr>
                <w:sz w:val="22"/>
                <w:szCs w:val="22"/>
              </w:rPr>
            </w:pPr>
            <w:r>
              <w:rPr>
                <w:sz w:val="22"/>
                <w:szCs w:val="22"/>
              </w:rPr>
              <w:t>102,4</w:t>
            </w:r>
          </w:p>
        </w:tc>
        <w:tc>
          <w:tcPr>
            <w:tcW w:w="782" w:type="pct"/>
            <w:tcBorders>
              <w:top w:val="nil"/>
              <w:left w:val="single" w:sz="4" w:space="0" w:color="auto"/>
              <w:bottom w:val="nil"/>
              <w:right w:val="single" w:sz="4" w:space="0" w:color="auto"/>
            </w:tcBorders>
            <w:vAlign w:val="bottom"/>
          </w:tcPr>
          <w:p w:rsidR="007C15DB" w:rsidRPr="00E9454D" w:rsidRDefault="005F3E11" w:rsidP="004C363E">
            <w:pPr>
              <w:spacing w:before="70" w:after="70" w:line="226" w:lineRule="exact"/>
              <w:ind w:right="374"/>
              <w:jc w:val="right"/>
              <w:rPr>
                <w:sz w:val="22"/>
                <w:szCs w:val="22"/>
              </w:rPr>
            </w:pPr>
            <w:r>
              <w:rPr>
                <w:sz w:val="22"/>
                <w:szCs w:val="22"/>
              </w:rPr>
              <w:t>91,1</w:t>
            </w:r>
          </w:p>
        </w:tc>
        <w:tc>
          <w:tcPr>
            <w:tcW w:w="780" w:type="pct"/>
            <w:tcBorders>
              <w:top w:val="nil"/>
              <w:left w:val="single" w:sz="4" w:space="0" w:color="auto"/>
              <w:bottom w:val="nil"/>
              <w:right w:val="single" w:sz="4" w:space="0" w:color="auto"/>
            </w:tcBorders>
            <w:vAlign w:val="bottom"/>
          </w:tcPr>
          <w:p w:rsidR="007C15DB" w:rsidRPr="00E9454D" w:rsidRDefault="005F3E11" w:rsidP="004C363E">
            <w:pPr>
              <w:spacing w:before="70" w:after="70" w:line="226" w:lineRule="exact"/>
              <w:ind w:right="374"/>
              <w:jc w:val="right"/>
              <w:rPr>
                <w:sz w:val="22"/>
                <w:szCs w:val="22"/>
              </w:rPr>
            </w:pPr>
            <w:r>
              <w:rPr>
                <w:sz w:val="22"/>
                <w:szCs w:val="22"/>
              </w:rPr>
              <w:t>73,2</w:t>
            </w:r>
          </w:p>
        </w:tc>
      </w:tr>
      <w:tr w:rsidR="007C15DB" w:rsidRPr="00E9454D" w:rsidTr="003A1470">
        <w:trPr>
          <w:trHeight w:val="20"/>
          <w:jc w:val="center"/>
        </w:trPr>
        <w:tc>
          <w:tcPr>
            <w:tcW w:w="1876" w:type="pct"/>
            <w:tcBorders>
              <w:top w:val="nil"/>
              <w:left w:val="single" w:sz="4" w:space="0" w:color="auto"/>
              <w:bottom w:val="nil"/>
              <w:right w:val="single" w:sz="4" w:space="0" w:color="auto"/>
            </w:tcBorders>
          </w:tcPr>
          <w:p w:rsidR="007C15DB" w:rsidRPr="00E9454D" w:rsidRDefault="007C15DB" w:rsidP="004C363E">
            <w:pPr>
              <w:spacing w:before="70" w:after="70" w:line="226" w:lineRule="exact"/>
              <w:ind w:left="170"/>
              <w:rPr>
                <w:sz w:val="22"/>
                <w:szCs w:val="22"/>
              </w:rPr>
            </w:pPr>
            <w:r w:rsidRPr="00E9454D">
              <w:rPr>
                <w:sz w:val="22"/>
                <w:szCs w:val="22"/>
              </w:rPr>
              <w:t xml:space="preserve">городского электрического </w:t>
            </w:r>
          </w:p>
        </w:tc>
        <w:tc>
          <w:tcPr>
            <w:tcW w:w="781" w:type="pct"/>
            <w:tcBorders>
              <w:top w:val="nil"/>
              <w:left w:val="single" w:sz="4" w:space="0" w:color="auto"/>
              <w:bottom w:val="nil"/>
              <w:right w:val="single" w:sz="4" w:space="0" w:color="auto"/>
            </w:tcBorders>
            <w:vAlign w:val="bottom"/>
          </w:tcPr>
          <w:p w:rsidR="007C15DB" w:rsidRPr="00E9454D" w:rsidRDefault="00AD3DDD" w:rsidP="004C363E">
            <w:pPr>
              <w:tabs>
                <w:tab w:val="left" w:pos="909"/>
              </w:tabs>
              <w:spacing w:before="70" w:after="70" w:line="226" w:lineRule="exact"/>
              <w:ind w:right="340"/>
              <w:jc w:val="right"/>
              <w:rPr>
                <w:sz w:val="22"/>
                <w:szCs w:val="22"/>
              </w:rPr>
            </w:pPr>
            <w:r>
              <w:rPr>
                <w:sz w:val="22"/>
                <w:szCs w:val="22"/>
              </w:rPr>
              <w:t>10,5</w:t>
            </w:r>
          </w:p>
        </w:tc>
        <w:tc>
          <w:tcPr>
            <w:tcW w:w="781" w:type="pct"/>
            <w:tcBorders>
              <w:top w:val="nil"/>
              <w:left w:val="single" w:sz="4" w:space="0" w:color="auto"/>
              <w:bottom w:val="nil"/>
              <w:right w:val="single" w:sz="4" w:space="0" w:color="auto"/>
            </w:tcBorders>
            <w:tcMar>
              <w:top w:w="0" w:type="dxa"/>
              <w:left w:w="71" w:type="dxa"/>
              <w:bottom w:w="0" w:type="dxa"/>
              <w:right w:w="71" w:type="dxa"/>
            </w:tcMar>
            <w:vAlign w:val="bottom"/>
          </w:tcPr>
          <w:p w:rsidR="007C15DB" w:rsidRPr="00E9454D" w:rsidRDefault="005F3E11" w:rsidP="004C363E">
            <w:pPr>
              <w:spacing w:before="70" w:after="70" w:line="226" w:lineRule="exact"/>
              <w:ind w:right="374"/>
              <w:jc w:val="right"/>
              <w:rPr>
                <w:sz w:val="22"/>
                <w:szCs w:val="22"/>
              </w:rPr>
            </w:pPr>
            <w:r>
              <w:rPr>
                <w:sz w:val="22"/>
                <w:szCs w:val="22"/>
              </w:rPr>
              <w:t>99,6</w:t>
            </w:r>
          </w:p>
        </w:tc>
        <w:tc>
          <w:tcPr>
            <w:tcW w:w="782" w:type="pct"/>
            <w:tcBorders>
              <w:top w:val="nil"/>
              <w:left w:val="single" w:sz="4" w:space="0" w:color="auto"/>
              <w:bottom w:val="nil"/>
              <w:right w:val="single" w:sz="4" w:space="0" w:color="auto"/>
            </w:tcBorders>
            <w:vAlign w:val="bottom"/>
          </w:tcPr>
          <w:p w:rsidR="007C15DB" w:rsidRPr="00E9454D" w:rsidRDefault="005F3E11" w:rsidP="004C363E">
            <w:pPr>
              <w:spacing w:before="70" w:after="70" w:line="226" w:lineRule="exact"/>
              <w:ind w:right="374"/>
              <w:jc w:val="right"/>
              <w:rPr>
                <w:sz w:val="22"/>
                <w:szCs w:val="22"/>
              </w:rPr>
            </w:pPr>
            <w:r>
              <w:rPr>
                <w:sz w:val="22"/>
                <w:szCs w:val="22"/>
              </w:rPr>
              <w:t>93,5</w:t>
            </w:r>
          </w:p>
        </w:tc>
        <w:tc>
          <w:tcPr>
            <w:tcW w:w="780" w:type="pct"/>
            <w:tcBorders>
              <w:top w:val="nil"/>
              <w:left w:val="single" w:sz="4" w:space="0" w:color="auto"/>
              <w:bottom w:val="nil"/>
              <w:right w:val="single" w:sz="4" w:space="0" w:color="auto"/>
            </w:tcBorders>
            <w:vAlign w:val="bottom"/>
          </w:tcPr>
          <w:p w:rsidR="007C15DB" w:rsidRPr="00E9454D" w:rsidRDefault="005F3E11" w:rsidP="004C363E">
            <w:pPr>
              <w:spacing w:before="70" w:after="70" w:line="226" w:lineRule="exact"/>
              <w:ind w:right="374"/>
              <w:jc w:val="right"/>
              <w:rPr>
                <w:sz w:val="22"/>
                <w:szCs w:val="22"/>
              </w:rPr>
            </w:pPr>
            <w:r>
              <w:rPr>
                <w:sz w:val="22"/>
                <w:szCs w:val="22"/>
              </w:rPr>
              <w:t>82,2</w:t>
            </w:r>
          </w:p>
        </w:tc>
      </w:tr>
      <w:tr w:rsidR="005F3E11" w:rsidRPr="00E9454D" w:rsidTr="003A1470">
        <w:trPr>
          <w:trHeight w:val="20"/>
          <w:jc w:val="center"/>
        </w:trPr>
        <w:tc>
          <w:tcPr>
            <w:tcW w:w="1876" w:type="pct"/>
            <w:tcBorders>
              <w:top w:val="nil"/>
              <w:left w:val="single" w:sz="4" w:space="0" w:color="auto"/>
              <w:bottom w:val="nil"/>
              <w:right w:val="single" w:sz="4" w:space="0" w:color="auto"/>
            </w:tcBorders>
            <w:vAlign w:val="bottom"/>
          </w:tcPr>
          <w:p w:rsidR="005F3E11" w:rsidRPr="00E9454D" w:rsidRDefault="005F3E11" w:rsidP="003571B7">
            <w:pPr>
              <w:spacing w:before="70" w:after="70" w:line="226" w:lineRule="exact"/>
              <w:ind w:left="57"/>
              <w:rPr>
                <w:b/>
                <w:bCs/>
                <w:sz w:val="22"/>
                <w:szCs w:val="22"/>
              </w:rPr>
            </w:pPr>
            <w:r w:rsidRPr="00E9454D">
              <w:rPr>
                <w:b/>
                <w:bCs/>
                <w:sz w:val="22"/>
                <w:szCs w:val="22"/>
              </w:rPr>
              <w:t>Объем перевозок пассажиров транспортом, тыс.</w:t>
            </w:r>
            <w:r w:rsidR="003571B7">
              <w:rPr>
                <w:b/>
                <w:bCs/>
                <w:sz w:val="22"/>
                <w:szCs w:val="22"/>
              </w:rPr>
              <w:t xml:space="preserve"> </w:t>
            </w:r>
            <w:r w:rsidRPr="00E9454D">
              <w:rPr>
                <w:b/>
                <w:bCs/>
                <w:sz w:val="22"/>
                <w:szCs w:val="22"/>
              </w:rPr>
              <w:t xml:space="preserve">человек </w:t>
            </w:r>
          </w:p>
        </w:tc>
        <w:tc>
          <w:tcPr>
            <w:tcW w:w="781" w:type="pct"/>
            <w:tcBorders>
              <w:top w:val="nil"/>
              <w:left w:val="single" w:sz="4" w:space="0" w:color="auto"/>
              <w:bottom w:val="nil"/>
              <w:right w:val="single" w:sz="4" w:space="0" w:color="auto"/>
            </w:tcBorders>
            <w:vAlign w:val="bottom"/>
          </w:tcPr>
          <w:p w:rsidR="005F3E11" w:rsidRPr="00E9454D" w:rsidRDefault="005F3E11" w:rsidP="005F3E11">
            <w:pPr>
              <w:tabs>
                <w:tab w:val="left" w:pos="909"/>
              </w:tabs>
              <w:spacing w:before="70" w:after="70" w:line="226" w:lineRule="exact"/>
              <w:ind w:right="340"/>
              <w:jc w:val="right"/>
              <w:rPr>
                <w:b/>
                <w:bCs/>
                <w:sz w:val="22"/>
                <w:szCs w:val="22"/>
              </w:rPr>
            </w:pPr>
            <w:r>
              <w:rPr>
                <w:b/>
                <w:bCs/>
                <w:sz w:val="22"/>
                <w:szCs w:val="22"/>
              </w:rPr>
              <w:t>11 014,4</w:t>
            </w:r>
          </w:p>
        </w:tc>
        <w:tc>
          <w:tcPr>
            <w:tcW w:w="781" w:type="pct"/>
            <w:tcBorders>
              <w:top w:val="nil"/>
              <w:left w:val="single" w:sz="4" w:space="0" w:color="auto"/>
              <w:bottom w:val="nil"/>
              <w:right w:val="single" w:sz="4" w:space="0" w:color="auto"/>
            </w:tcBorders>
            <w:tcMar>
              <w:top w:w="0" w:type="dxa"/>
              <w:left w:w="71" w:type="dxa"/>
              <w:bottom w:w="0" w:type="dxa"/>
              <w:right w:w="71" w:type="dxa"/>
            </w:tcMar>
            <w:vAlign w:val="bottom"/>
          </w:tcPr>
          <w:p w:rsidR="005F3E11" w:rsidRPr="00E9454D" w:rsidRDefault="005F3E11" w:rsidP="005F3E11">
            <w:pPr>
              <w:spacing w:before="70" w:after="70" w:line="226" w:lineRule="exact"/>
              <w:ind w:right="374"/>
              <w:jc w:val="right"/>
              <w:rPr>
                <w:b/>
                <w:bCs/>
                <w:sz w:val="22"/>
                <w:szCs w:val="22"/>
              </w:rPr>
            </w:pPr>
            <w:r>
              <w:rPr>
                <w:b/>
                <w:bCs/>
                <w:sz w:val="22"/>
                <w:szCs w:val="22"/>
              </w:rPr>
              <w:t>95,2</w:t>
            </w:r>
          </w:p>
        </w:tc>
        <w:tc>
          <w:tcPr>
            <w:tcW w:w="782" w:type="pct"/>
            <w:tcBorders>
              <w:top w:val="nil"/>
              <w:left w:val="single" w:sz="4" w:space="0" w:color="auto"/>
              <w:bottom w:val="nil"/>
              <w:right w:val="single" w:sz="4" w:space="0" w:color="auto"/>
            </w:tcBorders>
            <w:vAlign w:val="bottom"/>
          </w:tcPr>
          <w:p w:rsidR="005F3E11" w:rsidRPr="00E9454D" w:rsidRDefault="005F3E11" w:rsidP="005F3E11">
            <w:pPr>
              <w:spacing w:before="70" w:after="70" w:line="226" w:lineRule="exact"/>
              <w:ind w:right="374"/>
              <w:jc w:val="right"/>
              <w:rPr>
                <w:b/>
                <w:bCs/>
                <w:sz w:val="22"/>
                <w:szCs w:val="22"/>
              </w:rPr>
            </w:pPr>
            <w:r>
              <w:rPr>
                <w:b/>
                <w:bCs/>
                <w:sz w:val="22"/>
                <w:szCs w:val="22"/>
              </w:rPr>
              <w:t>92,8</w:t>
            </w:r>
          </w:p>
        </w:tc>
        <w:tc>
          <w:tcPr>
            <w:tcW w:w="780" w:type="pct"/>
            <w:tcBorders>
              <w:top w:val="nil"/>
              <w:left w:val="single" w:sz="4" w:space="0" w:color="auto"/>
              <w:bottom w:val="nil"/>
              <w:right w:val="single" w:sz="4" w:space="0" w:color="auto"/>
            </w:tcBorders>
            <w:vAlign w:val="bottom"/>
          </w:tcPr>
          <w:p w:rsidR="005F3E11" w:rsidRPr="00E9454D" w:rsidRDefault="005F3E11" w:rsidP="005F3E11">
            <w:pPr>
              <w:spacing w:before="70" w:after="70" w:line="226" w:lineRule="exact"/>
              <w:ind w:right="374"/>
              <w:jc w:val="right"/>
              <w:rPr>
                <w:b/>
                <w:bCs/>
                <w:sz w:val="22"/>
                <w:szCs w:val="22"/>
              </w:rPr>
            </w:pPr>
            <w:r>
              <w:rPr>
                <w:b/>
                <w:bCs/>
                <w:sz w:val="22"/>
                <w:szCs w:val="22"/>
              </w:rPr>
              <w:t>78,9</w:t>
            </w:r>
          </w:p>
        </w:tc>
      </w:tr>
      <w:tr w:rsidR="005F3E11" w:rsidRPr="00E9454D" w:rsidTr="003A1470">
        <w:trPr>
          <w:trHeight w:val="20"/>
          <w:jc w:val="center"/>
        </w:trPr>
        <w:tc>
          <w:tcPr>
            <w:tcW w:w="1876" w:type="pct"/>
            <w:tcBorders>
              <w:top w:val="nil"/>
              <w:left w:val="single" w:sz="4" w:space="0" w:color="auto"/>
              <w:bottom w:val="nil"/>
              <w:right w:val="single" w:sz="4" w:space="0" w:color="auto"/>
            </w:tcBorders>
          </w:tcPr>
          <w:p w:rsidR="005F3E11" w:rsidRPr="00E9454D" w:rsidRDefault="005F3E11" w:rsidP="005F3E11">
            <w:pPr>
              <w:spacing w:before="70" w:after="70" w:line="226" w:lineRule="exact"/>
              <w:ind w:left="454"/>
              <w:rPr>
                <w:sz w:val="22"/>
                <w:szCs w:val="22"/>
              </w:rPr>
            </w:pPr>
            <w:r w:rsidRPr="00E9454D">
              <w:rPr>
                <w:sz w:val="22"/>
                <w:szCs w:val="22"/>
              </w:rPr>
              <w:t>в том числе:</w:t>
            </w:r>
          </w:p>
        </w:tc>
        <w:tc>
          <w:tcPr>
            <w:tcW w:w="781" w:type="pct"/>
            <w:tcBorders>
              <w:top w:val="nil"/>
              <w:left w:val="single" w:sz="4" w:space="0" w:color="auto"/>
              <w:bottom w:val="nil"/>
              <w:right w:val="single" w:sz="4" w:space="0" w:color="auto"/>
            </w:tcBorders>
            <w:vAlign w:val="bottom"/>
          </w:tcPr>
          <w:p w:rsidR="005F3E11" w:rsidRPr="00E9454D" w:rsidRDefault="005F3E11" w:rsidP="005F3E11">
            <w:pPr>
              <w:tabs>
                <w:tab w:val="left" w:pos="909"/>
              </w:tabs>
              <w:spacing w:before="70" w:after="70" w:line="226" w:lineRule="exact"/>
              <w:ind w:right="340"/>
              <w:jc w:val="right"/>
              <w:rPr>
                <w:color w:val="FF0000"/>
                <w:sz w:val="22"/>
                <w:szCs w:val="22"/>
              </w:rPr>
            </w:pPr>
          </w:p>
        </w:tc>
        <w:tc>
          <w:tcPr>
            <w:tcW w:w="781" w:type="pct"/>
            <w:tcBorders>
              <w:top w:val="nil"/>
              <w:left w:val="single" w:sz="4" w:space="0" w:color="auto"/>
              <w:bottom w:val="nil"/>
              <w:right w:val="single" w:sz="4" w:space="0" w:color="auto"/>
            </w:tcBorders>
            <w:tcMar>
              <w:top w:w="0" w:type="dxa"/>
              <w:left w:w="71" w:type="dxa"/>
              <w:bottom w:w="0" w:type="dxa"/>
              <w:right w:w="71" w:type="dxa"/>
            </w:tcMar>
            <w:vAlign w:val="bottom"/>
          </w:tcPr>
          <w:p w:rsidR="005F3E11" w:rsidRPr="00E9454D" w:rsidRDefault="005F3E11" w:rsidP="005F3E11">
            <w:pPr>
              <w:tabs>
                <w:tab w:val="left" w:pos="909"/>
              </w:tabs>
              <w:spacing w:before="70" w:after="70" w:line="226" w:lineRule="exact"/>
              <w:ind w:right="374"/>
              <w:jc w:val="right"/>
              <w:rPr>
                <w:sz w:val="22"/>
                <w:szCs w:val="22"/>
              </w:rPr>
            </w:pPr>
          </w:p>
        </w:tc>
        <w:tc>
          <w:tcPr>
            <w:tcW w:w="782" w:type="pct"/>
            <w:tcBorders>
              <w:top w:val="nil"/>
              <w:left w:val="single" w:sz="4" w:space="0" w:color="auto"/>
              <w:bottom w:val="nil"/>
              <w:right w:val="single" w:sz="4" w:space="0" w:color="auto"/>
            </w:tcBorders>
            <w:vAlign w:val="bottom"/>
          </w:tcPr>
          <w:p w:rsidR="005F3E11" w:rsidRPr="00E9454D" w:rsidRDefault="005F3E11" w:rsidP="005F3E11">
            <w:pPr>
              <w:tabs>
                <w:tab w:val="left" w:pos="909"/>
              </w:tabs>
              <w:spacing w:before="70" w:after="70" w:line="226" w:lineRule="exact"/>
              <w:ind w:right="374"/>
              <w:jc w:val="right"/>
              <w:rPr>
                <w:sz w:val="22"/>
                <w:szCs w:val="22"/>
              </w:rPr>
            </w:pPr>
          </w:p>
        </w:tc>
        <w:tc>
          <w:tcPr>
            <w:tcW w:w="780" w:type="pct"/>
            <w:tcBorders>
              <w:top w:val="nil"/>
              <w:left w:val="single" w:sz="4" w:space="0" w:color="auto"/>
              <w:bottom w:val="nil"/>
              <w:right w:val="single" w:sz="4" w:space="0" w:color="auto"/>
            </w:tcBorders>
            <w:vAlign w:val="bottom"/>
          </w:tcPr>
          <w:p w:rsidR="005F3E11" w:rsidRPr="00E9454D" w:rsidRDefault="005F3E11" w:rsidP="005F3E11">
            <w:pPr>
              <w:tabs>
                <w:tab w:val="left" w:pos="909"/>
              </w:tabs>
              <w:spacing w:before="70" w:after="70" w:line="226" w:lineRule="exact"/>
              <w:ind w:right="374"/>
              <w:jc w:val="right"/>
              <w:rPr>
                <w:sz w:val="22"/>
                <w:szCs w:val="22"/>
              </w:rPr>
            </w:pPr>
          </w:p>
        </w:tc>
      </w:tr>
      <w:tr w:rsidR="005F3E11" w:rsidRPr="00E9454D" w:rsidTr="003A1470">
        <w:trPr>
          <w:trHeight w:val="20"/>
          <w:jc w:val="center"/>
        </w:trPr>
        <w:tc>
          <w:tcPr>
            <w:tcW w:w="1876" w:type="pct"/>
            <w:tcBorders>
              <w:top w:val="nil"/>
              <w:left w:val="single" w:sz="4" w:space="0" w:color="auto"/>
              <w:bottom w:val="nil"/>
              <w:right w:val="single" w:sz="4" w:space="0" w:color="auto"/>
            </w:tcBorders>
          </w:tcPr>
          <w:p w:rsidR="005F3E11" w:rsidRPr="00E9454D" w:rsidRDefault="005F3E11" w:rsidP="005F3E11">
            <w:pPr>
              <w:spacing w:before="70" w:after="70" w:line="226" w:lineRule="exact"/>
              <w:ind w:left="170"/>
              <w:rPr>
                <w:sz w:val="22"/>
                <w:szCs w:val="22"/>
              </w:rPr>
            </w:pPr>
            <w:r w:rsidRPr="00E9454D">
              <w:rPr>
                <w:sz w:val="22"/>
                <w:szCs w:val="22"/>
              </w:rPr>
              <w:t>автомобильным (автобусы)</w:t>
            </w:r>
          </w:p>
        </w:tc>
        <w:tc>
          <w:tcPr>
            <w:tcW w:w="781" w:type="pct"/>
            <w:tcBorders>
              <w:top w:val="nil"/>
              <w:left w:val="single" w:sz="4" w:space="0" w:color="auto"/>
              <w:bottom w:val="nil"/>
              <w:right w:val="single" w:sz="4" w:space="0" w:color="auto"/>
            </w:tcBorders>
            <w:vAlign w:val="bottom"/>
          </w:tcPr>
          <w:p w:rsidR="005F3E11" w:rsidRPr="00E9454D" w:rsidRDefault="005F3E11" w:rsidP="005F3E11">
            <w:pPr>
              <w:tabs>
                <w:tab w:val="left" w:pos="909"/>
              </w:tabs>
              <w:spacing w:before="70" w:after="70" w:line="226" w:lineRule="exact"/>
              <w:ind w:right="340"/>
              <w:jc w:val="right"/>
              <w:rPr>
                <w:sz w:val="22"/>
                <w:szCs w:val="22"/>
              </w:rPr>
            </w:pPr>
            <w:r>
              <w:rPr>
                <w:sz w:val="22"/>
                <w:szCs w:val="22"/>
              </w:rPr>
              <w:t>8 055,1</w:t>
            </w:r>
          </w:p>
        </w:tc>
        <w:tc>
          <w:tcPr>
            <w:tcW w:w="781" w:type="pct"/>
            <w:tcBorders>
              <w:top w:val="nil"/>
              <w:left w:val="single" w:sz="4" w:space="0" w:color="auto"/>
              <w:bottom w:val="nil"/>
              <w:right w:val="single" w:sz="4" w:space="0" w:color="auto"/>
            </w:tcBorders>
            <w:tcMar>
              <w:top w:w="0" w:type="dxa"/>
              <w:left w:w="71" w:type="dxa"/>
              <w:bottom w:w="0" w:type="dxa"/>
              <w:right w:w="71" w:type="dxa"/>
            </w:tcMar>
            <w:vAlign w:val="bottom"/>
          </w:tcPr>
          <w:p w:rsidR="005F3E11" w:rsidRPr="00E9454D" w:rsidRDefault="005F3E11" w:rsidP="005F3E11">
            <w:pPr>
              <w:spacing w:before="70" w:after="70" w:line="226" w:lineRule="exact"/>
              <w:ind w:right="374"/>
              <w:jc w:val="right"/>
              <w:rPr>
                <w:sz w:val="22"/>
                <w:szCs w:val="22"/>
              </w:rPr>
            </w:pPr>
            <w:r>
              <w:rPr>
                <w:sz w:val="22"/>
                <w:szCs w:val="22"/>
              </w:rPr>
              <w:t>93,9</w:t>
            </w:r>
          </w:p>
        </w:tc>
        <w:tc>
          <w:tcPr>
            <w:tcW w:w="782" w:type="pct"/>
            <w:tcBorders>
              <w:top w:val="nil"/>
              <w:left w:val="single" w:sz="4" w:space="0" w:color="auto"/>
              <w:bottom w:val="nil"/>
              <w:right w:val="single" w:sz="4" w:space="0" w:color="auto"/>
            </w:tcBorders>
            <w:vAlign w:val="bottom"/>
          </w:tcPr>
          <w:p w:rsidR="005F3E11" w:rsidRPr="00E9454D" w:rsidRDefault="005F3E11" w:rsidP="005F3E11">
            <w:pPr>
              <w:spacing w:before="70" w:after="70" w:line="226" w:lineRule="exact"/>
              <w:ind w:right="374"/>
              <w:jc w:val="right"/>
              <w:rPr>
                <w:sz w:val="22"/>
                <w:szCs w:val="22"/>
              </w:rPr>
            </w:pPr>
            <w:r>
              <w:rPr>
                <w:sz w:val="22"/>
                <w:szCs w:val="22"/>
              </w:rPr>
              <w:t>92,7</w:t>
            </w:r>
          </w:p>
        </w:tc>
        <w:tc>
          <w:tcPr>
            <w:tcW w:w="780" w:type="pct"/>
            <w:tcBorders>
              <w:top w:val="nil"/>
              <w:left w:val="single" w:sz="4" w:space="0" w:color="auto"/>
              <w:bottom w:val="nil"/>
              <w:right w:val="single" w:sz="4" w:space="0" w:color="auto"/>
            </w:tcBorders>
            <w:vAlign w:val="bottom"/>
          </w:tcPr>
          <w:p w:rsidR="005F3E11" w:rsidRPr="00E9454D" w:rsidRDefault="005F3E11" w:rsidP="005F3E11">
            <w:pPr>
              <w:spacing w:before="70" w:after="70" w:line="226" w:lineRule="exact"/>
              <w:ind w:right="374"/>
              <w:jc w:val="right"/>
              <w:rPr>
                <w:sz w:val="22"/>
                <w:szCs w:val="22"/>
              </w:rPr>
            </w:pPr>
            <w:r>
              <w:rPr>
                <w:sz w:val="22"/>
                <w:szCs w:val="22"/>
              </w:rPr>
              <w:t>77,7</w:t>
            </w:r>
          </w:p>
        </w:tc>
      </w:tr>
      <w:tr w:rsidR="005F3E11" w:rsidRPr="00E9454D" w:rsidTr="003A1470">
        <w:trPr>
          <w:trHeight w:val="20"/>
          <w:jc w:val="center"/>
        </w:trPr>
        <w:tc>
          <w:tcPr>
            <w:tcW w:w="1876" w:type="pct"/>
            <w:tcBorders>
              <w:top w:val="nil"/>
              <w:left w:val="single" w:sz="4" w:space="0" w:color="auto"/>
              <w:bottom w:val="double" w:sz="4" w:space="0" w:color="auto"/>
              <w:right w:val="single" w:sz="4" w:space="0" w:color="auto"/>
            </w:tcBorders>
          </w:tcPr>
          <w:p w:rsidR="005F3E11" w:rsidRPr="00E9454D" w:rsidRDefault="005F3E11" w:rsidP="005F3E11">
            <w:pPr>
              <w:spacing w:before="70" w:after="70" w:line="226" w:lineRule="exact"/>
              <w:ind w:left="170"/>
              <w:rPr>
                <w:sz w:val="22"/>
                <w:szCs w:val="22"/>
              </w:rPr>
            </w:pPr>
            <w:r w:rsidRPr="00E9454D">
              <w:rPr>
                <w:sz w:val="22"/>
                <w:szCs w:val="22"/>
              </w:rPr>
              <w:t xml:space="preserve">городским электрическим </w:t>
            </w:r>
          </w:p>
        </w:tc>
        <w:tc>
          <w:tcPr>
            <w:tcW w:w="781" w:type="pct"/>
            <w:tcBorders>
              <w:top w:val="nil"/>
              <w:left w:val="single" w:sz="4" w:space="0" w:color="auto"/>
              <w:bottom w:val="double" w:sz="4" w:space="0" w:color="auto"/>
              <w:right w:val="single" w:sz="4" w:space="0" w:color="auto"/>
            </w:tcBorders>
            <w:vAlign w:val="center"/>
          </w:tcPr>
          <w:p w:rsidR="005F3E11" w:rsidRPr="00E9454D" w:rsidRDefault="005F3E11" w:rsidP="005F3E11">
            <w:pPr>
              <w:tabs>
                <w:tab w:val="left" w:pos="909"/>
              </w:tabs>
              <w:spacing w:before="70" w:after="70" w:line="226" w:lineRule="exact"/>
              <w:ind w:right="340"/>
              <w:jc w:val="right"/>
              <w:rPr>
                <w:sz w:val="22"/>
                <w:szCs w:val="22"/>
              </w:rPr>
            </w:pPr>
            <w:r>
              <w:rPr>
                <w:sz w:val="22"/>
                <w:szCs w:val="22"/>
              </w:rPr>
              <w:t>2 959,3</w:t>
            </w:r>
          </w:p>
        </w:tc>
        <w:tc>
          <w:tcPr>
            <w:tcW w:w="781" w:type="pct"/>
            <w:tcBorders>
              <w:top w:val="nil"/>
              <w:left w:val="single" w:sz="4" w:space="0" w:color="auto"/>
              <w:bottom w:val="double" w:sz="4" w:space="0" w:color="auto"/>
              <w:right w:val="single" w:sz="4" w:space="0" w:color="auto"/>
            </w:tcBorders>
            <w:tcMar>
              <w:top w:w="0" w:type="dxa"/>
              <w:left w:w="71" w:type="dxa"/>
              <w:bottom w:w="0" w:type="dxa"/>
              <w:right w:w="71" w:type="dxa"/>
            </w:tcMar>
            <w:vAlign w:val="bottom"/>
          </w:tcPr>
          <w:p w:rsidR="005F3E11" w:rsidRPr="00E9454D" w:rsidRDefault="005F3E11" w:rsidP="005F3E11">
            <w:pPr>
              <w:spacing w:before="70" w:after="70" w:line="226" w:lineRule="exact"/>
              <w:ind w:right="374"/>
              <w:jc w:val="right"/>
              <w:rPr>
                <w:sz w:val="22"/>
                <w:szCs w:val="22"/>
              </w:rPr>
            </w:pPr>
            <w:r>
              <w:rPr>
                <w:sz w:val="22"/>
                <w:szCs w:val="22"/>
              </w:rPr>
              <w:t>99,0</w:t>
            </w:r>
          </w:p>
        </w:tc>
        <w:tc>
          <w:tcPr>
            <w:tcW w:w="782" w:type="pct"/>
            <w:tcBorders>
              <w:top w:val="nil"/>
              <w:left w:val="single" w:sz="4" w:space="0" w:color="auto"/>
              <w:bottom w:val="double" w:sz="4" w:space="0" w:color="auto"/>
              <w:right w:val="single" w:sz="4" w:space="0" w:color="auto"/>
            </w:tcBorders>
            <w:vAlign w:val="bottom"/>
          </w:tcPr>
          <w:p w:rsidR="005F3E11" w:rsidRPr="00E9454D" w:rsidRDefault="005F3E11" w:rsidP="005F3E11">
            <w:pPr>
              <w:spacing w:before="70" w:after="70" w:line="226" w:lineRule="exact"/>
              <w:ind w:right="374"/>
              <w:jc w:val="right"/>
              <w:rPr>
                <w:sz w:val="22"/>
                <w:szCs w:val="22"/>
              </w:rPr>
            </w:pPr>
            <w:r>
              <w:rPr>
                <w:sz w:val="22"/>
                <w:szCs w:val="22"/>
              </w:rPr>
              <w:t>93,1</w:t>
            </w:r>
          </w:p>
        </w:tc>
        <w:tc>
          <w:tcPr>
            <w:tcW w:w="780" w:type="pct"/>
            <w:tcBorders>
              <w:top w:val="nil"/>
              <w:left w:val="single" w:sz="4" w:space="0" w:color="auto"/>
              <w:bottom w:val="double" w:sz="4" w:space="0" w:color="auto"/>
              <w:right w:val="single" w:sz="4" w:space="0" w:color="auto"/>
            </w:tcBorders>
            <w:vAlign w:val="bottom"/>
          </w:tcPr>
          <w:p w:rsidR="005F3E11" w:rsidRPr="00E9454D" w:rsidRDefault="005F3E11" w:rsidP="005F3E11">
            <w:pPr>
              <w:spacing w:before="70" w:after="70" w:line="226" w:lineRule="exact"/>
              <w:ind w:right="374"/>
              <w:jc w:val="right"/>
              <w:rPr>
                <w:sz w:val="22"/>
                <w:szCs w:val="22"/>
              </w:rPr>
            </w:pPr>
            <w:r>
              <w:rPr>
                <w:sz w:val="22"/>
                <w:szCs w:val="22"/>
              </w:rPr>
              <w:t>82,8</w:t>
            </w:r>
          </w:p>
        </w:tc>
      </w:tr>
    </w:tbl>
    <w:p w:rsidR="005724EE" w:rsidRPr="00F42265" w:rsidRDefault="005724EE" w:rsidP="002E6B4E">
      <w:pPr>
        <w:pStyle w:val="33"/>
        <w:spacing w:before="120"/>
        <w:ind w:left="284"/>
        <w:contextualSpacing/>
        <w:jc w:val="center"/>
        <w:rPr>
          <w:rFonts w:ascii="Arial" w:hAnsi="Arial" w:cs="Arial"/>
          <w:b/>
          <w:sz w:val="22"/>
          <w:szCs w:val="22"/>
        </w:rPr>
      </w:pPr>
      <w:r w:rsidRPr="00F42265">
        <w:rPr>
          <w:rFonts w:ascii="Arial" w:hAnsi="Arial" w:cs="Arial"/>
          <w:b/>
          <w:sz w:val="22"/>
          <w:szCs w:val="22"/>
        </w:rPr>
        <w:t xml:space="preserve">Объемы и индексы пассажирооборота транспорта </w:t>
      </w:r>
      <w:r>
        <w:rPr>
          <w:rFonts w:ascii="Arial" w:hAnsi="Arial" w:cs="Arial"/>
          <w:b/>
          <w:sz w:val="22"/>
          <w:szCs w:val="22"/>
        </w:rPr>
        <w:br/>
      </w:r>
      <w:r w:rsidRPr="00F42265">
        <w:rPr>
          <w:rFonts w:ascii="Arial" w:hAnsi="Arial" w:cs="Arial"/>
          <w:b/>
          <w:sz w:val="22"/>
          <w:szCs w:val="22"/>
        </w:rPr>
        <w:t>и перевозок пассажиров</w:t>
      </w:r>
    </w:p>
    <w:tbl>
      <w:tblPr>
        <w:tblW w:w="4907" w:type="pct"/>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875"/>
        <w:gridCol w:w="1204"/>
        <w:gridCol w:w="1204"/>
        <w:gridCol w:w="1204"/>
        <w:gridCol w:w="1203"/>
        <w:gridCol w:w="1209"/>
        <w:gridCol w:w="1215"/>
      </w:tblGrid>
      <w:tr w:rsidR="005724EE" w:rsidRPr="00F42265" w:rsidTr="00F87DA7">
        <w:trPr>
          <w:tblHeader/>
        </w:trPr>
        <w:tc>
          <w:tcPr>
            <w:tcW w:w="1828" w:type="dxa"/>
            <w:vMerge w:val="restart"/>
            <w:tcBorders>
              <w:top w:val="single" w:sz="4" w:space="0" w:color="auto"/>
            </w:tcBorders>
          </w:tcPr>
          <w:p w:rsidR="005724EE" w:rsidRPr="00F42265" w:rsidRDefault="005724EE" w:rsidP="00D55271">
            <w:pPr>
              <w:tabs>
                <w:tab w:val="left" w:pos="4253"/>
              </w:tabs>
              <w:spacing w:before="40" w:after="40" w:line="200" w:lineRule="exact"/>
              <w:jc w:val="center"/>
              <w:rPr>
                <w:b/>
                <w:sz w:val="22"/>
                <w:szCs w:val="22"/>
              </w:rPr>
            </w:pPr>
          </w:p>
        </w:tc>
        <w:tc>
          <w:tcPr>
            <w:tcW w:w="1175" w:type="dxa"/>
            <w:vMerge w:val="restart"/>
            <w:tcBorders>
              <w:top w:val="single" w:sz="4" w:space="0" w:color="auto"/>
            </w:tcBorders>
          </w:tcPr>
          <w:p w:rsidR="005724EE" w:rsidRPr="00F42265" w:rsidRDefault="005724EE" w:rsidP="00D55271">
            <w:pPr>
              <w:tabs>
                <w:tab w:val="left" w:pos="4253"/>
              </w:tabs>
              <w:spacing w:before="40" w:after="40" w:line="200" w:lineRule="exact"/>
              <w:ind w:left="-57" w:right="-57"/>
              <w:jc w:val="center"/>
              <w:rPr>
                <w:sz w:val="22"/>
                <w:szCs w:val="22"/>
              </w:rPr>
            </w:pPr>
            <w:r w:rsidRPr="00F42265">
              <w:rPr>
                <w:sz w:val="22"/>
                <w:szCs w:val="22"/>
              </w:rPr>
              <w:t xml:space="preserve">Пасса-жиро-оборот, </w:t>
            </w:r>
            <w:r w:rsidRPr="00F42265">
              <w:rPr>
                <w:sz w:val="22"/>
                <w:szCs w:val="22"/>
              </w:rPr>
              <w:br/>
            </w:r>
            <w:r w:rsidRPr="00DE0889">
              <w:rPr>
                <w:sz w:val="22"/>
                <w:szCs w:val="22"/>
              </w:rPr>
              <w:t xml:space="preserve">млн. </w:t>
            </w:r>
            <w:proofErr w:type="spellStart"/>
            <w:r w:rsidRPr="00DE0889">
              <w:rPr>
                <w:sz w:val="22"/>
                <w:szCs w:val="22"/>
              </w:rPr>
              <w:t>пасс.км</w:t>
            </w:r>
            <w:proofErr w:type="spellEnd"/>
          </w:p>
        </w:tc>
        <w:tc>
          <w:tcPr>
            <w:tcW w:w="2350" w:type="dxa"/>
            <w:gridSpan w:val="2"/>
            <w:tcBorders>
              <w:top w:val="single" w:sz="4" w:space="0" w:color="auto"/>
            </w:tcBorders>
          </w:tcPr>
          <w:p w:rsidR="005724EE" w:rsidRPr="00F42265" w:rsidRDefault="005724EE" w:rsidP="00D55271">
            <w:pPr>
              <w:tabs>
                <w:tab w:val="left" w:pos="4253"/>
              </w:tabs>
              <w:spacing w:before="40" w:after="40" w:line="200" w:lineRule="exact"/>
              <w:jc w:val="center"/>
              <w:rPr>
                <w:sz w:val="22"/>
                <w:szCs w:val="22"/>
              </w:rPr>
            </w:pPr>
            <w:r w:rsidRPr="00F42265">
              <w:rPr>
                <w:sz w:val="22"/>
                <w:szCs w:val="22"/>
              </w:rPr>
              <w:t>В % к</w:t>
            </w:r>
          </w:p>
        </w:tc>
        <w:tc>
          <w:tcPr>
            <w:tcW w:w="1174" w:type="dxa"/>
            <w:vMerge w:val="restart"/>
            <w:tcBorders>
              <w:top w:val="single" w:sz="4" w:space="0" w:color="auto"/>
            </w:tcBorders>
          </w:tcPr>
          <w:p w:rsidR="005724EE" w:rsidRPr="00F42265" w:rsidRDefault="005724EE" w:rsidP="00D55271">
            <w:pPr>
              <w:tabs>
                <w:tab w:val="left" w:pos="4253"/>
              </w:tabs>
              <w:spacing w:before="40" w:after="40" w:line="200" w:lineRule="exact"/>
              <w:ind w:left="-93" w:right="-109"/>
              <w:jc w:val="center"/>
              <w:rPr>
                <w:sz w:val="22"/>
                <w:szCs w:val="22"/>
              </w:rPr>
            </w:pPr>
            <w:r w:rsidRPr="00F42265">
              <w:rPr>
                <w:sz w:val="22"/>
                <w:szCs w:val="22"/>
              </w:rPr>
              <w:t xml:space="preserve">Объем перевозок пассажиров, </w:t>
            </w:r>
            <w:r w:rsidRPr="00F42265">
              <w:rPr>
                <w:sz w:val="22"/>
                <w:szCs w:val="22"/>
              </w:rPr>
              <w:br/>
              <w:t xml:space="preserve">тыс. </w:t>
            </w:r>
            <w:r>
              <w:rPr>
                <w:sz w:val="22"/>
                <w:szCs w:val="22"/>
              </w:rPr>
              <w:br/>
            </w:r>
            <w:r w:rsidRPr="00F42265">
              <w:rPr>
                <w:sz w:val="22"/>
                <w:szCs w:val="22"/>
              </w:rPr>
              <w:t>человек</w:t>
            </w:r>
          </w:p>
        </w:tc>
        <w:tc>
          <w:tcPr>
            <w:tcW w:w="2365" w:type="dxa"/>
            <w:gridSpan w:val="2"/>
            <w:tcBorders>
              <w:top w:val="single" w:sz="4" w:space="0" w:color="auto"/>
            </w:tcBorders>
          </w:tcPr>
          <w:p w:rsidR="005724EE" w:rsidRPr="00F42265" w:rsidRDefault="005724EE" w:rsidP="00D55271">
            <w:pPr>
              <w:tabs>
                <w:tab w:val="left" w:pos="4253"/>
              </w:tabs>
              <w:spacing w:before="40" w:after="40" w:line="200" w:lineRule="exact"/>
              <w:jc w:val="center"/>
              <w:rPr>
                <w:sz w:val="22"/>
                <w:szCs w:val="22"/>
              </w:rPr>
            </w:pPr>
            <w:r w:rsidRPr="00F42265">
              <w:rPr>
                <w:sz w:val="22"/>
                <w:szCs w:val="22"/>
              </w:rPr>
              <w:t>В % к</w:t>
            </w:r>
          </w:p>
        </w:tc>
      </w:tr>
      <w:tr w:rsidR="005724EE" w:rsidRPr="00F42265" w:rsidTr="00F87DA7">
        <w:trPr>
          <w:trHeight w:val="1039"/>
          <w:tblHeader/>
        </w:trPr>
        <w:tc>
          <w:tcPr>
            <w:tcW w:w="1828" w:type="dxa"/>
            <w:vMerge/>
            <w:tcBorders>
              <w:bottom w:val="single" w:sz="4" w:space="0" w:color="auto"/>
            </w:tcBorders>
          </w:tcPr>
          <w:p w:rsidR="005724EE" w:rsidRPr="00F42265" w:rsidRDefault="005724EE" w:rsidP="00D55271">
            <w:pPr>
              <w:tabs>
                <w:tab w:val="left" w:pos="4253"/>
              </w:tabs>
              <w:spacing w:before="40" w:after="40" w:line="200" w:lineRule="exact"/>
              <w:jc w:val="center"/>
              <w:rPr>
                <w:b/>
                <w:sz w:val="22"/>
                <w:szCs w:val="22"/>
              </w:rPr>
            </w:pPr>
          </w:p>
        </w:tc>
        <w:tc>
          <w:tcPr>
            <w:tcW w:w="1175" w:type="dxa"/>
            <w:vMerge/>
            <w:tcBorders>
              <w:bottom w:val="single" w:sz="4" w:space="0" w:color="auto"/>
            </w:tcBorders>
          </w:tcPr>
          <w:p w:rsidR="005724EE" w:rsidRPr="00F42265" w:rsidRDefault="005724EE" w:rsidP="00D55271">
            <w:pPr>
              <w:tabs>
                <w:tab w:val="left" w:pos="4253"/>
              </w:tabs>
              <w:spacing w:before="40" w:after="40" w:line="200" w:lineRule="exact"/>
              <w:jc w:val="center"/>
              <w:rPr>
                <w:sz w:val="22"/>
                <w:szCs w:val="22"/>
              </w:rPr>
            </w:pPr>
          </w:p>
        </w:tc>
        <w:tc>
          <w:tcPr>
            <w:tcW w:w="1175" w:type="dxa"/>
            <w:tcBorders>
              <w:top w:val="single" w:sz="4" w:space="0" w:color="auto"/>
              <w:bottom w:val="single" w:sz="4" w:space="0" w:color="auto"/>
            </w:tcBorders>
          </w:tcPr>
          <w:p w:rsidR="005724EE" w:rsidRPr="00F42265" w:rsidRDefault="005724EE" w:rsidP="00F87DA7">
            <w:pPr>
              <w:tabs>
                <w:tab w:val="left" w:pos="4253"/>
              </w:tabs>
              <w:spacing w:before="40" w:after="40" w:line="200" w:lineRule="exact"/>
              <w:ind w:left="-113" w:right="-113"/>
              <w:jc w:val="center"/>
              <w:rPr>
                <w:sz w:val="22"/>
                <w:szCs w:val="22"/>
              </w:rPr>
            </w:pPr>
            <w:r w:rsidRPr="00F42265">
              <w:rPr>
                <w:sz w:val="22"/>
                <w:szCs w:val="22"/>
              </w:rPr>
              <w:t>соответ</w:t>
            </w:r>
            <w:r>
              <w:rPr>
                <w:sz w:val="22"/>
                <w:szCs w:val="22"/>
              </w:rPr>
              <w:softHyphen/>
            </w:r>
            <w:r w:rsidRPr="00F42265">
              <w:rPr>
                <w:sz w:val="22"/>
                <w:szCs w:val="22"/>
              </w:rPr>
              <w:t>ствующему периоду предыду</w:t>
            </w:r>
            <w:r>
              <w:rPr>
                <w:sz w:val="22"/>
                <w:szCs w:val="22"/>
              </w:rPr>
              <w:softHyphen/>
            </w:r>
            <w:r w:rsidRPr="00F42265">
              <w:rPr>
                <w:sz w:val="22"/>
                <w:szCs w:val="22"/>
              </w:rPr>
              <w:t xml:space="preserve">щего </w:t>
            </w:r>
            <w:r>
              <w:rPr>
                <w:sz w:val="22"/>
                <w:szCs w:val="22"/>
              </w:rPr>
              <w:t>г</w:t>
            </w:r>
            <w:r w:rsidRPr="00F42265">
              <w:rPr>
                <w:sz w:val="22"/>
                <w:szCs w:val="22"/>
              </w:rPr>
              <w:t>ода</w:t>
            </w:r>
          </w:p>
        </w:tc>
        <w:tc>
          <w:tcPr>
            <w:tcW w:w="1175" w:type="dxa"/>
            <w:tcBorders>
              <w:top w:val="single" w:sz="4" w:space="0" w:color="auto"/>
              <w:bottom w:val="single" w:sz="4" w:space="0" w:color="auto"/>
            </w:tcBorders>
          </w:tcPr>
          <w:p w:rsidR="005724EE" w:rsidRPr="00F42265" w:rsidRDefault="005724EE" w:rsidP="00D55271">
            <w:pPr>
              <w:tabs>
                <w:tab w:val="left" w:pos="4253"/>
              </w:tabs>
              <w:spacing w:before="40" w:after="40" w:line="200" w:lineRule="exact"/>
              <w:ind w:left="-57" w:right="-57"/>
              <w:jc w:val="center"/>
              <w:rPr>
                <w:sz w:val="22"/>
                <w:szCs w:val="22"/>
              </w:rPr>
            </w:pPr>
            <w:r w:rsidRPr="00F42265">
              <w:rPr>
                <w:sz w:val="22"/>
                <w:szCs w:val="22"/>
              </w:rPr>
              <w:t>предыду</w:t>
            </w:r>
            <w:r>
              <w:rPr>
                <w:sz w:val="22"/>
                <w:szCs w:val="22"/>
              </w:rPr>
              <w:softHyphen/>
            </w:r>
            <w:r w:rsidRPr="00F42265">
              <w:rPr>
                <w:sz w:val="22"/>
                <w:szCs w:val="22"/>
              </w:rPr>
              <w:t>щему месяцу</w:t>
            </w:r>
          </w:p>
        </w:tc>
        <w:tc>
          <w:tcPr>
            <w:tcW w:w="1174" w:type="dxa"/>
            <w:vMerge/>
            <w:tcBorders>
              <w:bottom w:val="single" w:sz="4" w:space="0" w:color="auto"/>
            </w:tcBorders>
          </w:tcPr>
          <w:p w:rsidR="005724EE" w:rsidRPr="00F42265" w:rsidRDefault="005724EE" w:rsidP="00D55271">
            <w:pPr>
              <w:tabs>
                <w:tab w:val="left" w:pos="4253"/>
              </w:tabs>
              <w:spacing w:before="40" w:after="40" w:line="200" w:lineRule="exact"/>
              <w:jc w:val="center"/>
              <w:rPr>
                <w:sz w:val="22"/>
                <w:szCs w:val="22"/>
              </w:rPr>
            </w:pPr>
          </w:p>
        </w:tc>
        <w:tc>
          <w:tcPr>
            <w:tcW w:w="1180" w:type="dxa"/>
            <w:tcBorders>
              <w:top w:val="single" w:sz="4" w:space="0" w:color="auto"/>
              <w:bottom w:val="single" w:sz="4" w:space="0" w:color="auto"/>
            </w:tcBorders>
          </w:tcPr>
          <w:p w:rsidR="005724EE" w:rsidRPr="00F42265" w:rsidRDefault="005724EE" w:rsidP="00F87DA7">
            <w:pPr>
              <w:tabs>
                <w:tab w:val="left" w:pos="4253"/>
              </w:tabs>
              <w:spacing w:before="40" w:after="40" w:line="200" w:lineRule="exact"/>
              <w:ind w:left="-113" w:right="-113"/>
              <w:jc w:val="center"/>
              <w:rPr>
                <w:sz w:val="22"/>
                <w:szCs w:val="22"/>
              </w:rPr>
            </w:pPr>
            <w:r w:rsidRPr="00F42265">
              <w:rPr>
                <w:sz w:val="22"/>
                <w:szCs w:val="22"/>
              </w:rPr>
              <w:t>соответ</w:t>
            </w:r>
            <w:r>
              <w:rPr>
                <w:sz w:val="22"/>
                <w:szCs w:val="22"/>
              </w:rPr>
              <w:softHyphen/>
            </w:r>
            <w:r w:rsidRPr="00F42265">
              <w:rPr>
                <w:sz w:val="22"/>
                <w:szCs w:val="22"/>
              </w:rPr>
              <w:t>ствующему периоду предыду</w:t>
            </w:r>
            <w:r>
              <w:rPr>
                <w:sz w:val="22"/>
                <w:szCs w:val="22"/>
              </w:rPr>
              <w:softHyphen/>
            </w:r>
            <w:r w:rsidRPr="00F42265">
              <w:rPr>
                <w:sz w:val="22"/>
                <w:szCs w:val="22"/>
              </w:rPr>
              <w:t>щего года</w:t>
            </w:r>
          </w:p>
        </w:tc>
        <w:tc>
          <w:tcPr>
            <w:tcW w:w="1185" w:type="dxa"/>
            <w:tcBorders>
              <w:top w:val="single" w:sz="4" w:space="0" w:color="auto"/>
              <w:bottom w:val="single" w:sz="4" w:space="0" w:color="auto"/>
            </w:tcBorders>
          </w:tcPr>
          <w:p w:rsidR="005724EE" w:rsidRPr="00F42265" w:rsidRDefault="005724EE" w:rsidP="00D55271">
            <w:pPr>
              <w:tabs>
                <w:tab w:val="left" w:pos="4253"/>
              </w:tabs>
              <w:spacing w:before="40" w:after="40" w:line="200" w:lineRule="exact"/>
              <w:ind w:left="-57" w:right="-57"/>
              <w:jc w:val="center"/>
              <w:rPr>
                <w:sz w:val="22"/>
                <w:szCs w:val="22"/>
              </w:rPr>
            </w:pPr>
            <w:r w:rsidRPr="00F42265">
              <w:rPr>
                <w:sz w:val="22"/>
                <w:szCs w:val="22"/>
              </w:rPr>
              <w:t>предыду</w:t>
            </w:r>
            <w:r>
              <w:rPr>
                <w:sz w:val="22"/>
                <w:szCs w:val="22"/>
              </w:rPr>
              <w:softHyphen/>
            </w:r>
            <w:r w:rsidRPr="00F42265">
              <w:rPr>
                <w:sz w:val="22"/>
                <w:szCs w:val="22"/>
              </w:rPr>
              <w:t>щему месяцу</w:t>
            </w:r>
          </w:p>
        </w:tc>
      </w:tr>
      <w:tr w:rsidR="005724EE" w:rsidRPr="00476DA6" w:rsidTr="00F87DA7">
        <w:tc>
          <w:tcPr>
            <w:tcW w:w="1828" w:type="dxa"/>
            <w:tcBorders>
              <w:top w:val="single" w:sz="4" w:space="0" w:color="auto"/>
              <w:bottom w:val="nil"/>
            </w:tcBorders>
            <w:vAlign w:val="bottom"/>
          </w:tcPr>
          <w:p w:rsidR="005724EE" w:rsidRPr="00F42265" w:rsidRDefault="005724EE" w:rsidP="003571B7">
            <w:pPr>
              <w:pStyle w:val="24"/>
              <w:spacing w:before="60" w:after="40" w:line="160" w:lineRule="exact"/>
              <w:ind w:left="454"/>
              <w:rPr>
                <w:b/>
                <w:sz w:val="22"/>
                <w:szCs w:val="22"/>
              </w:rPr>
            </w:pPr>
            <w:r w:rsidRPr="00F42265">
              <w:rPr>
                <w:b/>
                <w:sz w:val="22"/>
                <w:szCs w:val="22"/>
              </w:rPr>
              <w:t>20</w:t>
            </w:r>
            <w:r w:rsidR="007C15DB">
              <w:rPr>
                <w:b/>
                <w:sz w:val="22"/>
                <w:szCs w:val="22"/>
              </w:rPr>
              <w:t>2</w:t>
            </w:r>
            <w:r w:rsidR="00F87DA7">
              <w:rPr>
                <w:b/>
                <w:sz w:val="22"/>
                <w:szCs w:val="22"/>
              </w:rPr>
              <w:t>1</w:t>
            </w:r>
            <w:r w:rsidRPr="00F42265">
              <w:rPr>
                <w:b/>
                <w:sz w:val="22"/>
                <w:szCs w:val="22"/>
              </w:rPr>
              <w:t xml:space="preserve"> г.</w:t>
            </w:r>
          </w:p>
        </w:tc>
        <w:tc>
          <w:tcPr>
            <w:tcW w:w="1175" w:type="dxa"/>
            <w:tcBorders>
              <w:top w:val="single" w:sz="4" w:space="0" w:color="auto"/>
              <w:bottom w:val="nil"/>
            </w:tcBorders>
            <w:shd w:val="clear" w:color="auto" w:fill="auto"/>
            <w:vAlign w:val="bottom"/>
          </w:tcPr>
          <w:p w:rsidR="005724EE" w:rsidRPr="00F42265" w:rsidRDefault="005724EE" w:rsidP="003571B7">
            <w:pPr>
              <w:tabs>
                <w:tab w:val="left" w:pos="4253"/>
              </w:tabs>
              <w:spacing w:before="60" w:after="40" w:line="160" w:lineRule="exact"/>
              <w:ind w:right="171"/>
              <w:jc w:val="right"/>
              <w:rPr>
                <w:b/>
                <w:sz w:val="22"/>
                <w:szCs w:val="22"/>
              </w:rPr>
            </w:pPr>
          </w:p>
        </w:tc>
        <w:tc>
          <w:tcPr>
            <w:tcW w:w="1175" w:type="dxa"/>
            <w:tcBorders>
              <w:top w:val="single" w:sz="4" w:space="0" w:color="auto"/>
              <w:bottom w:val="nil"/>
            </w:tcBorders>
            <w:shd w:val="clear" w:color="auto" w:fill="auto"/>
            <w:vAlign w:val="bottom"/>
          </w:tcPr>
          <w:p w:rsidR="005724EE" w:rsidRPr="00F42265" w:rsidRDefault="005724EE" w:rsidP="003571B7">
            <w:pPr>
              <w:tabs>
                <w:tab w:val="left" w:pos="719"/>
                <w:tab w:val="left" w:pos="4253"/>
              </w:tabs>
              <w:spacing w:before="60" w:after="40" w:line="160" w:lineRule="exact"/>
              <w:ind w:right="248"/>
              <w:jc w:val="right"/>
              <w:rPr>
                <w:b/>
                <w:sz w:val="22"/>
                <w:szCs w:val="22"/>
              </w:rPr>
            </w:pPr>
          </w:p>
        </w:tc>
        <w:tc>
          <w:tcPr>
            <w:tcW w:w="1175" w:type="dxa"/>
            <w:tcBorders>
              <w:top w:val="single" w:sz="4" w:space="0" w:color="auto"/>
              <w:bottom w:val="nil"/>
            </w:tcBorders>
            <w:shd w:val="clear" w:color="auto" w:fill="auto"/>
            <w:vAlign w:val="bottom"/>
          </w:tcPr>
          <w:p w:rsidR="005724EE" w:rsidRPr="00F42265" w:rsidRDefault="005724EE" w:rsidP="003571B7">
            <w:pPr>
              <w:tabs>
                <w:tab w:val="left" w:pos="4253"/>
              </w:tabs>
              <w:spacing w:before="60" w:after="40" w:line="160" w:lineRule="exact"/>
              <w:ind w:right="283"/>
              <w:jc w:val="right"/>
              <w:rPr>
                <w:b/>
                <w:sz w:val="22"/>
                <w:szCs w:val="22"/>
              </w:rPr>
            </w:pPr>
          </w:p>
        </w:tc>
        <w:tc>
          <w:tcPr>
            <w:tcW w:w="1174" w:type="dxa"/>
            <w:tcBorders>
              <w:top w:val="single" w:sz="4" w:space="0" w:color="auto"/>
              <w:bottom w:val="nil"/>
            </w:tcBorders>
            <w:shd w:val="clear" w:color="auto" w:fill="auto"/>
            <w:vAlign w:val="bottom"/>
          </w:tcPr>
          <w:p w:rsidR="005724EE" w:rsidRPr="00F42265" w:rsidRDefault="005724EE" w:rsidP="003571B7">
            <w:pPr>
              <w:tabs>
                <w:tab w:val="left" w:pos="4253"/>
              </w:tabs>
              <w:spacing w:before="60" w:after="40" w:line="160" w:lineRule="exact"/>
              <w:ind w:left="-121" w:right="59"/>
              <w:jc w:val="right"/>
              <w:rPr>
                <w:b/>
                <w:sz w:val="22"/>
                <w:szCs w:val="22"/>
              </w:rPr>
            </w:pPr>
          </w:p>
        </w:tc>
        <w:tc>
          <w:tcPr>
            <w:tcW w:w="1180" w:type="dxa"/>
            <w:tcBorders>
              <w:top w:val="single" w:sz="4" w:space="0" w:color="auto"/>
              <w:bottom w:val="nil"/>
            </w:tcBorders>
            <w:shd w:val="clear" w:color="auto" w:fill="auto"/>
            <w:vAlign w:val="bottom"/>
          </w:tcPr>
          <w:p w:rsidR="005724EE" w:rsidRPr="00F42265" w:rsidRDefault="005724EE" w:rsidP="003571B7">
            <w:pPr>
              <w:tabs>
                <w:tab w:val="left" w:pos="4253"/>
              </w:tabs>
              <w:spacing w:before="60" w:after="40" w:line="160" w:lineRule="exact"/>
              <w:ind w:right="284"/>
              <w:jc w:val="right"/>
              <w:rPr>
                <w:b/>
                <w:sz w:val="22"/>
                <w:szCs w:val="22"/>
              </w:rPr>
            </w:pPr>
          </w:p>
        </w:tc>
        <w:tc>
          <w:tcPr>
            <w:tcW w:w="1185" w:type="dxa"/>
            <w:tcBorders>
              <w:top w:val="single" w:sz="4" w:space="0" w:color="auto"/>
              <w:bottom w:val="nil"/>
            </w:tcBorders>
            <w:shd w:val="clear" w:color="auto" w:fill="auto"/>
            <w:vAlign w:val="bottom"/>
          </w:tcPr>
          <w:p w:rsidR="005724EE" w:rsidRPr="00F42265" w:rsidRDefault="005724EE" w:rsidP="003571B7">
            <w:pPr>
              <w:tabs>
                <w:tab w:val="left" w:pos="4253"/>
              </w:tabs>
              <w:spacing w:before="60" w:after="40" w:line="160" w:lineRule="exact"/>
              <w:ind w:right="284"/>
              <w:jc w:val="right"/>
              <w:rPr>
                <w:b/>
                <w:sz w:val="22"/>
                <w:szCs w:val="22"/>
              </w:rPr>
            </w:pPr>
          </w:p>
        </w:tc>
      </w:tr>
      <w:tr w:rsidR="00F87DA7" w:rsidRPr="00316BCF" w:rsidTr="00F87DA7">
        <w:tc>
          <w:tcPr>
            <w:tcW w:w="1828" w:type="dxa"/>
            <w:tcBorders>
              <w:top w:val="nil"/>
              <w:bottom w:val="nil"/>
            </w:tcBorders>
            <w:vAlign w:val="bottom"/>
          </w:tcPr>
          <w:p w:rsidR="00F87DA7" w:rsidRPr="005D56CE" w:rsidRDefault="00F87DA7" w:rsidP="00F87DA7">
            <w:pPr>
              <w:pStyle w:val="24"/>
              <w:spacing w:before="60" w:after="70" w:line="160" w:lineRule="exact"/>
              <w:ind w:left="170"/>
              <w:rPr>
                <w:i/>
                <w:sz w:val="22"/>
                <w:szCs w:val="22"/>
              </w:rPr>
            </w:pPr>
            <w:r w:rsidRPr="005D56CE">
              <w:rPr>
                <w:i/>
                <w:sz w:val="22"/>
                <w:szCs w:val="22"/>
              </w:rPr>
              <w:t>Январь</w:t>
            </w:r>
          </w:p>
        </w:tc>
        <w:tc>
          <w:tcPr>
            <w:tcW w:w="1175" w:type="dxa"/>
            <w:tcBorders>
              <w:top w:val="nil"/>
              <w:bottom w:val="nil"/>
            </w:tcBorders>
            <w:shd w:val="clear" w:color="auto" w:fill="auto"/>
            <w:vAlign w:val="bottom"/>
          </w:tcPr>
          <w:p w:rsidR="00F87DA7" w:rsidRPr="00F87DA7" w:rsidRDefault="00F87DA7" w:rsidP="00F87DA7">
            <w:pPr>
              <w:tabs>
                <w:tab w:val="left" w:pos="4253"/>
              </w:tabs>
              <w:spacing w:before="40" w:after="40" w:line="220" w:lineRule="exact"/>
              <w:ind w:right="171"/>
              <w:jc w:val="right"/>
              <w:rPr>
                <w:i/>
                <w:sz w:val="22"/>
                <w:szCs w:val="22"/>
              </w:rPr>
            </w:pPr>
            <w:r w:rsidRPr="00F87DA7">
              <w:rPr>
                <w:i/>
                <w:sz w:val="22"/>
                <w:szCs w:val="22"/>
              </w:rPr>
              <w:t>68,4</w:t>
            </w:r>
          </w:p>
        </w:tc>
        <w:tc>
          <w:tcPr>
            <w:tcW w:w="1175" w:type="dxa"/>
            <w:tcBorders>
              <w:top w:val="nil"/>
              <w:bottom w:val="nil"/>
            </w:tcBorders>
            <w:shd w:val="clear" w:color="auto" w:fill="auto"/>
            <w:vAlign w:val="bottom"/>
          </w:tcPr>
          <w:p w:rsidR="00F87DA7" w:rsidRPr="00F87DA7" w:rsidRDefault="00F87DA7" w:rsidP="00F87DA7">
            <w:pPr>
              <w:tabs>
                <w:tab w:val="left" w:pos="719"/>
                <w:tab w:val="left" w:pos="4253"/>
              </w:tabs>
              <w:spacing w:before="40" w:after="40" w:line="220" w:lineRule="exact"/>
              <w:ind w:right="227"/>
              <w:jc w:val="right"/>
              <w:rPr>
                <w:i/>
                <w:sz w:val="22"/>
                <w:szCs w:val="22"/>
              </w:rPr>
            </w:pPr>
            <w:r w:rsidRPr="00F87DA7">
              <w:rPr>
                <w:i/>
                <w:sz w:val="22"/>
                <w:szCs w:val="22"/>
              </w:rPr>
              <w:t>74,5</w:t>
            </w:r>
          </w:p>
        </w:tc>
        <w:tc>
          <w:tcPr>
            <w:tcW w:w="1175" w:type="dxa"/>
            <w:tcBorders>
              <w:top w:val="nil"/>
              <w:bottom w:val="nil"/>
            </w:tcBorders>
            <w:shd w:val="clear" w:color="auto" w:fill="auto"/>
            <w:vAlign w:val="bottom"/>
          </w:tcPr>
          <w:p w:rsidR="00F87DA7" w:rsidRPr="00F87DA7" w:rsidRDefault="00F87DA7" w:rsidP="00F87DA7">
            <w:pPr>
              <w:tabs>
                <w:tab w:val="left" w:pos="4253"/>
              </w:tabs>
              <w:spacing w:before="40" w:after="40" w:line="220" w:lineRule="exact"/>
              <w:ind w:right="227"/>
              <w:jc w:val="right"/>
              <w:rPr>
                <w:i/>
                <w:sz w:val="22"/>
                <w:szCs w:val="22"/>
              </w:rPr>
            </w:pPr>
            <w:r w:rsidRPr="00F87DA7">
              <w:rPr>
                <w:i/>
                <w:sz w:val="22"/>
                <w:szCs w:val="22"/>
              </w:rPr>
              <w:t>93,3</w:t>
            </w:r>
          </w:p>
        </w:tc>
        <w:tc>
          <w:tcPr>
            <w:tcW w:w="1174" w:type="dxa"/>
            <w:tcBorders>
              <w:top w:val="nil"/>
              <w:bottom w:val="nil"/>
            </w:tcBorders>
            <w:shd w:val="clear" w:color="auto" w:fill="auto"/>
            <w:vAlign w:val="bottom"/>
          </w:tcPr>
          <w:p w:rsidR="00F87DA7" w:rsidRPr="00F87DA7" w:rsidRDefault="00F87DA7" w:rsidP="00F87DA7">
            <w:pPr>
              <w:tabs>
                <w:tab w:val="left" w:pos="4253"/>
              </w:tabs>
              <w:spacing w:before="40" w:after="40" w:line="220" w:lineRule="exact"/>
              <w:ind w:left="-121" w:right="59"/>
              <w:jc w:val="right"/>
              <w:rPr>
                <w:i/>
                <w:sz w:val="22"/>
                <w:szCs w:val="22"/>
              </w:rPr>
            </w:pPr>
            <w:r w:rsidRPr="00F87DA7">
              <w:rPr>
                <w:i/>
                <w:sz w:val="22"/>
                <w:szCs w:val="22"/>
              </w:rPr>
              <w:t>11 566,7</w:t>
            </w:r>
          </w:p>
        </w:tc>
        <w:tc>
          <w:tcPr>
            <w:tcW w:w="1180" w:type="dxa"/>
            <w:tcBorders>
              <w:top w:val="nil"/>
              <w:bottom w:val="nil"/>
            </w:tcBorders>
            <w:shd w:val="clear" w:color="auto" w:fill="auto"/>
            <w:vAlign w:val="bottom"/>
          </w:tcPr>
          <w:p w:rsidR="00F87DA7" w:rsidRPr="00F87DA7" w:rsidRDefault="00F87DA7" w:rsidP="00F87DA7">
            <w:pPr>
              <w:tabs>
                <w:tab w:val="left" w:pos="4253"/>
              </w:tabs>
              <w:spacing w:before="40" w:after="40" w:line="220" w:lineRule="exact"/>
              <w:ind w:right="227"/>
              <w:jc w:val="right"/>
              <w:rPr>
                <w:i/>
                <w:sz w:val="22"/>
                <w:szCs w:val="22"/>
              </w:rPr>
            </w:pPr>
            <w:r w:rsidRPr="00F87DA7">
              <w:rPr>
                <w:i/>
                <w:sz w:val="22"/>
                <w:szCs w:val="22"/>
              </w:rPr>
              <w:t>78,9</w:t>
            </w:r>
          </w:p>
        </w:tc>
        <w:tc>
          <w:tcPr>
            <w:tcW w:w="1185" w:type="dxa"/>
            <w:tcBorders>
              <w:top w:val="nil"/>
              <w:bottom w:val="nil"/>
            </w:tcBorders>
            <w:shd w:val="clear" w:color="auto" w:fill="auto"/>
            <w:vAlign w:val="bottom"/>
          </w:tcPr>
          <w:p w:rsidR="00F87DA7" w:rsidRPr="00F87DA7" w:rsidRDefault="00F87DA7" w:rsidP="00F87DA7">
            <w:pPr>
              <w:tabs>
                <w:tab w:val="left" w:pos="4253"/>
              </w:tabs>
              <w:spacing w:before="40" w:after="40" w:line="220" w:lineRule="exact"/>
              <w:ind w:right="227"/>
              <w:jc w:val="right"/>
              <w:rPr>
                <w:i/>
                <w:sz w:val="22"/>
                <w:szCs w:val="22"/>
              </w:rPr>
            </w:pPr>
            <w:r w:rsidRPr="00F87DA7">
              <w:rPr>
                <w:i/>
                <w:sz w:val="22"/>
                <w:szCs w:val="22"/>
              </w:rPr>
              <w:t>94,0</w:t>
            </w:r>
          </w:p>
        </w:tc>
      </w:tr>
      <w:tr w:rsidR="00F87DA7" w:rsidRPr="000B2192" w:rsidTr="00F87DA7">
        <w:tc>
          <w:tcPr>
            <w:tcW w:w="1828" w:type="dxa"/>
            <w:tcBorders>
              <w:top w:val="nil"/>
              <w:bottom w:val="nil"/>
            </w:tcBorders>
            <w:vAlign w:val="bottom"/>
          </w:tcPr>
          <w:p w:rsidR="00F87DA7" w:rsidRPr="000B2192" w:rsidRDefault="00F87DA7" w:rsidP="00F87DA7">
            <w:pPr>
              <w:pStyle w:val="24"/>
              <w:spacing w:before="60" w:after="70" w:line="160" w:lineRule="exact"/>
              <w:ind w:left="170"/>
              <w:rPr>
                <w:sz w:val="22"/>
                <w:szCs w:val="22"/>
              </w:rPr>
            </w:pPr>
            <w:r w:rsidRPr="000B2192">
              <w:rPr>
                <w:sz w:val="22"/>
                <w:szCs w:val="22"/>
              </w:rPr>
              <w:t>Февраль</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171"/>
              <w:jc w:val="right"/>
              <w:rPr>
                <w:sz w:val="22"/>
                <w:szCs w:val="22"/>
              </w:rPr>
            </w:pPr>
            <w:r w:rsidRPr="009C0413">
              <w:rPr>
                <w:sz w:val="22"/>
                <w:szCs w:val="22"/>
              </w:rPr>
              <w:t>70,5</w:t>
            </w:r>
          </w:p>
        </w:tc>
        <w:tc>
          <w:tcPr>
            <w:tcW w:w="1175" w:type="dxa"/>
            <w:tcBorders>
              <w:top w:val="nil"/>
              <w:bottom w:val="nil"/>
            </w:tcBorders>
            <w:shd w:val="clear" w:color="auto" w:fill="auto"/>
            <w:vAlign w:val="bottom"/>
          </w:tcPr>
          <w:p w:rsidR="00F87DA7" w:rsidRPr="009C0413" w:rsidRDefault="00F87DA7" w:rsidP="00F87DA7">
            <w:pPr>
              <w:tabs>
                <w:tab w:val="left" w:pos="719"/>
                <w:tab w:val="left" w:pos="4253"/>
              </w:tabs>
              <w:spacing w:before="40" w:after="40" w:line="220" w:lineRule="exact"/>
              <w:ind w:right="227"/>
              <w:jc w:val="right"/>
              <w:rPr>
                <w:sz w:val="22"/>
                <w:szCs w:val="22"/>
              </w:rPr>
            </w:pPr>
            <w:r w:rsidRPr="009C0413">
              <w:rPr>
                <w:sz w:val="22"/>
                <w:szCs w:val="22"/>
              </w:rPr>
              <w:t>75,8</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103,1</w:t>
            </w:r>
          </w:p>
        </w:tc>
        <w:tc>
          <w:tcPr>
            <w:tcW w:w="1174"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left="-121" w:right="59"/>
              <w:jc w:val="right"/>
              <w:rPr>
                <w:sz w:val="22"/>
                <w:szCs w:val="22"/>
              </w:rPr>
            </w:pPr>
            <w:r w:rsidRPr="009C0413">
              <w:rPr>
                <w:sz w:val="22"/>
                <w:szCs w:val="22"/>
              </w:rPr>
              <w:t>11 984,5</w:t>
            </w:r>
          </w:p>
        </w:tc>
        <w:tc>
          <w:tcPr>
            <w:tcW w:w="1180"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82,4</w:t>
            </w:r>
          </w:p>
        </w:tc>
        <w:tc>
          <w:tcPr>
            <w:tcW w:w="118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103,6</w:t>
            </w:r>
          </w:p>
        </w:tc>
      </w:tr>
      <w:tr w:rsidR="00F87DA7" w:rsidRPr="000B2192" w:rsidTr="00F87DA7">
        <w:trPr>
          <w:trHeight w:val="141"/>
        </w:trPr>
        <w:tc>
          <w:tcPr>
            <w:tcW w:w="1828" w:type="dxa"/>
            <w:tcBorders>
              <w:top w:val="nil"/>
              <w:bottom w:val="nil"/>
            </w:tcBorders>
            <w:vAlign w:val="bottom"/>
          </w:tcPr>
          <w:p w:rsidR="00F87DA7" w:rsidRPr="000B2192" w:rsidRDefault="00F87DA7" w:rsidP="00F87DA7">
            <w:pPr>
              <w:pStyle w:val="24"/>
              <w:spacing w:before="60" w:after="70" w:line="160" w:lineRule="exact"/>
              <w:ind w:left="170"/>
              <w:rPr>
                <w:sz w:val="22"/>
                <w:szCs w:val="22"/>
              </w:rPr>
            </w:pPr>
            <w:r>
              <w:rPr>
                <w:sz w:val="22"/>
                <w:szCs w:val="22"/>
              </w:rPr>
              <w:t>Март</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171"/>
              <w:jc w:val="right"/>
              <w:rPr>
                <w:sz w:val="22"/>
                <w:szCs w:val="22"/>
              </w:rPr>
            </w:pPr>
            <w:r w:rsidRPr="009C0413">
              <w:rPr>
                <w:sz w:val="22"/>
                <w:szCs w:val="22"/>
              </w:rPr>
              <w:t>78,4</w:t>
            </w:r>
          </w:p>
        </w:tc>
        <w:tc>
          <w:tcPr>
            <w:tcW w:w="1175" w:type="dxa"/>
            <w:tcBorders>
              <w:top w:val="nil"/>
              <w:bottom w:val="nil"/>
            </w:tcBorders>
            <w:shd w:val="clear" w:color="auto" w:fill="auto"/>
            <w:vAlign w:val="bottom"/>
          </w:tcPr>
          <w:p w:rsidR="00F87DA7" w:rsidRPr="009C0413" w:rsidRDefault="00F87DA7" w:rsidP="00F87DA7">
            <w:pPr>
              <w:tabs>
                <w:tab w:val="left" w:pos="719"/>
                <w:tab w:val="left" w:pos="4253"/>
              </w:tabs>
              <w:spacing w:before="40" w:after="40" w:line="220" w:lineRule="exact"/>
              <w:ind w:right="227"/>
              <w:jc w:val="right"/>
              <w:rPr>
                <w:sz w:val="22"/>
                <w:szCs w:val="22"/>
              </w:rPr>
            </w:pPr>
            <w:r w:rsidRPr="009C0413">
              <w:rPr>
                <w:sz w:val="22"/>
                <w:szCs w:val="22"/>
              </w:rPr>
              <w:t>79,8</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111,3</w:t>
            </w:r>
          </w:p>
        </w:tc>
        <w:tc>
          <w:tcPr>
            <w:tcW w:w="1174"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left="-121" w:right="59"/>
              <w:jc w:val="right"/>
              <w:rPr>
                <w:sz w:val="22"/>
                <w:szCs w:val="22"/>
              </w:rPr>
            </w:pPr>
            <w:r w:rsidRPr="009C0413">
              <w:rPr>
                <w:sz w:val="22"/>
                <w:szCs w:val="22"/>
              </w:rPr>
              <w:t>12 640,4</w:t>
            </w:r>
          </w:p>
        </w:tc>
        <w:tc>
          <w:tcPr>
            <w:tcW w:w="1180"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85,0</w:t>
            </w:r>
          </w:p>
        </w:tc>
        <w:tc>
          <w:tcPr>
            <w:tcW w:w="118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105,5</w:t>
            </w:r>
          </w:p>
        </w:tc>
      </w:tr>
      <w:tr w:rsidR="00F87DA7" w:rsidRPr="00B17C12" w:rsidTr="00F87DA7">
        <w:tc>
          <w:tcPr>
            <w:tcW w:w="1828" w:type="dxa"/>
            <w:tcBorders>
              <w:top w:val="nil"/>
              <w:bottom w:val="nil"/>
            </w:tcBorders>
            <w:vAlign w:val="bottom"/>
          </w:tcPr>
          <w:p w:rsidR="00F87DA7" w:rsidRPr="00F42265" w:rsidRDefault="00F87DA7" w:rsidP="00F87DA7">
            <w:pPr>
              <w:pStyle w:val="24"/>
              <w:spacing w:before="60" w:after="70" w:line="160" w:lineRule="exact"/>
              <w:ind w:hanging="224"/>
              <w:rPr>
                <w:b/>
                <w:i/>
                <w:sz w:val="22"/>
                <w:szCs w:val="22"/>
              </w:rPr>
            </w:pPr>
            <w:r w:rsidRPr="00F42265">
              <w:rPr>
                <w:b/>
                <w:sz w:val="22"/>
                <w:szCs w:val="22"/>
                <w:lang w:val="en-US"/>
              </w:rPr>
              <w:t>I</w:t>
            </w:r>
            <w:r w:rsidRPr="00F42265">
              <w:rPr>
                <w:b/>
                <w:sz w:val="22"/>
                <w:szCs w:val="22"/>
              </w:rPr>
              <w:t xml:space="preserve"> квартал</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171"/>
              <w:jc w:val="right"/>
              <w:rPr>
                <w:b/>
                <w:sz w:val="22"/>
                <w:szCs w:val="22"/>
              </w:rPr>
            </w:pPr>
            <w:r w:rsidRPr="009C0413">
              <w:rPr>
                <w:b/>
                <w:sz w:val="22"/>
                <w:szCs w:val="22"/>
              </w:rPr>
              <w:t>217,3</w:t>
            </w:r>
          </w:p>
        </w:tc>
        <w:tc>
          <w:tcPr>
            <w:tcW w:w="1175" w:type="dxa"/>
            <w:tcBorders>
              <w:top w:val="nil"/>
              <w:bottom w:val="nil"/>
            </w:tcBorders>
            <w:shd w:val="clear" w:color="auto" w:fill="auto"/>
            <w:vAlign w:val="bottom"/>
          </w:tcPr>
          <w:p w:rsidR="00F87DA7" w:rsidRPr="009C0413" w:rsidRDefault="00F87DA7" w:rsidP="00F87DA7">
            <w:pPr>
              <w:tabs>
                <w:tab w:val="left" w:pos="719"/>
                <w:tab w:val="left" w:pos="4253"/>
              </w:tabs>
              <w:spacing w:before="40" w:after="40" w:line="220" w:lineRule="exact"/>
              <w:ind w:right="227"/>
              <w:jc w:val="right"/>
              <w:rPr>
                <w:b/>
                <w:sz w:val="22"/>
                <w:szCs w:val="22"/>
              </w:rPr>
            </w:pPr>
            <w:r w:rsidRPr="009C0413">
              <w:rPr>
                <w:b/>
                <w:sz w:val="22"/>
                <w:szCs w:val="22"/>
              </w:rPr>
              <w:t>76,8</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b/>
                <w:sz w:val="22"/>
                <w:szCs w:val="22"/>
              </w:rPr>
            </w:pPr>
            <w:r w:rsidRPr="009C0413">
              <w:rPr>
                <w:b/>
                <w:sz w:val="22"/>
                <w:szCs w:val="22"/>
              </w:rPr>
              <w:t>х</w:t>
            </w:r>
          </w:p>
        </w:tc>
        <w:tc>
          <w:tcPr>
            <w:tcW w:w="1174"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left="-121" w:right="59"/>
              <w:jc w:val="right"/>
              <w:rPr>
                <w:b/>
                <w:sz w:val="22"/>
                <w:szCs w:val="22"/>
              </w:rPr>
            </w:pPr>
            <w:r w:rsidRPr="009C0413">
              <w:rPr>
                <w:b/>
                <w:sz w:val="22"/>
                <w:szCs w:val="22"/>
              </w:rPr>
              <w:t>36 191,6</w:t>
            </w:r>
          </w:p>
        </w:tc>
        <w:tc>
          <w:tcPr>
            <w:tcW w:w="1180"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b/>
                <w:sz w:val="22"/>
                <w:szCs w:val="22"/>
              </w:rPr>
            </w:pPr>
            <w:r w:rsidRPr="009C0413">
              <w:rPr>
                <w:b/>
                <w:sz w:val="22"/>
                <w:szCs w:val="22"/>
              </w:rPr>
              <w:t>82,1</w:t>
            </w:r>
          </w:p>
        </w:tc>
        <w:tc>
          <w:tcPr>
            <w:tcW w:w="118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b/>
                <w:sz w:val="22"/>
                <w:szCs w:val="22"/>
              </w:rPr>
            </w:pPr>
            <w:r w:rsidRPr="009C0413">
              <w:rPr>
                <w:b/>
                <w:sz w:val="22"/>
                <w:szCs w:val="22"/>
              </w:rPr>
              <w:t>х</w:t>
            </w:r>
          </w:p>
        </w:tc>
      </w:tr>
      <w:tr w:rsidR="00F87DA7" w:rsidRPr="00B17C12" w:rsidTr="00F87DA7">
        <w:tc>
          <w:tcPr>
            <w:tcW w:w="1828" w:type="dxa"/>
            <w:tcBorders>
              <w:top w:val="nil"/>
              <w:bottom w:val="nil"/>
            </w:tcBorders>
            <w:vAlign w:val="bottom"/>
          </w:tcPr>
          <w:p w:rsidR="00F87DA7" w:rsidRPr="0031709A" w:rsidRDefault="00F87DA7" w:rsidP="00F87DA7">
            <w:pPr>
              <w:spacing w:before="60" w:after="70" w:line="160" w:lineRule="exact"/>
              <w:ind w:left="170"/>
              <w:rPr>
                <w:sz w:val="22"/>
                <w:szCs w:val="22"/>
              </w:rPr>
            </w:pPr>
            <w:r w:rsidRPr="0031709A">
              <w:rPr>
                <w:sz w:val="22"/>
                <w:szCs w:val="22"/>
              </w:rPr>
              <w:t>Апрель</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171"/>
              <w:jc w:val="right"/>
              <w:rPr>
                <w:sz w:val="22"/>
                <w:szCs w:val="22"/>
              </w:rPr>
            </w:pPr>
            <w:r w:rsidRPr="009C0413">
              <w:rPr>
                <w:sz w:val="22"/>
                <w:szCs w:val="22"/>
              </w:rPr>
              <w:t>78,4</w:t>
            </w:r>
          </w:p>
        </w:tc>
        <w:tc>
          <w:tcPr>
            <w:tcW w:w="1175" w:type="dxa"/>
            <w:tcBorders>
              <w:top w:val="nil"/>
              <w:bottom w:val="nil"/>
            </w:tcBorders>
            <w:shd w:val="clear" w:color="auto" w:fill="auto"/>
            <w:vAlign w:val="bottom"/>
          </w:tcPr>
          <w:p w:rsidR="00F87DA7" w:rsidRPr="009C0413" w:rsidRDefault="00F87DA7" w:rsidP="00F87DA7">
            <w:pPr>
              <w:tabs>
                <w:tab w:val="left" w:pos="719"/>
                <w:tab w:val="left" w:pos="4253"/>
              </w:tabs>
              <w:spacing w:before="40" w:after="40" w:line="220" w:lineRule="exact"/>
              <w:ind w:right="227"/>
              <w:jc w:val="right"/>
              <w:rPr>
                <w:sz w:val="22"/>
                <w:szCs w:val="22"/>
              </w:rPr>
            </w:pPr>
            <w:r w:rsidRPr="009C0413">
              <w:rPr>
                <w:sz w:val="22"/>
                <w:szCs w:val="22"/>
              </w:rPr>
              <w:t>97,9</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99,9</w:t>
            </w:r>
          </w:p>
        </w:tc>
        <w:tc>
          <w:tcPr>
            <w:tcW w:w="1174"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left="-121" w:right="59"/>
              <w:jc w:val="right"/>
              <w:rPr>
                <w:sz w:val="22"/>
                <w:szCs w:val="22"/>
              </w:rPr>
            </w:pPr>
            <w:r w:rsidRPr="009C0413">
              <w:rPr>
                <w:sz w:val="22"/>
                <w:szCs w:val="22"/>
              </w:rPr>
              <w:t>12 374,4</w:t>
            </w:r>
          </w:p>
        </w:tc>
        <w:tc>
          <w:tcPr>
            <w:tcW w:w="1180"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104,4</w:t>
            </w:r>
          </w:p>
        </w:tc>
        <w:tc>
          <w:tcPr>
            <w:tcW w:w="118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97,9</w:t>
            </w:r>
          </w:p>
        </w:tc>
      </w:tr>
      <w:tr w:rsidR="00F87DA7" w:rsidRPr="0031709A" w:rsidTr="00F87DA7">
        <w:trPr>
          <w:trHeight w:val="80"/>
        </w:trPr>
        <w:tc>
          <w:tcPr>
            <w:tcW w:w="1828" w:type="dxa"/>
            <w:tcBorders>
              <w:top w:val="nil"/>
              <w:bottom w:val="nil"/>
            </w:tcBorders>
            <w:vAlign w:val="bottom"/>
          </w:tcPr>
          <w:p w:rsidR="00F87DA7" w:rsidRPr="0031709A" w:rsidRDefault="00F87DA7" w:rsidP="00F87DA7">
            <w:pPr>
              <w:spacing w:before="60" w:after="70" w:line="160" w:lineRule="exact"/>
              <w:ind w:left="170"/>
              <w:rPr>
                <w:sz w:val="22"/>
                <w:szCs w:val="22"/>
              </w:rPr>
            </w:pPr>
            <w:r>
              <w:rPr>
                <w:sz w:val="22"/>
                <w:szCs w:val="22"/>
              </w:rPr>
              <w:t>Май</w:t>
            </w:r>
          </w:p>
        </w:tc>
        <w:tc>
          <w:tcPr>
            <w:tcW w:w="1175" w:type="dxa"/>
            <w:tcBorders>
              <w:top w:val="nil"/>
              <w:bottom w:val="nil"/>
            </w:tcBorders>
            <w:vAlign w:val="bottom"/>
          </w:tcPr>
          <w:p w:rsidR="00F87DA7" w:rsidRPr="009C0413" w:rsidRDefault="00F87DA7" w:rsidP="00F87DA7">
            <w:pPr>
              <w:tabs>
                <w:tab w:val="left" w:pos="4253"/>
              </w:tabs>
              <w:spacing w:before="40" w:after="40" w:line="220" w:lineRule="exact"/>
              <w:ind w:right="171"/>
              <w:jc w:val="right"/>
              <w:rPr>
                <w:sz w:val="22"/>
                <w:szCs w:val="22"/>
              </w:rPr>
            </w:pPr>
            <w:r w:rsidRPr="009C0413">
              <w:rPr>
                <w:sz w:val="22"/>
                <w:szCs w:val="22"/>
              </w:rPr>
              <w:t>78,9</w:t>
            </w:r>
          </w:p>
        </w:tc>
        <w:tc>
          <w:tcPr>
            <w:tcW w:w="1175" w:type="dxa"/>
            <w:tcBorders>
              <w:top w:val="nil"/>
              <w:bottom w:val="nil"/>
            </w:tcBorders>
            <w:vAlign w:val="bottom"/>
          </w:tcPr>
          <w:p w:rsidR="00F87DA7" w:rsidRPr="009C0413" w:rsidRDefault="00F87DA7" w:rsidP="00F87DA7">
            <w:pPr>
              <w:tabs>
                <w:tab w:val="left" w:pos="719"/>
                <w:tab w:val="left" w:pos="4253"/>
              </w:tabs>
              <w:spacing w:before="40" w:after="40" w:line="220" w:lineRule="exact"/>
              <w:ind w:right="227"/>
              <w:jc w:val="right"/>
              <w:rPr>
                <w:sz w:val="22"/>
                <w:szCs w:val="22"/>
              </w:rPr>
            </w:pPr>
            <w:r w:rsidRPr="009C0413">
              <w:rPr>
                <w:sz w:val="22"/>
                <w:szCs w:val="22"/>
              </w:rPr>
              <w:t>97,8</w:t>
            </w:r>
          </w:p>
        </w:tc>
        <w:tc>
          <w:tcPr>
            <w:tcW w:w="1175" w:type="dxa"/>
            <w:tcBorders>
              <w:top w:val="nil"/>
              <w:bottom w:val="nil"/>
            </w:tcBorders>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100,7</w:t>
            </w:r>
          </w:p>
        </w:tc>
        <w:tc>
          <w:tcPr>
            <w:tcW w:w="1174" w:type="dxa"/>
            <w:tcBorders>
              <w:top w:val="nil"/>
              <w:bottom w:val="nil"/>
            </w:tcBorders>
            <w:vAlign w:val="bottom"/>
          </w:tcPr>
          <w:p w:rsidR="00F87DA7" w:rsidRPr="009C0413" w:rsidRDefault="00F87DA7" w:rsidP="00F87DA7">
            <w:pPr>
              <w:tabs>
                <w:tab w:val="left" w:pos="4253"/>
              </w:tabs>
              <w:spacing w:before="40" w:after="40" w:line="220" w:lineRule="exact"/>
              <w:ind w:left="-121" w:right="59"/>
              <w:jc w:val="right"/>
              <w:rPr>
                <w:sz w:val="22"/>
              </w:rPr>
            </w:pPr>
            <w:r w:rsidRPr="009C0413">
              <w:rPr>
                <w:sz w:val="22"/>
                <w:szCs w:val="22"/>
              </w:rPr>
              <w:t>11</w:t>
            </w:r>
            <w:r w:rsidRPr="009C0413">
              <w:rPr>
                <w:sz w:val="22"/>
              </w:rPr>
              <w:t> 863,6</w:t>
            </w:r>
          </w:p>
        </w:tc>
        <w:tc>
          <w:tcPr>
            <w:tcW w:w="1180" w:type="dxa"/>
            <w:tcBorders>
              <w:top w:val="nil"/>
              <w:bottom w:val="nil"/>
            </w:tcBorders>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103,0</w:t>
            </w:r>
          </w:p>
        </w:tc>
        <w:tc>
          <w:tcPr>
            <w:tcW w:w="1185" w:type="dxa"/>
            <w:tcBorders>
              <w:top w:val="nil"/>
              <w:bottom w:val="nil"/>
            </w:tcBorders>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95,9</w:t>
            </w:r>
          </w:p>
        </w:tc>
      </w:tr>
      <w:tr w:rsidR="00F87DA7" w:rsidRPr="0031709A" w:rsidTr="00F87DA7">
        <w:tc>
          <w:tcPr>
            <w:tcW w:w="1828" w:type="dxa"/>
            <w:tcBorders>
              <w:top w:val="nil"/>
              <w:bottom w:val="nil"/>
            </w:tcBorders>
            <w:vAlign w:val="bottom"/>
          </w:tcPr>
          <w:p w:rsidR="00F87DA7" w:rsidRDefault="00F87DA7" w:rsidP="00F87DA7">
            <w:pPr>
              <w:spacing w:before="60" w:after="70" w:line="160" w:lineRule="exact"/>
              <w:ind w:left="170"/>
              <w:rPr>
                <w:sz w:val="22"/>
                <w:szCs w:val="22"/>
              </w:rPr>
            </w:pPr>
            <w:r>
              <w:rPr>
                <w:sz w:val="22"/>
                <w:szCs w:val="22"/>
              </w:rPr>
              <w:t>Июнь</w:t>
            </w:r>
          </w:p>
        </w:tc>
        <w:tc>
          <w:tcPr>
            <w:tcW w:w="1175" w:type="dxa"/>
            <w:tcBorders>
              <w:top w:val="nil"/>
              <w:bottom w:val="nil"/>
            </w:tcBorders>
            <w:vAlign w:val="bottom"/>
          </w:tcPr>
          <w:p w:rsidR="00F87DA7" w:rsidRPr="009C0413" w:rsidRDefault="00F87DA7" w:rsidP="00F87DA7">
            <w:pPr>
              <w:tabs>
                <w:tab w:val="left" w:pos="4253"/>
              </w:tabs>
              <w:spacing w:before="40" w:after="40" w:line="220" w:lineRule="exact"/>
              <w:ind w:right="171"/>
              <w:jc w:val="right"/>
              <w:rPr>
                <w:sz w:val="22"/>
                <w:szCs w:val="22"/>
              </w:rPr>
            </w:pPr>
            <w:r w:rsidRPr="009C0413">
              <w:rPr>
                <w:sz w:val="22"/>
                <w:szCs w:val="22"/>
              </w:rPr>
              <w:t>75,8</w:t>
            </w:r>
          </w:p>
        </w:tc>
        <w:tc>
          <w:tcPr>
            <w:tcW w:w="1175" w:type="dxa"/>
            <w:tcBorders>
              <w:top w:val="nil"/>
              <w:bottom w:val="nil"/>
            </w:tcBorders>
            <w:vAlign w:val="bottom"/>
          </w:tcPr>
          <w:p w:rsidR="00F87DA7" w:rsidRPr="009C0413" w:rsidRDefault="00F87DA7" w:rsidP="00F87DA7">
            <w:pPr>
              <w:tabs>
                <w:tab w:val="left" w:pos="719"/>
                <w:tab w:val="left" w:pos="4253"/>
              </w:tabs>
              <w:spacing w:before="40" w:after="40" w:line="220" w:lineRule="exact"/>
              <w:ind w:right="227"/>
              <w:jc w:val="right"/>
              <w:rPr>
                <w:sz w:val="22"/>
                <w:szCs w:val="22"/>
              </w:rPr>
            </w:pPr>
            <w:r w:rsidRPr="009C0413">
              <w:rPr>
                <w:sz w:val="22"/>
                <w:szCs w:val="22"/>
              </w:rPr>
              <w:t>115,9</w:t>
            </w:r>
          </w:p>
        </w:tc>
        <w:tc>
          <w:tcPr>
            <w:tcW w:w="1175" w:type="dxa"/>
            <w:tcBorders>
              <w:top w:val="nil"/>
              <w:bottom w:val="nil"/>
            </w:tcBorders>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96,0</w:t>
            </w:r>
          </w:p>
        </w:tc>
        <w:tc>
          <w:tcPr>
            <w:tcW w:w="1174" w:type="dxa"/>
            <w:tcBorders>
              <w:top w:val="nil"/>
              <w:bottom w:val="nil"/>
            </w:tcBorders>
            <w:vAlign w:val="bottom"/>
          </w:tcPr>
          <w:p w:rsidR="00F87DA7" w:rsidRPr="009C0413" w:rsidRDefault="00F87DA7" w:rsidP="00F87DA7">
            <w:pPr>
              <w:tabs>
                <w:tab w:val="left" w:pos="4253"/>
              </w:tabs>
              <w:spacing w:before="40" w:after="40" w:line="220" w:lineRule="exact"/>
              <w:ind w:left="-121" w:right="59"/>
              <w:jc w:val="right"/>
              <w:rPr>
                <w:sz w:val="22"/>
                <w:szCs w:val="22"/>
              </w:rPr>
            </w:pPr>
            <w:r w:rsidRPr="009C0413">
              <w:rPr>
                <w:sz w:val="22"/>
                <w:szCs w:val="22"/>
              </w:rPr>
              <w:t>11 604,4</w:t>
            </w:r>
          </w:p>
        </w:tc>
        <w:tc>
          <w:tcPr>
            <w:tcW w:w="1180" w:type="dxa"/>
            <w:tcBorders>
              <w:top w:val="nil"/>
              <w:bottom w:val="nil"/>
            </w:tcBorders>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104,0</w:t>
            </w:r>
          </w:p>
        </w:tc>
        <w:tc>
          <w:tcPr>
            <w:tcW w:w="1185" w:type="dxa"/>
            <w:tcBorders>
              <w:top w:val="nil"/>
              <w:bottom w:val="nil"/>
            </w:tcBorders>
            <w:vAlign w:val="bottom"/>
          </w:tcPr>
          <w:p w:rsidR="00F87DA7" w:rsidRPr="009C0413" w:rsidRDefault="00F87DA7" w:rsidP="00F87DA7">
            <w:pPr>
              <w:tabs>
                <w:tab w:val="left" w:pos="4253"/>
              </w:tabs>
              <w:spacing w:before="40" w:after="40" w:line="220" w:lineRule="exact"/>
              <w:ind w:right="227"/>
              <w:jc w:val="right"/>
              <w:rPr>
                <w:sz w:val="22"/>
                <w:szCs w:val="22"/>
              </w:rPr>
            </w:pPr>
            <w:r w:rsidRPr="009C0413">
              <w:rPr>
                <w:sz w:val="22"/>
                <w:szCs w:val="22"/>
              </w:rPr>
              <w:t>97,8</w:t>
            </w:r>
          </w:p>
        </w:tc>
      </w:tr>
      <w:tr w:rsidR="00F87DA7" w:rsidRPr="00CD5329" w:rsidTr="00F87DA7">
        <w:tc>
          <w:tcPr>
            <w:tcW w:w="1828" w:type="dxa"/>
            <w:tcBorders>
              <w:top w:val="nil"/>
              <w:bottom w:val="nil"/>
            </w:tcBorders>
            <w:vAlign w:val="bottom"/>
          </w:tcPr>
          <w:p w:rsidR="00F87DA7" w:rsidRPr="00F42265" w:rsidRDefault="00F87DA7" w:rsidP="00F87DA7">
            <w:pPr>
              <w:spacing w:before="60" w:after="70" w:line="160" w:lineRule="exact"/>
              <w:ind w:right="-57"/>
              <w:rPr>
                <w:b/>
                <w:sz w:val="22"/>
                <w:szCs w:val="22"/>
              </w:rPr>
            </w:pPr>
            <w:r w:rsidRPr="00F42265">
              <w:rPr>
                <w:b/>
                <w:sz w:val="22"/>
                <w:szCs w:val="22"/>
                <w:lang w:val="en-US"/>
              </w:rPr>
              <w:t>II</w:t>
            </w:r>
            <w:r w:rsidRPr="00F42265">
              <w:rPr>
                <w:b/>
                <w:sz w:val="22"/>
                <w:szCs w:val="22"/>
              </w:rPr>
              <w:t xml:space="preserve"> квартал</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171"/>
              <w:jc w:val="right"/>
              <w:rPr>
                <w:b/>
                <w:sz w:val="22"/>
                <w:szCs w:val="22"/>
              </w:rPr>
            </w:pPr>
            <w:r w:rsidRPr="009C0413">
              <w:rPr>
                <w:b/>
                <w:sz w:val="22"/>
                <w:szCs w:val="22"/>
              </w:rPr>
              <w:t>233,1</w:t>
            </w:r>
          </w:p>
        </w:tc>
        <w:tc>
          <w:tcPr>
            <w:tcW w:w="1175" w:type="dxa"/>
            <w:tcBorders>
              <w:top w:val="nil"/>
              <w:bottom w:val="nil"/>
            </w:tcBorders>
            <w:shd w:val="clear" w:color="auto" w:fill="auto"/>
            <w:vAlign w:val="bottom"/>
          </w:tcPr>
          <w:p w:rsidR="00F87DA7" w:rsidRPr="009C0413" w:rsidRDefault="00F87DA7" w:rsidP="00F87DA7">
            <w:pPr>
              <w:tabs>
                <w:tab w:val="left" w:pos="719"/>
                <w:tab w:val="left" w:pos="4253"/>
              </w:tabs>
              <w:spacing w:before="40" w:after="40" w:line="220" w:lineRule="exact"/>
              <w:ind w:right="227"/>
              <w:jc w:val="right"/>
              <w:rPr>
                <w:b/>
                <w:sz w:val="22"/>
                <w:szCs w:val="22"/>
              </w:rPr>
            </w:pPr>
            <w:r w:rsidRPr="009C0413">
              <w:rPr>
                <w:b/>
                <w:sz w:val="22"/>
                <w:szCs w:val="22"/>
              </w:rPr>
              <w:t>103,0</w:t>
            </w:r>
          </w:p>
        </w:tc>
        <w:tc>
          <w:tcPr>
            <w:tcW w:w="117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b/>
                <w:sz w:val="22"/>
                <w:szCs w:val="22"/>
              </w:rPr>
            </w:pPr>
            <w:r w:rsidRPr="009C0413">
              <w:rPr>
                <w:b/>
                <w:sz w:val="22"/>
                <w:szCs w:val="22"/>
              </w:rPr>
              <w:t>х</w:t>
            </w:r>
          </w:p>
        </w:tc>
        <w:tc>
          <w:tcPr>
            <w:tcW w:w="1174"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left="-121" w:right="59"/>
              <w:jc w:val="right"/>
              <w:rPr>
                <w:b/>
                <w:sz w:val="22"/>
                <w:szCs w:val="22"/>
              </w:rPr>
            </w:pPr>
            <w:r w:rsidRPr="009C0413">
              <w:rPr>
                <w:b/>
                <w:sz w:val="22"/>
                <w:szCs w:val="22"/>
              </w:rPr>
              <w:t>35 842,4</w:t>
            </w:r>
          </w:p>
        </w:tc>
        <w:tc>
          <w:tcPr>
            <w:tcW w:w="1180"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b/>
                <w:sz w:val="22"/>
                <w:szCs w:val="22"/>
              </w:rPr>
            </w:pPr>
            <w:r w:rsidRPr="009C0413">
              <w:rPr>
                <w:b/>
                <w:sz w:val="22"/>
                <w:szCs w:val="22"/>
              </w:rPr>
              <w:t>103,8</w:t>
            </w:r>
          </w:p>
        </w:tc>
        <w:tc>
          <w:tcPr>
            <w:tcW w:w="1185" w:type="dxa"/>
            <w:tcBorders>
              <w:top w:val="nil"/>
              <w:bottom w:val="nil"/>
            </w:tcBorders>
            <w:shd w:val="clear" w:color="auto" w:fill="auto"/>
            <w:vAlign w:val="bottom"/>
          </w:tcPr>
          <w:p w:rsidR="00F87DA7" w:rsidRPr="009C0413" w:rsidRDefault="00F87DA7" w:rsidP="00F87DA7">
            <w:pPr>
              <w:tabs>
                <w:tab w:val="left" w:pos="4253"/>
              </w:tabs>
              <w:spacing w:before="40" w:after="40" w:line="220" w:lineRule="exact"/>
              <w:ind w:right="227"/>
              <w:jc w:val="right"/>
              <w:rPr>
                <w:b/>
                <w:sz w:val="22"/>
                <w:szCs w:val="22"/>
              </w:rPr>
            </w:pPr>
            <w:r w:rsidRPr="009C0413">
              <w:rPr>
                <w:b/>
                <w:sz w:val="22"/>
                <w:szCs w:val="22"/>
              </w:rPr>
              <w:t>х</w:t>
            </w:r>
          </w:p>
        </w:tc>
      </w:tr>
      <w:tr w:rsidR="00F87DA7" w:rsidRPr="005C1B4C" w:rsidTr="00F87DA7">
        <w:tc>
          <w:tcPr>
            <w:tcW w:w="1828" w:type="dxa"/>
            <w:tcBorders>
              <w:top w:val="nil"/>
              <w:bottom w:val="nil"/>
            </w:tcBorders>
            <w:vAlign w:val="bottom"/>
          </w:tcPr>
          <w:p w:rsidR="00F87DA7" w:rsidRPr="005C1B4C" w:rsidRDefault="00F87DA7" w:rsidP="00F87DA7">
            <w:pPr>
              <w:spacing w:before="60" w:after="70" w:line="160" w:lineRule="exact"/>
              <w:ind w:right="-57"/>
              <w:rPr>
                <w:i/>
                <w:sz w:val="22"/>
                <w:szCs w:val="22"/>
              </w:rPr>
            </w:pPr>
            <w:r w:rsidRPr="005C1B4C">
              <w:rPr>
                <w:i/>
                <w:sz w:val="22"/>
                <w:szCs w:val="22"/>
                <w:lang w:val="en-US"/>
              </w:rPr>
              <w:t>I</w:t>
            </w:r>
            <w:r w:rsidRPr="005C1B4C">
              <w:rPr>
                <w:i/>
                <w:sz w:val="22"/>
                <w:szCs w:val="22"/>
              </w:rPr>
              <w:t xml:space="preserve"> полугодие</w:t>
            </w:r>
          </w:p>
        </w:tc>
        <w:tc>
          <w:tcPr>
            <w:tcW w:w="1175" w:type="dxa"/>
            <w:tcBorders>
              <w:top w:val="nil"/>
              <w:bottom w:val="nil"/>
            </w:tcBorders>
            <w:vAlign w:val="bottom"/>
          </w:tcPr>
          <w:p w:rsidR="00F87DA7" w:rsidRPr="005B79D9" w:rsidRDefault="00F87DA7" w:rsidP="00F87DA7">
            <w:pPr>
              <w:tabs>
                <w:tab w:val="left" w:pos="4253"/>
              </w:tabs>
              <w:spacing w:before="40" w:after="40" w:line="220" w:lineRule="exact"/>
              <w:ind w:right="171"/>
              <w:jc w:val="right"/>
              <w:rPr>
                <w:i/>
                <w:sz w:val="22"/>
                <w:szCs w:val="22"/>
              </w:rPr>
            </w:pPr>
            <w:r w:rsidRPr="005B79D9">
              <w:rPr>
                <w:i/>
                <w:sz w:val="22"/>
                <w:szCs w:val="22"/>
              </w:rPr>
              <w:t>450,4</w:t>
            </w:r>
          </w:p>
        </w:tc>
        <w:tc>
          <w:tcPr>
            <w:tcW w:w="1175" w:type="dxa"/>
            <w:tcBorders>
              <w:top w:val="nil"/>
              <w:bottom w:val="nil"/>
            </w:tcBorders>
            <w:vAlign w:val="bottom"/>
          </w:tcPr>
          <w:p w:rsidR="00F87DA7" w:rsidRPr="005B79D9" w:rsidRDefault="00F87DA7" w:rsidP="00F87DA7">
            <w:pPr>
              <w:tabs>
                <w:tab w:val="left" w:pos="719"/>
                <w:tab w:val="left" w:pos="4253"/>
              </w:tabs>
              <w:spacing w:before="40" w:after="40" w:line="220" w:lineRule="exact"/>
              <w:ind w:right="227"/>
              <w:jc w:val="right"/>
              <w:rPr>
                <w:i/>
                <w:sz w:val="22"/>
                <w:szCs w:val="22"/>
              </w:rPr>
            </w:pPr>
            <w:r w:rsidRPr="005B79D9">
              <w:rPr>
                <w:i/>
                <w:sz w:val="22"/>
                <w:szCs w:val="22"/>
              </w:rPr>
              <w:t>88,4</w:t>
            </w:r>
          </w:p>
        </w:tc>
        <w:tc>
          <w:tcPr>
            <w:tcW w:w="1175" w:type="dxa"/>
            <w:tcBorders>
              <w:top w:val="nil"/>
              <w:bottom w:val="nil"/>
            </w:tcBorders>
            <w:vAlign w:val="bottom"/>
          </w:tcPr>
          <w:p w:rsidR="00F87DA7" w:rsidRPr="005B79D9" w:rsidRDefault="00F87DA7" w:rsidP="00F87DA7">
            <w:pPr>
              <w:tabs>
                <w:tab w:val="left" w:pos="4253"/>
              </w:tabs>
              <w:spacing w:before="40" w:after="40" w:line="220" w:lineRule="exact"/>
              <w:ind w:right="227"/>
              <w:jc w:val="right"/>
              <w:rPr>
                <w:i/>
                <w:sz w:val="22"/>
                <w:szCs w:val="22"/>
              </w:rPr>
            </w:pPr>
            <w:r w:rsidRPr="005B79D9">
              <w:rPr>
                <w:i/>
                <w:sz w:val="22"/>
                <w:szCs w:val="22"/>
              </w:rPr>
              <w:t>х</w:t>
            </w:r>
          </w:p>
        </w:tc>
        <w:tc>
          <w:tcPr>
            <w:tcW w:w="1174" w:type="dxa"/>
            <w:tcBorders>
              <w:top w:val="nil"/>
              <w:bottom w:val="nil"/>
            </w:tcBorders>
            <w:vAlign w:val="bottom"/>
          </w:tcPr>
          <w:p w:rsidR="00F87DA7" w:rsidRPr="005B79D9" w:rsidRDefault="00F87DA7" w:rsidP="00F87DA7">
            <w:pPr>
              <w:tabs>
                <w:tab w:val="left" w:pos="4253"/>
              </w:tabs>
              <w:spacing w:before="40" w:after="40" w:line="220" w:lineRule="exact"/>
              <w:ind w:left="-121" w:right="59"/>
              <w:jc w:val="right"/>
              <w:rPr>
                <w:i/>
                <w:sz w:val="22"/>
                <w:szCs w:val="22"/>
              </w:rPr>
            </w:pPr>
            <w:r w:rsidRPr="005B79D9">
              <w:rPr>
                <w:i/>
                <w:sz w:val="22"/>
                <w:szCs w:val="22"/>
              </w:rPr>
              <w:t>72 034,0</w:t>
            </w:r>
          </w:p>
        </w:tc>
        <w:tc>
          <w:tcPr>
            <w:tcW w:w="1180" w:type="dxa"/>
            <w:tcBorders>
              <w:top w:val="nil"/>
              <w:bottom w:val="nil"/>
            </w:tcBorders>
            <w:vAlign w:val="bottom"/>
          </w:tcPr>
          <w:p w:rsidR="00F87DA7" w:rsidRPr="005B79D9" w:rsidRDefault="00F87DA7" w:rsidP="00F87DA7">
            <w:pPr>
              <w:tabs>
                <w:tab w:val="left" w:pos="4253"/>
              </w:tabs>
              <w:spacing w:before="40" w:after="40" w:line="220" w:lineRule="exact"/>
              <w:ind w:right="227"/>
              <w:jc w:val="right"/>
              <w:rPr>
                <w:i/>
                <w:sz w:val="22"/>
                <w:szCs w:val="22"/>
              </w:rPr>
            </w:pPr>
            <w:r w:rsidRPr="005B79D9">
              <w:rPr>
                <w:i/>
                <w:sz w:val="22"/>
                <w:szCs w:val="22"/>
              </w:rPr>
              <w:t>91,6</w:t>
            </w:r>
          </w:p>
        </w:tc>
        <w:tc>
          <w:tcPr>
            <w:tcW w:w="1185" w:type="dxa"/>
            <w:tcBorders>
              <w:top w:val="nil"/>
              <w:bottom w:val="nil"/>
            </w:tcBorders>
            <w:vAlign w:val="bottom"/>
          </w:tcPr>
          <w:p w:rsidR="00F87DA7" w:rsidRPr="005B79D9" w:rsidRDefault="00F87DA7" w:rsidP="00F87DA7">
            <w:pPr>
              <w:tabs>
                <w:tab w:val="left" w:pos="4253"/>
              </w:tabs>
              <w:spacing w:before="40" w:after="40" w:line="220" w:lineRule="exact"/>
              <w:ind w:right="227"/>
              <w:jc w:val="right"/>
              <w:rPr>
                <w:i/>
                <w:sz w:val="22"/>
                <w:szCs w:val="22"/>
              </w:rPr>
            </w:pPr>
            <w:r w:rsidRPr="005B79D9">
              <w:rPr>
                <w:i/>
                <w:sz w:val="22"/>
                <w:szCs w:val="22"/>
              </w:rPr>
              <w:t>х</w:t>
            </w:r>
          </w:p>
        </w:tc>
      </w:tr>
      <w:tr w:rsidR="00F87DA7" w:rsidRPr="005C1B4C" w:rsidTr="00F87DA7">
        <w:tc>
          <w:tcPr>
            <w:tcW w:w="1828" w:type="dxa"/>
            <w:tcBorders>
              <w:top w:val="nil"/>
              <w:bottom w:val="nil"/>
            </w:tcBorders>
            <w:vAlign w:val="bottom"/>
          </w:tcPr>
          <w:p w:rsidR="00F87DA7" w:rsidRPr="001920CF" w:rsidRDefault="00F87DA7" w:rsidP="00F87DA7">
            <w:pPr>
              <w:spacing w:before="60" w:after="70" w:line="160" w:lineRule="exact"/>
              <w:ind w:left="170" w:right="-57"/>
              <w:rPr>
                <w:sz w:val="22"/>
                <w:szCs w:val="22"/>
              </w:rPr>
            </w:pPr>
            <w:r w:rsidRPr="001920CF">
              <w:rPr>
                <w:sz w:val="22"/>
                <w:szCs w:val="22"/>
              </w:rPr>
              <w:t>Июль</w:t>
            </w:r>
          </w:p>
        </w:tc>
        <w:tc>
          <w:tcPr>
            <w:tcW w:w="1175" w:type="dxa"/>
            <w:tcBorders>
              <w:top w:val="nil"/>
              <w:bottom w:val="nil"/>
            </w:tcBorders>
            <w:vAlign w:val="bottom"/>
          </w:tcPr>
          <w:p w:rsidR="00F87DA7" w:rsidRPr="002E6D7F" w:rsidRDefault="00F87DA7" w:rsidP="00F87DA7">
            <w:pPr>
              <w:tabs>
                <w:tab w:val="left" w:pos="4253"/>
              </w:tabs>
              <w:spacing w:before="40" w:after="40" w:line="220" w:lineRule="exact"/>
              <w:ind w:right="171"/>
              <w:jc w:val="right"/>
              <w:rPr>
                <w:sz w:val="22"/>
                <w:szCs w:val="22"/>
              </w:rPr>
            </w:pPr>
            <w:r>
              <w:rPr>
                <w:sz w:val="22"/>
                <w:szCs w:val="22"/>
              </w:rPr>
              <w:t>72,9</w:t>
            </w:r>
          </w:p>
        </w:tc>
        <w:tc>
          <w:tcPr>
            <w:tcW w:w="1175" w:type="dxa"/>
            <w:tcBorders>
              <w:top w:val="nil"/>
              <w:bottom w:val="nil"/>
            </w:tcBorders>
            <w:vAlign w:val="bottom"/>
          </w:tcPr>
          <w:p w:rsidR="00F87DA7" w:rsidRPr="002E6D7F" w:rsidRDefault="00F87DA7" w:rsidP="00F87DA7">
            <w:pPr>
              <w:tabs>
                <w:tab w:val="left" w:pos="719"/>
                <w:tab w:val="left" w:pos="4253"/>
              </w:tabs>
              <w:spacing w:before="40" w:after="40" w:line="220" w:lineRule="exact"/>
              <w:ind w:right="227"/>
              <w:jc w:val="right"/>
              <w:rPr>
                <w:sz w:val="22"/>
                <w:szCs w:val="22"/>
              </w:rPr>
            </w:pPr>
            <w:r>
              <w:rPr>
                <w:sz w:val="22"/>
                <w:szCs w:val="22"/>
              </w:rPr>
              <w:t>90,1</w:t>
            </w:r>
          </w:p>
        </w:tc>
        <w:tc>
          <w:tcPr>
            <w:tcW w:w="1175" w:type="dxa"/>
            <w:tcBorders>
              <w:top w:val="nil"/>
              <w:bottom w:val="nil"/>
            </w:tcBorders>
            <w:vAlign w:val="bottom"/>
          </w:tcPr>
          <w:p w:rsidR="00F87DA7" w:rsidRPr="002E6D7F" w:rsidRDefault="00F87DA7" w:rsidP="00F87DA7">
            <w:pPr>
              <w:tabs>
                <w:tab w:val="left" w:pos="4253"/>
              </w:tabs>
              <w:spacing w:before="40" w:after="40" w:line="220" w:lineRule="exact"/>
              <w:ind w:right="227"/>
              <w:jc w:val="right"/>
              <w:rPr>
                <w:sz w:val="22"/>
                <w:szCs w:val="22"/>
              </w:rPr>
            </w:pPr>
            <w:r>
              <w:rPr>
                <w:sz w:val="22"/>
                <w:szCs w:val="22"/>
              </w:rPr>
              <w:t>96,2</w:t>
            </w:r>
          </w:p>
        </w:tc>
        <w:tc>
          <w:tcPr>
            <w:tcW w:w="1174" w:type="dxa"/>
            <w:tcBorders>
              <w:top w:val="nil"/>
              <w:bottom w:val="nil"/>
            </w:tcBorders>
            <w:vAlign w:val="bottom"/>
          </w:tcPr>
          <w:p w:rsidR="00F87DA7" w:rsidRPr="002E6D7F" w:rsidRDefault="00F87DA7" w:rsidP="00F87DA7">
            <w:pPr>
              <w:tabs>
                <w:tab w:val="left" w:pos="4253"/>
              </w:tabs>
              <w:spacing w:before="40" w:after="40" w:line="220" w:lineRule="exact"/>
              <w:ind w:left="-121" w:right="59"/>
              <w:jc w:val="right"/>
              <w:rPr>
                <w:sz w:val="22"/>
                <w:szCs w:val="22"/>
              </w:rPr>
            </w:pPr>
            <w:r>
              <w:rPr>
                <w:sz w:val="22"/>
                <w:szCs w:val="22"/>
              </w:rPr>
              <w:t>10 438,6</w:t>
            </w:r>
          </w:p>
        </w:tc>
        <w:tc>
          <w:tcPr>
            <w:tcW w:w="1180" w:type="dxa"/>
            <w:tcBorders>
              <w:top w:val="nil"/>
              <w:bottom w:val="nil"/>
            </w:tcBorders>
            <w:vAlign w:val="bottom"/>
          </w:tcPr>
          <w:p w:rsidR="00F87DA7" w:rsidRPr="002E6D7F" w:rsidRDefault="00F87DA7" w:rsidP="00F87DA7">
            <w:pPr>
              <w:tabs>
                <w:tab w:val="left" w:pos="4253"/>
              </w:tabs>
              <w:spacing w:before="40" w:after="40" w:line="220" w:lineRule="exact"/>
              <w:ind w:right="227"/>
              <w:jc w:val="right"/>
              <w:rPr>
                <w:sz w:val="22"/>
                <w:szCs w:val="22"/>
              </w:rPr>
            </w:pPr>
            <w:r>
              <w:rPr>
                <w:sz w:val="22"/>
                <w:szCs w:val="22"/>
              </w:rPr>
              <w:t>95,0</w:t>
            </w:r>
          </w:p>
        </w:tc>
        <w:tc>
          <w:tcPr>
            <w:tcW w:w="1185" w:type="dxa"/>
            <w:tcBorders>
              <w:top w:val="nil"/>
              <w:bottom w:val="nil"/>
            </w:tcBorders>
            <w:vAlign w:val="bottom"/>
          </w:tcPr>
          <w:p w:rsidR="00F87DA7" w:rsidRPr="002E6D7F" w:rsidRDefault="00F87DA7" w:rsidP="00F87DA7">
            <w:pPr>
              <w:tabs>
                <w:tab w:val="left" w:pos="4253"/>
              </w:tabs>
              <w:spacing w:before="40" w:after="40" w:line="220" w:lineRule="exact"/>
              <w:ind w:right="227"/>
              <w:jc w:val="right"/>
              <w:rPr>
                <w:sz w:val="22"/>
                <w:szCs w:val="22"/>
              </w:rPr>
            </w:pPr>
            <w:r>
              <w:rPr>
                <w:sz w:val="22"/>
                <w:szCs w:val="22"/>
              </w:rPr>
              <w:t>90,0</w:t>
            </w:r>
          </w:p>
        </w:tc>
      </w:tr>
      <w:tr w:rsidR="00F87DA7" w:rsidRPr="005C1B4C" w:rsidTr="00F87DA7">
        <w:tc>
          <w:tcPr>
            <w:tcW w:w="1828" w:type="dxa"/>
            <w:tcBorders>
              <w:top w:val="nil"/>
              <w:bottom w:val="nil"/>
            </w:tcBorders>
            <w:vAlign w:val="bottom"/>
          </w:tcPr>
          <w:p w:rsidR="00F87DA7" w:rsidRPr="001920CF" w:rsidRDefault="00F87DA7" w:rsidP="00F87DA7">
            <w:pPr>
              <w:spacing w:before="60" w:after="70" w:line="160" w:lineRule="exact"/>
              <w:ind w:left="170" w:right="-57"/>
              <w:rPr>
                <w:sz w:val="22"/>
                <w:szCs w:val="22"/>
              </w:rPr>
            </w:pPr>
            <w:r>
              <w:rPr>
                <w:sz w:val="22"/>
                <w:szCs w:val="22"/>
              </w:rPr>
              <w:t>Август</w:t>
            </w:r>
          </w:p>
        </w:tc>
        <w:tc>
          <w:tcPr>
            <w:tcW w:w="1175" w:type="dxa"/>
            <w:tcBorders>
              <w:top w:val="nil"/>
              <w:bottom w:val="nil"/>
            </w:tcBorders>
            <w:vAlign w:val="bottom"/>
          </w:tcPr>
          <w:p w:rsidR="00F87DA7" w:rsidRDefault="00F87DA7" w:rsidP="00F87DA7">
            <w:pPr>
              <w:tabs>
                <w:tab w:val="left" w:pos="4253"/>
              </w:tabs>
              <w:spacing w:before="40" w:after="40" w:line="220" w:lineRule="exact"/>
              <w:ind w:right="171"/>
              <w:jc w:val="right"/>
              <w:rPr>
                <w:sz w:val="22"/>
                <w:szCs w:val="22"/>
              </w:rPr>
            </w:pPr>
            <w:r>
              <w:rPr>
                <w:sz w:val="22"/>
                <w:szCs w:val="22"/>
              </w:rPr>
              <w:t>74,0</w:t>
            </w:r>
          </w:p>
        </w:tc>
        <w:tc>
          <w:tcPr>
            <w:tcW w:w="1175" w:type="dxa"/>
            <w:tcBorders>
              <w:top w:val="nil"/>
              <w:bottom w:val="nil"/>
            </w:tcBorders>
            <w:vAlign w:val="bottom"/>
          </w:tcPr>
          <w:p w:rsidR="00F87DA7" w:rsidRDefault="00F87DA7" w:rsidP="00F87DA7">
            <w:pPr>
              <w:tabs>
                <w:tab w:val="left" w:pos="719"/>
                <w:tab w:val="left" w:pos="4253"/>
              </w:tabs>
              <w:spacing w:before="40" w:after="40" w:line="220" w:lineRule="exact"/>
              <w:ind w:right="227"/>
              <w:jc w:val="right"/>
              <w:rPr>
                <w:sz w:val="22"/>
                <w:szCs w:val="22"/>
              </w:rPr>
            </w:pPr>
            <w:r>
              <w:rPr>
                <w:sz w:val="22"/>
                <w:szCs w:val="22"/>
              </w:rPr>
              <w:t>87,4</w:t>
            </w:r>
          </w:p>
        </w:tc>
        <w:tc>
          <w:tcPr>
            <w:tcW w:w="117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101,6</w:t>
            </w:r>
          </w:p>
        </w:tc>
        <w:tc>
          <w:tcPr>
            <w:tcW w:w="1174" w:type="dxa"/>
            <w:tcBorders>
              <w:top w:val="nil"/>
              <w:bottom w:val="nil"/>
            </w:tcBorders>
            <w:vAlign w:val="bottom"/>
          </w:tcPr>
          <w:p w:rsidR="00F87DA7" w:rsidRDefault="00F87DA7" w:rsidP="00F87DA7">
            <w:pPr>
              <w:tabs>
                <w:tab w:val="left" w:pos="4253"/>
              </w:tabs>
              <w:spacing w:before="40" w:after="40" w:line="220" w:lineRule="exact"/>
              <w:ind w:left="-121" w:right="59"/>
              <w:jc w:val="right"/>
              <w:rPr>
                <w:sz w:val="22"/>
                <w:szCs w:val="22"/>
              </w:rPr>
            </w:pPr>
            <w:r>
              <w:rPr>
                <w:sz w:val="22"/>
                <w:szCs w:val="22"/>
              </w:rPr>
              <w:t>10 620,8</w:t>
            </w:r>
          </w:p>
        </w:tc>
        <w:tc>
          <w:tcPr>
            <w:tcW w:w="1180"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93,3</w:t>
            </w:r>
          </w:p>
        </w:tc>
        <w:tc>
          <w:tcPr>
            <w:tcW w:w="118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101,7</w:t>
            </w:r>
          </w:p>
        </w:tc>
      </w:tr>
      <w:tr w:rsidR="00F87DA7" w:rsidRPr="005C1B4C" w:rsidTr="00F87DA7">
        <w:tc>
          <w:tcPr>
            <w:tcW w:w="1828" w:type="dxa"/>
            <w:tcBorders>
              <w:top w:val="nil"/>
              <w:bottom w:val="nil"/>
            </w:tcBorders>
            <w:vAlign w:val="bottom"/>
          </w:tcPr>
          <w:p w:rsidR="00F87DA7" w:rsidRDefault="00F87DA7" w:rsidP="00F87DA7">
            <w:pPr>
              <w:spacing w:before="60" w:after="70" w:line="160" w:lineRule="exact"/>
              <w:ind w:left="170" w:right="-57"/>
              <w:rPr>
                <w:sz w:val="22"/>
                <w:szCs w:val="22"/>
              </w:rPr>
            </w:pPr>
            <w:r>
              <w:rPr>
                <w:sz w:val="22"/>
                <w:szCs w:val="22"/>
              </w:rPr>
              <w:t>Сентябрь</w:t>
            </w:r>
          </w:p>
        </w:tc>
        <w:tc>
          <w:tcPr>
            <w:tcW w:w="1175" w:type="dxa"/>
            <w:tcBorders>
              <w:top w:val="nil"/>
              <w:bottom w:val="nil"/>
            </w:tcBorders>
            <w:vAlign w:val="bottom"/>
          </w:tcPr>
          <w:p w:rsidR="00F87DA7" w:rsidRDefault="00F87DA7" w:rsidP="00F87DA7">
            <w:pPr>
              <w:tabs>
                <w:tab w:val="left" w:pos="4253"/>
              </w:tabs>
              <w:spacing w:before="40" w:after="40" w:line="220" w:lineRule="exact"/>
              <w:ind w:right="171"/>
              <w:jc w:val="right"/>
              <w:rPr>
                <w:sz w:val="22"/>
                <w:szCs w:val="22"/>
              </w:rPr>
            </w:pPr>
            <w:r>
              <w:rPr>
                <w:sz w:val="22"/>
                <w:szCs w:val="22"/>
              </w:rPr>
              <w:t>78,7</w:t>
            </w:r>
          </w:p>
        </w:tc>
        <w:tc>
          <w:tcPr>
            <w:tcW w:w="1175" w:type="dxa"/>
            <w:tcBorders>
              <w:top w:val="nil"/>
              <w:bottom w:val="nil"/>
            </w:tcBorders>
            <w:vAlign w:val="bottom"/>
          </w:tcPr>
          <w:p w:rsidR="00F87DA7" w:rsidRDefault="00F87DA7" w:rsidP="00F87DA7">
            <w:pPr>
              <w:tabs>
                <w:tab w:val="left" w:pos="719"/>
                <w:tab w:val="left" w:pos="4253"/>
              </w:tabs>
              <w:spacing w:before="40" w:after="40" w:line="220" w:lineRule="exact"/>
              <w:ind w:right="227"/>
              <w:jc w:val="right"/>
              <w:rPr>
                <w:sz w:val="22"/>
                <w:szCs w:val="22"/>
              </w:rPr>
            </w:pPr>
            <w:r>
              <w:rPr>
                <w:sz w:val="22"/>
                <w:szCs w:val="22"/>
              </w:rPr>
              <w:t>92,6</w:t>
            </w:r>
          </w:p>
        </w:tc>
        <w:tc>
          <w:tcPr>
            <w:tcW w:w="117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106,3</w:t>
            </w:r>
          </w:p>
        </w:tc>
        <w:tc>
          <w:tcPr>
            <w:tcW w:w="1174" w:type="dxa"/>
            <w:tcBorders>
              <w:top w:val="nil"/>
              <w:bottom w:val="nil"/>
            </w:tcBorders>
            <w:vAlign w:val="bottom"/>
          </w:tcPr>
          <w:p w:rsidR="00F87DA7" w:rsidRDefault="00F87DA7" w:rsidP="00F87DA7">
            <w:pPr>
              <w:tabs>
                <w:tab w:val="left" w:pos="4253"/>
              </w:tabs>
              <w:spacing w:before="40" w:after="40" w:line="220" w:lineRule="exact"/>
              <w:ind w:left="-121" w:right="59"/>
              <w:jc w:val="right"/>
              <w:rPr>
                <w:sz w:val="22"/>
                <w:szCs w:val="22"/>
              </w:rPr>
            </w:pPr>
            <w:r>
              <w:rPr>
                <w:sz w:val="22"/>
                <w:szCs w:val="22"/>
              </w:rPr>
              <w:t>11 838,2</w:t>
            </w:r>
          </w:p>
        </w:tc>
        <w:tc>
          <w:tcPr>
            <w:tcW w:w="1180"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90,7</w:t>
            </w:r>
          </w:p>
        </w:tc>
        <w:tc>
          <w:tcPr>
            <w:tcW w:w="118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111,5</w:t>
            </w:r>
          </w:p>
        </w:tc>
      </w:tr>
      <w:tr w:rsidR="00F87DA7" w:rsidRPr="00C5616C" w:rsidTr="00F87DA7">
        <w:tc>
          <w:tcPr>
            <w:tcW w:w="1828" w:type="dxa"/>
            <w:tcBorders>
              <w:top w:val="nil"/>
              <w:bottom w:val="nil"/>
            </w:tcBorders>
            <w:vAlign w:val="bottom"/>
          </w:tcPr>
          <w:p w:rsidR="00F87DA7" w:rsidRPr="00C5616C" w:rsidRDefault="00F87DA7" w:rsidP="00F87DA7">
            <w:pPr>
              <w:spacing w:before="60" w:after="70" w:line="160" w:lineRule="exact"/>
              <w:rPr>
                <w:b/>
                <w:sz w:val="22"/>
                <w:szCs w:val="22"/>
              </w:rPr>
            </w:pPr>
            <w:r w:rsidRPr="00C5616C">
              <w:rPr>
                <w:b/>
                <w:sz w:val="22"/>
                <w:szCs w:val="22"/>
                <w:lang w:val="en-US"/>
              </w:rPr>
              <w:t>III</w:t>
            </w:r>
            <w:r w:rsidRPr="00C5616C">
              <w:rPr>
                <w:b/>
                <w:sz w:val="22"/>
                <w:szCs w:val="22"/>
              </w:rPr>
              <w:t xml:space="preserve"> квартал</w:t>
            </w:r>
          </w:p>
        </w:tc>
        <w:tc>
          <w:tcPr>
            <w:tcW w:w="1175" w:type="dxa"/>
            <w:tcBorders>
              <w:top w:val="nil"/>
              <w:bottom w:val="nil"/>
            </w:tcBorders>
            <w:vAlign w:val="bottom"/>
          </w:tcPr>
          <w:p w:rsidR="00F87DA7" w:rsidRPr="00277142" w:rsidRDefault="00F87DA7" w:rsidP="00F87DA7">
            <w:pPr>
              <w:tabs>
                <w:tab w:val="left" w:pos="4253"/>
              </w:tabs>
              <w:spacing w:before="40" w:after="40" w:line="220" w:lineRule="exact"/>
              <w:ind w:right="171"/>
              <w:jc w:val="right"/>
              <w:rPr>
                <w:b/>
                <w:sz w:val="22"/>
                <w:szCs w:val="22"/>
              </w:rPr>
            </w:pPr>
            <w:r w:rsidRPr="00277142">
              <w:rPr>
                <w:b/>
                <w:sz w:val="22"/>
                <w:szCs w:val="22"/>
              </w:rPr>
              <w:t>225,6</w:t>
            </w:r>
          </w:p>
        </w:tc>
        <w:tc>
          <w:tcPr>
            <w:tcW w:w="1175" w:type="dxa"/>
            <w:tcBorders>
              <w:top w:val="nil"/>
              <w:bottom w:val="nil"/>
            </w:tcBorders>
            <w:vAlign w:val="bottom"/>
          </w:tcPr>
          <w:p w:rsidR="00F87DA7" w:rsidRPr="00277142" w:rsidRDefault="00F87DA7" w:rsidP="00F87DA7">
            <w:pPr>
              <w:tabs>
                <w:tab w:val="left" w:pos="719"/>
                <w:tab w:val="left" w:pos="4253"/>
              </w:tabs>
              <w:spacing w:before="40" w:after="40" w:line="220" w:lineRule="exact"/>
              <w:ind w:right="227"/>
              <w:jc w:val="right"/>
              <w:rPr>
                <w:b/>
                <w:sz w:val="22"/>
                <w:szCs w:val="22"/>
              </w:rPr>
            </w:pPr>
            <w:r w:rsidRPr="00277142">
              <w:rPr>
                <w:b/>
                <w:sz w:val="22"/>
                <w:szCs w:val="22"/>
              </w:rPr>
              <w:t>90,0</w:t>
            </w:r>
          </w:p>
        </w:tc>
        <w:tc>
          <w:tcPr>
            <w:tcW w:w="1175" w:type="dxa"/>
            <w:tcBorders>
              <w:top w:val="nil"/>
              <w:bottom w:val="nil"/>
            </w:tcBorders>
            <w:vAlign w:val="bottom"/>
          </w:tcPr>
          <w:p w:rsidR="00F87DA7" w:rsidRPr="00277142" w:rsidRDefault="00F87DA7" w:rsidP="00F87DA7">
            <w:pPr>
              <w:tabs>
                <w:tab w:val="left" w:pos="4253"/>
              </w:tabs>
              <w:spacing w:before="40" w:after="40" w:line="220" w:lineRule="exact"/>
              <w:ind w:right="227"/>
              <w:jc w:val="right"/>
              <w:rPr>
                <w:b/>
                <w:sz w:val="22"/>
                <w:szCs w:val="22"/>
              </w:rPr>
            </w:pPr>
            <w:r w:rsidRPr="00277142">
              <w:rPr>
                <w:b/>
                <w:sz w:val="22"/>
                <w:szCs w:val="22"/>
              </w:rPr>
              <w:t>х</w:t>
            </w:r>
          </w:p>
        </w:tc>
        <w:tc>
          <w:tcPr>
            <w:tcW w:w="1174" w:type="dxa"/>
            <w:tcBorders>
              <w:top w:val="nil"/>
              <w:bottom w:val="nil"/>
            </w:tcBorders>
            <w:vAlign w:val="bottom"/>
          </w:tcPr>
          <w:p w:rsidR="00F87DA7" w:rsidRPr="00277142" w:rsidRDefault="00F87DA7" w:rsidP="00F87DA7">
            <w:pPr>
              <w:tabs>
                <w:tab w:val="left" w:pos="4253"/>
              </w:tabs>
              <w:spacing w:before="40" w:after="40" w:line="220" w:lineRule="exact"/>
              <w:ind w:left="-121" w:right="59"/>
              <w:jc w:val="right"/>
              <w:rPr>
                <w:b/>
                <w:sz w:val="22"/>
                <w:szCs w:val="22"/>
              </w:rPr>
            </w:pPr>
            <w:r w:rsidRPr="00277142">
              <w:rPr>
                <w:b/>
                <w:sz w:val="22"/>
                <w:szCs w:val="22"/>
              </w:rPr>
              <w:t>32 897,6</w:t>
            </w:r>
          </w:p>
        </w:tc>
        <w:tc>
          <w:tcPr>
            <w:tcW w:w="1180" w:type="dxa"/>
            <w:tcBorders>
              <w:top w:val="nil"/>
              <w:bottom w:val="nil"/>
            </w:tcBorders>
            <w:vAlign w:val="bottom"/>
          </w:tcPr>
          <w:p w:rsidR="00F87DA7" w:rsidRPr="00277142" w:rsidRDefault="00F87DA7" w:rsidP="00F87DA7">
            <w:pPr>
              <w:tabs>
                <w:tab w:val="left" w:pos="4253"/>
              </w:tabs>
              <w:spacing w:before="40" w:after="40" w:line="220" w:lineRule="exact"/>
              <w:ind w:right="227"/>
              <w:jc w:val="right"/>
              <w:rPr>
                <w:b/>
                <w:sz w:val="22"/>
                <w:szCs w:val="22"/>
              </w:rPr>
            </w:pPr>
            <w:r w:rsidRPr="00277142">
              <w:rPr>
                <w:b/>
                <w:sz w:val="22"/>
                <w:szCs w:val="22"/>
              </w:rPr>
              <w:t>92,9</w:t>
            </w:r>
          </w:p>
        </w:tc>
        <w:tc>
          <w:tcPr>
            <w:tcW w:w="1185" w:type="dxa"/>
            <w:tcBorders>
              <w:top w:val="nil"/>
              <w:bottom w:val="nil"/>
            </w:tcBorders>
            <w:vAlign w:val="bottom"/>
          </w:tcPr>
          <w:p w:rsidR="00F87DA7" w:rsidRPr="00277142" w:rsidRDefault="00F87DA7" w:rsidP="00F87DA7">
            <w:pPr>
              <w:tabs>
                <w:tab w:val="left" w:pos="4253"/>
              </w:tabs>
              <w:spacing w:before="40" w:after="40" w:line="220" w:lineRule="exact"/>
              <w:ind w:right="227"/>
              <w:jc w:val="right"/>
              <w:rPr>
                <w:b/>
                <w:sz w:val="22"/>
                <w:szCs w:val="22"/>
              </w:rPr>
            </w:pPr>
            <w:r w:rsidRPr="00277142">
              <w:rPr>
                <w:b/>
                <w:sz w:val="22"/>
                <w:szCs w:val="22"/>
              </w:rPr>
              <w:t>х</w:t>
            </w:r>
          </w:p>
        </w:tc>
      </w:tr>
      <w:tr w:rsidR="00F87DA7" w:rsidRPr="00C5616C" w:rsidTr="00F87DA7">
        <w:tc>
          <w:tcPr>
            <w:tcW w:w="1828" w:type="dxa"/>
            <w:tcBorders>
              <w:top w:val="nil"/>
              <w:bottom w:val="nil"/>
            </w:tcBorders>
            <w:vAlign w:val="bottom"/>
          </w:tcPr>
          <w:p w:rsidR="00F87DA7" w:rsidRPr="00C5616C" w:rsidRDefault="00F87DA7" w:rsidP="00F87DA7">
            <w:pPr>
              <w:spacing w:before="60" w:after="70" w:line="160" w:lineRule="exact"/>
              <w:ind w:right="-57"/>
              <w:rPr>
                <w:b/>
                <w:sz w:val="22"/>
                <w:szCs w:val="22"/>
                <w:lang w:val="en-US"/>
              </w:rPr>
            </w:pPr>
            <w:r w:rsidRPr="00042D66">
              <w:rPr>
                <w:i/>
                <w:sz w:val="22"/>
                <w:szCs w:val="22"/>
              </w:rPr>
              <w:t>Январь-сентябрь</w:t>
            </w:r>
          </w:p>
        </w:tc>
        <w:tc>
          <w:tcPr>
            <w:tcW w:w="1175" w:type="dxa"/>
            <w:tcBorders>
              <w:top w:val="nil"/>
              <w:bottom w:val="nil"/>
            </w:tcBorders>
            <w:vAlign w:val="bottom"/>
          </w:tcPr>
          <w:p w:rsidR="00F87DA7" w:rsidRPr="00DE338E" w:rsidRDefault="00F87DA7" w:rsidP="00F87DA7">
            <w:pPr>
              <w:tabs>
                <w:tab w:val="left" w:pos="4253"/>
              </w:tabs>
              <w:spacing w:before="40" w:after="40" w:line="220" w:lineRule="exact"/>
              <w:ind w:right="171"/>
              <w:jc w:val="right"/>
              <w:rPr>
                <w:i/>
                <w:sz w:val="22"/>
                <w:szCs w:val="22"/>
              </w:rPr>
            </w:pPr>
            <w:r w:rsidRPr="00DE338E">
              <w:rPr>
                <w:i/>
                <w:sz w:val="22"/>
                <w:szCs w:val="22"/>
              </w:rPr>
              <w:t>675,9</w:t>
            </w:r>
          </w:p>
        </w:tc>
        <w:tc>
          <w:tcPr>
            <w:tcW w:w="1175" w:type="dxa"/>
            <w:tcBorders>
              <w:top w:val="nil"/>
              <w:bottom w:val="nil"/>
            </w:tcBorders>
            <w:vAlign w:val="bottom"/>
          </w:tcPr>
          <w:p w:rsidR="00F87DA7" w:rsidRPr="00DE338E" w:rsidRDefault="00F87DA7" w:rsidP="00F87DA7">
            <w:pPr>
              <w:tabs>
                <w:tab w:val="left" w:pos="719"/>
                <w:tab w:val="left" w:pos="4253"/>
              </w:tabs>
              <w:spacing w:before="40" w:after="40" w:line="220" w:lineRule="exact"/>
              <w:ind w:right="227"/>
              <w:jc w:val="right"/>
              <w:rPr>
                <w:i/>
                <w:sz w:val="22"/>
                <w:szCs w:val="22"/>
              </w:rPr>
            </w:pPr>
            <w:r w:rsidRPr="00DE338E">
              <w:rPr>
                <w:i/>
                <w:sz w:val="22"/>
                <w:szCs w:val="22"/>
              </w:rPr>
              <w:t>89,0</w:t>
            </w:r>
          </w:p>
        </w:tc>
        <w:tc>
          <w:tcPr>
            <w:tcW w:w="1175" w:type="dxa"/>
            <w:tcBorders>
              <w:top w:val="nil"/>
              <w:bottom w:val="nil"/>
            </w:tcBorders>
            <w:vAlign w:val="bottom"/>
          </w:tcPr>
          <w:p w:rsidR="00F87DA7" w:rsidRPr="00DE338E" w:rsidRDefault="00F87DA7" w:rsidP="00F87DA7">
            <w:pPr>
              <w:tabs>
                <w:tab w:val="left" w:pos="4253"/>
              </w:tabs>
              <w:spacing w:before="40" w:after="40" w:line="220" w:lineRule="exact"/>
              <w:ind w:right="227"/>
              <w:jc w:val="right"/>
              <w:rPr>
                <w:i/>
                <w:sz w:val="22"/>
                <w:szCs w:val="22"/>
              </w:rPr>
            </w:pPr>
            <w:r w:rsidRPr="00DE338E">
              <w:rPr>
                <w:i/>
                <w:sz w:val="22"/>
                <w:szCs w:val="22"/>
              </w:rPr>
              <w:t>х</w:t>
            </w:r>
          </w:p>
        </w:tc>
        <w:tc>
          <w:tcPr>
            <w:tcW w:w="1174" w:type="dxa"/>
            <w:tcBorders>
              <w:top w:val="nil"/>
              <w:bottom w:val="nil"/>
            </w:tcBorders>
            <w:vAlign w:val="bottom"/>
          </w:tcPr>
          <w:p w:rsidR="00F87DA7" w:rsidRPr="00DE338E" w:rsidRDefault="00F87DA7" w:rsidP="00F87DA7">
            <w:pPr>
              <w:tabs>
                <w:tab w:val="left" w:pos="4253"/>
              </w:tabs>
              <w:spacing w:before="40" w:after="40" w:line="220" w:lineRule="exact"/>
              <w:ind w:left="-121" w:right="59"/>
              <w:jc w:val="right"/>
              <w:rPr>
                <w:i/>
                <w:sz w:val="22"/>
                <w:szCs w:val="22"/>
              </w:rPr>
            </w:pPr>
            <w:r w:rsidRPr="00DE338E">
              <w:rPr>
                <w:i/>
                <w:sz w:val="22"/>
                <w:szCs w:val="22"/>
              </w:rPr>
              <w:t>104 931,6</w:t>
            </w:r>
          </w:p>
        </w:tc>
        <w:tc>
          <w:tcPr>
            <w:tcW w:w="1180" w:type="dxa"/>
            <w:tcBorders>
              <w:top w:val="nil"/>
              <w:bottom w:val="nil"/>
            </w:tcBorders>
            <w:vAlign w:val="bottom"/>
          </w:tcPr>
          <w:p w:rsidR="00F87DA7" w:rsidRPr="00DE338E" w:rsidRDefault="00F87DA7" w:rsidP="00F87DA7">
            <w:pPr>
              <w:tabs>
                <w:tab w:val="left" w:pos="4253"/>
              </w:tabs>
              <w:spacing w:before="40" w:after="40" w:line="220" w:lineRule="exact"/>
              <w:ind w:right="227"/>
              <w:jc w:val="right"/>
              <w:rPr>
                <w:i/>
                <w:sz w:val="22"/>
                <w:szCs w:val="22"/>
              </w:rPr>
            </w:pPr>
            <w:r w:rsidRPr="00DE338E">
              <w:rPr>
                <w:i/>
                <w:sz w:val="22"/>
                <w:szCs w:val="22"/>
              </w:rPr>
              <w:t>92,0</w:t>
            </w:r>
          </w:p>
        </w:tc>
        <w:tc>
          <w:tcPr>
            <w:tcW w:w="1185" w:type="dxa"/>
            <w:tcBorders>
              <w:top w:val="nil"/>
              <w:bottom w:val="nil"/>
            </w:tcBorders>
            <w:vAlign w:val="bottom"/>
          </w:tcPr>
          <w:p w:rsidR="00F87DA7" w:rsidRPr="00DE338E" w:rsidRDefault="00F87DA7" w:rsidP="00F87DA7">
            <w:pPr>
              <w:tabs>
                <w:tab w:val="left" w:pos="4253"/>
              </w:tabs>
              <w:spacing w:before="40" w:after="40" w:line="220" w:lineRule="exact"/>
              <w:ind w:right="227"/>
              <w:jc w:val="right"/>
              <w:rPr>
                <w:i/>
                <w:sz w:val="22"/>
                <w:szCs w:val="22"/>
              </w:rPr>
            </w:pPr>
            <w:r w:rsidRPr="00DE338E">
              <w:rPr>
                <w:i/>
                <w:sz w:val="22"/>
                <w:szCs w:val="22"/>
              </w:rPr>
              <w:t>х</w:t>
            </w:r>
          </w:p>
        </w:tc>
      </w:tr>
      <w:tr w:rsidR="00F87DA7" w:rsidRPr="00042D66" w:rsidTr="00F87DA7">
        <w:tc>
          <w:tcPr>
            <w:tcW w:w="1828" w:type="dxa"/>
            <w:tcBorders>
              <w:top w:val="nil"/>
              <w:bottom w:val="nil"/>
            </w:tcBorders>
            <w:vAlign w:val="bottom"/>
          </w:tcPr>
          <w:p w:rsidR="00F87DA7" w:rsidRPr="00F42265" w:rsidRDefault="00F87DA7" w:rsidP="00F87DA7">
            <w:pPr>
              <w:spacing w:before="60" w:after="70" w:line="160" w:lineRule="exact"/>
              <w:ind w:left="170" w:right="-57"/>
              <w:rPr>
                <w:sz w:val="22"/>
                <w:szCs w:val="22"/>
              </w:rPr>
            </w:pPr>
            <w:r w:rsidRPr="00F42265">
              <w:rPr>
                <w:sz w:val="22"/>
                <w:szCs w:val="22"/>
              </w:rPr>
              <w:t>Октябрь</w:t>
            </w:r>
          </w:p>
        </w:tc>
        <w:tc>
          <w:tcPr>
            <w:tcW w:w="1175" w:type="dxa"/>
            <w:tcBorders>
              <w:top w:val="nil"/>
              <w:bottom w:val="nil"/>
            </w:tcBorders>
            <w:vAlign w:val="bottom"/>
          </w:tcPr>
          <w:p w:rsidR="00F87DA7" w:rsidRPr="007F0680" w:rsidRDefault="00F87DA7" w:rsidP="00F87DA7">
            <w:pPr>
              <w:tabs>
                <w:tab w:val="left" w:pos="4253"/>
              </w:tabs>
              <w:spacing w:before="40" w:after="40" w:line="220" w:lineRule="exact"/>
              <w:ind w:right="171"/>
              <w:jc w:val="right"/>
              <w:rPr>
                <w:sz w:val="22"/>
                <w:szCs w:val="22"/>
              </w:rPr>
            </w:pPr>
            <w:r>
              <w:rPr>
                <w:sz w:val="22"/>
                <w:szCs w:val="22"/>
              </w:rPr>
              <w:t>77,6</w:t>
            </w:r>
          </w:p>
        </w:tc>
        <w:tc>
          <w:tcPr>
            <w:tcW w:w="1175" w:type="dxa"/>
            <w:tcBorders>
              <w:top w:val="nil"/>
              <w:bottom w:val="nil"/>
            </w:tcBorders>
            <w:vAlign w:val="bottom"/>
          </w:tcPr>
          <w:p w:rsidR="00F87DA7" w:rsidRPr="007F0680" w:rsidRDefault="00F87DA7" w:rsidP="00F87DA7">
            <w:pPr>
              <w:tabs>
                <w:tab w:val="left" w:pos="719"/>
                <w:tab w:val="left" w:pos="4253"/>
              </w:tabs>
              <w:spacing w:before="40" w:after="40" w:line="220" w:lineRule="exact"/>
              <w:ind w:right="227"/>
              <w:jc w:val="right"/>
              <w:rPr>
                <w:sz w:val="22"/>
                <w:szCs w:val="22"/>
              </w:rPr>
            </w:pPr>
            <w:r>
              <w:rPr>
                <w:sz w:val="22"/>
                <w:szCs w:val="22"/>
              </w:rPr>
              <w:t>94,1</w:t>
            </w:r>
          </w:p>
        </w:tc>
        <w:tc>
          <w:tcPr>
            <w:tcW w:w="1175" w:type="dxa"/>
            <w:tcBorders>
              <w:top w:val="nil"/>
              <w:bottom w:val="nil"/>
            </w:tcBorders>
            <w:vAlign w:val="bottom"/>
          </w:tcPr>
          <w:p w:rsidR="00F87DA7" w:rsidRPr="007F0680" w:rsidRDefault="00F87DA7" w:rsidP="00F87DA7">
            <w:pPr>
              <w:tabs>
                <w:tab w:val="left" w:pos="4253"/>
              </w:tabs>
              <w:spacing w:before="40" w:after="40" w:line="220" w:lineRule="exact"/>
              <w:ind w:right="227"/>
              <w:jc w:val="right"/>
              <w:rPr>
                <w:sz w:val="22"/>
                <w:szCs w:val="22"/>
              </w:rPr>
            </w:pPr>
            <w:r>
              <w:rPr>
                <w:sz w:val="22"/>
                <w:szCs w:val="22"/>
              </w:rPr>
              <w:t>98,7</w:t>
            </w:r>
          </w:p>
        </w:tc>
        <w:tc>
          <w:tcPr>
            <w:tcW w:w="1174" w:type="dxa"/>
            <w:tcBorders>
              <w:top w:val="nil"/>
              <w:bottom w:val="nil"/>
            </w:tcBorders>
            <w:vAlign w:val="bottom"/>
          </w:tcPr>
          <w:p w:rsidR="00F87DA7" w:rsidRPr="007F0680" w:rsidRDefault="00F87DA7" w:rsidP="00F87DA7">
            <w:pPr>
              <w:tabs>
                <w:tab w:val="left" w:pos="4253"/>
              </w:tabs>
              <w:spacing w:before="40" w:after="40" w:line="220" w:lineRule="exact"/>
              <w:ind w:left="-121" w:right="59"/>
              <w:jc w:val="right"/>
              <w:rPr>
                <w:sz w:val="22"/>
                <w:szCs w:val="22"/>
              </w:rPr>
            </w:pPr>
            <w:r>
              <w:rPr>
                <w:sz w:val="22"/>
                <w:szCs w:val="22"/>
              </w:rPr>
              <w:t>11 719,8</w:t>
            </w:r>
          </w:p>
        </w:tc>
        <w:tc>
          <w:tcPr>
            <w:tcW w:w="1180" w:type="dxa"/>
            <w:tcBorders>
              <w:top w:val="nil"/>
              <w:bottom w:val="nil"/>
            </w:tcBorders>
            <w:vAlign w:val="bottom"/>
          </w:tcPr>
          <w:p w:rsidR="00F87DA7" w:rsidRPr="007F0680" w:rsidRDefault="00F87DA7" w:rsidP="00F87DA7">
            <w:pPr>
              <w:tabs>
                <w:tab w:val="left" w:pos="4253"/>
              </w:tabs>
              <w:spacing w:before="40" w:after="40" w:line="220" w:lineRule="exact"/>
              <w:ind w:right="227"/>
              <w:jc w:val="right"/>
              <w:rPr>
                <w:sz w:val="22"/>
                <w:szCs w:val="22"/>
              </w:rPr>
            </w:pPr>
            <w:r>
              <w:rPr>
                <w:sz w:val="22"/>
                <w:szCs w:val="22"/>
              </w:rPr>
              <w:t>90,0</w:t>
            </w:r>
          </w:p>
        </w:tc>
        <w:tc>
          <w:tcPr>
            <w:tcW w:w="1185" w:type="dxa"/>
            <w:tcBorders>
              <w:top w:val="nil"/>
              <w:bottom w:val="nil"/>
            </w:tcBorders>
            <w:vAlign w:val="bottom"/>
          </w:tcPr>
          <w:p w:rsidR="00F87DA7" w:rsidRPr="007F0680" w:rsidRDefault="00F87DA7" w:rsidP="00F87DA7">
            <w:pPr>
              <w:tabs>
                <w:tab w:val="left" w:pos="4253"/>
              </w:tabs>
              <w:spacing w:before="40" w:after="40" w:line="220" w:lineRule="exact"/>
              <w:ind w:right="227"/>
              <w:jc w:val="right"/>
              <w:rPr>
                <w:sz w:val="22"/>
                <w:szCs w:val="22"/>
              </w:rPr>
            </w:pPr>
            <w:r>
              <w:rPr>
                <w:sz w:val="22"/>
                <w:szCs w:val="22"/>
              </w:rPr>
              <w:t>99,0</w:t>
            </w:r>
          </w:p>
        </w:tc>
      </w:tr>
      <w:tr w:rsidR="00F87DA7" w:rsidRPr="00C82F6F" w:rsidTr="00F87DA7">
        <w:tc>
          <w:tcPr>
            <w:tcW w:w="1828" w:type="dxa"/>
            <w:tcBorders>
              <w:top w:val="nil"/>
              <w:bottom w:val="nil"/>
            </w:tcBorders>
            <w:vAlign w:val="bottom"/>
          </w:tcPr>
          <w:p w:rsidR="00F87DA7" w:rsidRPr="00F42265" w:rsidRDefault="00F87DA7" w:rsidP="00F87DA7">
            <w:pPr>
              <w:spacing w:before="60" w:after="70" w:line="160" w:lineRule="exact"/>
              <w:ind w:left="170" w:right="-57"/>
              <w:rPr>
                <w:sz w:val="22"/>
                <w:szCs w:val="22"/>
              </w:rPr>
            </w:pPr>
            <w:r>
              <w:rPr>
                <w:sz w:val="22"/>
                <w:szCs w:val="22"/>
              </w:rPr>
              <w:t>Ноябрь</w:t>
            </w:r>
          </w:p>
        </w:tc>
        <w:tc>
          <w:tcPr>
            <w:tcW w:w="1175" w:type="dxa"/>
            <w:tcBorders>
              <w:top w:val="nil"/>
              <w:bottom w:val="nil"/>
            </w:tcBorders>
            <w:vAlign w:val="bottom"/>
          </w:tcPr>
          <w:p w:rsidR="00F87DA7" w:rsidRDefault="00F87DA7" w:rsidP="00F87DA7">
            <w:pPr>
              <w:tabs>
                <w:tab w:val="left" w:pos="4253"/>
              </w:tabs>
              <w:spacing w:before="40" w:after="40" w:line="220" w:lineRule="exact"/>
              <w:ind w:right="171"/>
              <w:jc w:val="right"/>
              <w:rPr>
                <w:sz w:val="22"/>
                <w:szCs w:val="22"/>
              </w:rPr>
            </w:pPr>
            <w:r>
              <w:rPr>
                <w:sz w:val="22"/>
                <w:szCs w:val="22"/>
              </w:rPr>
              <w:t>75,0</w:t>
            </w:r>
          </w:p>
        </w:tc>
        <w:tc>
          <w:tcPr>
            <w:tcW w:w="1175" w:type="dxa"/>
            <w:tcBorders>
              <w:top w:val="nil"/>
              <w:bottom w:val="nil"/>
            </w:tcBorders>
            <w:vAlign w:val="bottom"/>
          </w:tcPr>
          <w:p w:rsidR="00F87DA7" w:rsidRDefault="00F87DA7" w:rsidP="00F87DA7">
            <w:pPr>
              <w:tabs>
                <w:tab w:val="left" w:pos="719"/>
                <w:tab w:val="left" w:pos="4253"/>
              </w:tabs>
              <w:spacing w:before="40" w:after="40" w:line="220" w:lineRule="exact"/>
              <w:ind w:right="227"/>
              <w:jc w:val="right"/>
              <w:rPr>
                <w:sz w:val="22"/>
                <w:szCs w:val="22"/>
              </w:rPr>
            </w:pPr>
            <w:r>
              <w:rPr>
                <w:sz w:val="22"/>
                <w:szCs w:val="22"/>
              </w:rPr>
              <w:t>97,1</w:t>
            </w:r>
          </w:p>
        </w:tc>
        <w:tc>
          <w:tcPr>
            <w:tcW w:w="117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96,7</w:t>
            </w:r>
          </w:p>
        </w:tc>
        <w:tc>
          <w:tcPr>
            <w:tcW w:w="1174" w:type="dxa"/>
            <w:tcBorders>
              <w:top w:val="nil"/>
              <w:bottom w:val="nil"/>
            </w:tcBorders>
            <w:vAlign w:val="bottom"/>
          </w:tcPr>
          <w:p w:rsidR="00F87DA7" w:rsidRDefault="00F87DA7" w:rsidP="00F87DA7">
            <w:pPr>
              <w:tabs>
                <w:tab w:val="left" w:pos="4253"/>
              </w:tabs>
              <w:spacing w:before="40" w:after="40" w:line="220" w:lineRule="exact"/>
              <w:ind w:left="-121" w:right="59"/>
              <w:jc w:val="right"/>
              <w:rPr>
                <w:sz w:val="22"/>
                <w:szCs w:val="22"/>
              </w:rPr>
            </w:pPr>
            <w:r>
              <w:rPr>
                <w:sz w:val="22"/>
                <w:szCs w:val="22"/>
              </w:rPr>
              <w:t>11 692,5</w:t>
            </w:r>
          </w:p>
        </w:tc>
        <w:tc>
          <w:tcPr>
            <w:tcW w:w="1180"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94,8</w:t>
            </w:r>
          </w:p>
        </w:tc>
        <w:tc>
          <w:tcPr>
            <w:tcW w:w="118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99,8</w:t>
            </w:r>
          </w:p>
        </w:tc>
      </w:tr>
      <w:tr w:rsidR="00F87DA7" w:rsidRPr="00C82F6F" w:rsidTr="00F87DA7">
        <w:tc>
          <w:tcPr>
            <w:tcW w:w="1828" w:type="dxa"/>
            <w:tcBorders>
              <w:top w:val="nil"/>
              <w:bottom w:val="nil"/>
            </w:tcBorders>
            <w:vAlign w:val="bottom"/>
          </w:tcPr>
          <w:p w:rsidR="00F87DA7" w:rsidRDefault="00F87DA7" w:rsidP="00F87DA7">
            <w:pPr>
              <w:spacing w:before="60" w:after="70" w:line="160" w:lineRule="exact"/>
              <w:ind w:left="170" w:right="-57"/>
              <w:rPr>
                <w:sz w:val="22"/>
                <w:szCs w:val="22"/>
              </w:rPr>
            </w:pPr>
            <w:r>
              <w:rPr>
                <w:sz w:val="22"/>
                <w:szCs w:val="22"/>
              </w:rPr>
              <w:t>Декабрь</w:t>
            </w:r>
          </w:p>
        </w:tc>
        <w:tc>
          <w:tcPr>
            <w:tcW w:w="1175" w:type="dxa"/>
            <w:tcBorders>
              <w:top w:val="nil"/>
              <w:bottom w:val="nil"/>
            </w:tcBorders>
            <w:vAlign w:val="bottom"/>
          </w:tcPr>
          <w:p w:rsidR="00F87DA7" w:rsidRDefault="00F87DA7" w:rsidP="00F87DA7">
            <w:pPr>
              <w:tabs>
                <w:tab w:val="left" w:pos="4253"/>
              </w:tabs>
              <w:spacing w:before="40" w:after="40" w:line="220" w:lineRule="exact"/>
              <w:ind w:right="171"/>
              <w:jc w:val="right"/>
              <w:rPr>
                <w:sz w:val="22"/>
                <w:szCs w:val="22"/>
              </w:rPr>
            </w:pPr>
            <w:r>
              <w:rPr>
                <w:sz w:val="22"/>
                <w:szCs w:val="22"/>
              </w:rPr>
              <w:t>76,2</w:t>
            </w:r>
          </w:p>
        </w:tc>
        <w:tc>
          <w:tcPr>
            <w:tcW w:w="1175" w:type="dxa"/>
            <w:tcBorders>
              <w:top w:val="nil"/>
              <w:bottom w:val="nil"/>
            </w:tcBorders>
            <w:vAlign w:val="bottom"/>
          </w:tcPr>
          <w:p w:rsidR="00F87DA7" w:rsidRDefault="00F87DA7" w:rsidP="00F87DA7">
            <w:pPr>
              <w:tabs>
                <w:tab w:val="left" w:pos="719"/>
                <w:tab w:val="left" w:pos="4253"/>
              </w:tabs>
              <w:spacing w:before="40" w:after="40" w:line="220" w:lineRule="exact"/>
              <w:ind w:right="227"/>
              <w:jc w:val="right"/>
              <w:rPr>
                <w:sz w:val="22"/>
                <w:szCs w:val="22"/>
              </w:rPr>
            </w:pPr>
            <w:r>
              <w:rPr>
                <w:sz w:val="22"/>
                <w:szCs w:val="22"/>
              </w:rPr>
              <w:t>104,0</w:t>
            </w:r>
          </w:p>
        </w:tc>
        <w:tc>
          <w:tcPr>
            <w:tcW w:w="117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101,6</w:t>
            </w:r>
          </w:p>
        </w:tc>
        <w:tc>
          <w:tcPr>
            <w:tcW w:w="1174" w:type="dxa"/>
            <w:tcBorders>
              <w:top w:val="nil"/>
              <w:bottom w:val="nil"/>
            </w:tcBorders>
            <w:vAlign w:val="bottom"/>
          </w:tcPr>
          <w:p w:rsidR="00F87DA7" w:rsidRDefault="00F87DA7" w:rsidP="00F87DA7">
            <w:pPr>
              <w:tabs>
                <w:tab w:val="left" w:pos="4253"/>
              </w:tabs>
              <w:spacing w:before="40" w:after="40" w:line="220" w:lineRule="exact"/>
              <w:ind w:left="-121" w:right="59"/>
              <w:jc w:val="right"/>
              <w:rPr>
                <w:sz w:val="22"/>
                <w:szCs w:val="22"/>
              </w:rPr>
            </w:pPr>
            <w:r>
              <w:rPr>
                <w:sz w:val="22"/>
                <w:szCs w:val="22"/>
              </w:rPr>
              <w:t>11 863,0</w:t>
            </w:r>
          </w:p>
        </w:tc>
        <w:tc>
          <w:tcPr>
            <w:tcW w:w="1180"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96,4</w:t>
            </w:r>
          </w:p>
        </w:tc>
        <w:tc>
          <w:tcPr>
            <w:tcW w:w="1185" w:type="dxa"/>
            <w:tcBorders>
              <w:top w:val="nil"/>
              <w:bottom w:val="nil"/>
            </w:tcBorders>
            <w:vAlign w:val="bottom"/>
          </w:tcPr>
          <w:p w:rsidR="00F87DA7" w:rsidRDefault="00F87DA7" w:rsidP="00F87DA7">
            <w:pPr>
              <w:tabs>
                <w:tab w:val="left" w:pos="4253"/>
              </w:tabs>
              <w:spacing w:before="40" w:after="40" w:line="220" w:lineRule="exact"/>
              <w:ind w:right="227"/>
              <w:jc w:val="right"/>
              <w:rPr>
                <w:sz w:val="22"/>
                <w:szCs w:val="22"/>
              </w:rPr>
            </w:pPr>
            <w:r>
              <w:rPr>
                <w:sz w:val="22"/>
                <w:szCs w:val="22"/>
              </w:rPr>
              <w:t>101,5</w:t>
            </w:r>
          </w:p>
        </w:tc>
      </w:tr>
      <w:tr w:rsidR="00F87DA7" w:rsidRPr="00C82F6F" w:rsidTr="00F87DA7">
        <w:tc>
          <w:tcPr>
            <w:tcW w:w="1828" w:type="dxa"/>
            <w:tcBorders>
              <w:top w:val="nil"/>
              <w:bottom w:val="nil"/>
            </w:tcBorders>
            <w:vAlign w:val="bottom"/>
          </w:tcPr>
          <w:p w:rsidR="00F87DA7" w:rsidRPr="001920CF" w:rsidRDefault="00F87DA7" w:rsidP="00F87DA7">
            <w:pPr>
              <w:spacing w:before="60" w:after="70" w:line="160" w:lineRule="exact"/>
              <w:rPr>
                <w:sz w:val="22"/>
                <w:szCs w:val="22"/>
              </w:rPr>
            </w:pPr>
            <w:r w:rsidRPr="001920CF">
              <w:rPr>
                <w:b/>
                <w:sz w:val="22"/>
                <w:szCs w:val="22"/>
                <w:lang w:val="en-US"/>
              </w:rPr>
              <w:t>IV</w:t>
            </w:r>
            <w:r w:rsidRPr="001920CF">
              <w:rPr>
                <w:b/>
                <w:sz w:val="22"/>
                <w:szCs w:val="22"/>
              </w:rPr>
              <w:t xml:space="preserve"> квартал</w:t>
            </w:r>
          </w:p>
        </w:tc>
        <w:tc>
          <w:tcPr>
            <w:tcW w:w="1175" w:type="dxa"/>
            <w:tcBorders>
              <w:top w:val="nil"/>
              <w:bottom w:val="nil"/>
            </w:tcBorders>
            <w:vAlign w:val="bottom"/>
          </w:tcPr>
          <w:p w:rsidR="00F87DA7" w:rsidRPr="00861A5B" w:rsidRDefault="00F87DA7" w:rsidP="00F87DA7">
            <w:pPr>
              <w:tabs>
                <w:tab w:val="left" w:pos="4253"/>
              </w:tabs>
              <w:spacing w:before="40" w:after="40" w:line="220" w:lineRule="exact"/>
              <w:ind w:right="171"/>
              <w:jc w:val="right"/>
              <w:rPr>
                <w:b/>
                <w:sz w:val="22"/>
                <w:szCs w:val="22"/>
              </w:rPr>
            </w:pPr>
            <w:r>
              <w:rPr>
                <w:b/>
                <w:sz w:val="22"/>
                <w:szCs w:val="22"/>
              </w:rPr>
              <w:t>228,9</w:t>
            </w:r>
          </w:p>
        </w:tc>
        <w:tc>
          <w:tcPr>
            <w:tcW w:w="1175" w:type="dxa"/>
            <w:tcBorders>
              <w:top w:val="nil"/>
              <w:bottom w:val="nil"/>
            </w:tcBorders>
            <w:vAlign w:val="bottom"/>
          </w:tcPr>
          <w:p w:rsidR="00F87DA7" w:rsidRPr="00861A5B" w:rsidRDefault="00F87DA7" w:rsidP="00F87DA7">
            <w:pPr>
              <w:tabs>
                <w:tab w:val="left" w:pos="719"/>
                <w:tab w:val="left" w:pos="4253"/>
              </w:tabs>
              <w:spacing w:before="40" w:after="40" w:line="220" w:lineRule="exact"/>
              <w:ind w:right="227"/>
              <w:jc w:val="right"/>
              <w:rPr>
                <w:b/>
                <w:sz w:val="22"/>
                <w:szCs w:val="22"/>
              </w:rPr>
            </w:pPr>
            <w:r>
              <w:rPr>
                <w:b/>
                <w:sz w:val="22"/>
                <w:szCs w:val="22"/>
              </w:rPr>
              <w:t>98,2</w:t>
            </w:r>
          </w:p>
        </w:tc>
        <w:tc>
          <w:tcPr>
            <w:tcW w:w="1175" w:type="dxa"/>
            <w:tcBorders>
              <w:top w:val="nil"/>
              <w:bottom w:val="nil"/>
            </w:tcBorders>
            <w:vAlign w:val="bottom"/>
          </w:tcPr>
          <w:p w:rsidR="00F87DA7" w:rsidRPr="00861A5B" w:rsidRDefault="00F87DA7" w:rsidP="00F87DA7">
            <w:pPr>
              <w:tabs>
                <w:tab w:val="left" w:pos="4253"/>
              </w:tabs>
              <w:spacing w:before="40" w:after="40" w:line="220" w:lineRule="exact"/>
              <w:ind w:right="227"/>
              <w:jc w:val="right"/>
              <w:rPr>
                <w:b/>
                <w:sz w:val="22"/>
                <w:szCs w:val="22"/>
              </w:rPr>
            </w:pPr>
            <w:r w:rsidRPr="00861A5B">
              <w:rPr>
                <w:b/>
                <w:sz w:val="22"/>
                <w:szCs w:val="22"/>
              </w:rPr>
              <w:t>х</w:t>
            </w:r>
          </w:p>
        </w:tc>
        <w:tc>
          <w:tcPr>
            <w:tcW w:w="1174" w:type="dxa"/>
            <w:tcBorders>
              <w:top w:val="nil"/>
              <w:bottom w:val="nil"/>
            </w:tcBorders>
            <w:vAlign w:val="bottom"/>
          </w:tcPr>
          <w:p w:rsidR="00F87DA7" w:rsidRPr="00861A5B" w:rsidRDefault="00F87DA7" w:rsidP="00F87DA7">
            <w:pPr>
              <w:tabs>
                <w:tab w:val="left" w:pos="4253"/>
              </w:tabs>
              <w:spacing w:before="40" w:after="40" w:line="220" w:lineRule="exact"/>
              <w:ind w:left="-121" w:right="59"/>
              <w:jc w:val="right"/>
              <w:rPr>
                <w:b/>
                <w:sz w:val="22"/>
                <w:szCs w:val="22"/>
              </w:rPr>
            </w:pPr>
            <w:r>
              <w:rPr>
                <w:b/>
                <w:sz w:val="22"/>
                <w:szCs w:val="22"/>
              </w:rPr>
              <w:t>35 275,3</w:t>
            </w:r>
          </w:p>
        </w:tc>
        <w:tc>
          <w:tcPr>
            <w:tcW w:w="1180" w:type="dxa"/>
            <w:tcBorders>
              <w:top w:val="nil"/>
              <w:bottom w:val="nil"/>
            </w:tcBorders>
            <w:vAlign w:val="bottom"/>
          </w:tcPr>
          <w:p w:rsidR="00F87DA7" w:rsidRPr="00861A5B" w:rsidRDefault="00F87DA7" w:rsidP="00F87DA7">
            <w:pPr>
              <w:tabs>
                <w:tab w:val="left" w:pos="4253"/>
              </w:tabs>
              <w:spacing w:before="40" w:after="40" w:line="220" w:lineRule="exact"/>
              <w:ind w:right="227"/>
              <w:jc w:val="right"/>
              <w:rPr>
                <w:b/>
                <w:sz w:val="22"/>
                <w:szCs w:val="22"/>
              </w:rPr>
            </w:pPr>
            <w:r>
              <w:rPr>
                <w:b/>
                <w:sz w:val="22"/>
                <w:szCs w:val="22"/>
              </w:rPr>
              <w:t>93,7</w:t>
            </w:r>
          </w:p>
        </w:tc>
        <w:tc>
          <w:tcPr>
            <w:tcW w:w="1185" w:type="dxa"/>
            <w:tcBorders>
              <w:top w:val="nil"/>
              <w:bottom w:val="nil"/>
            </w:tcBorders>
            <w:vAlign w:val="bottom"/>
          </w:tcPr>
          <w:p w:rsidR="00F87DA7" w:rsidRPr="00861A5B" w:rsidRDefault="00F87DA7" w:rsidP="00F87DA7">
            <w:pPr>
              <w:tabs>
                <w:tab w:val="left" w:pos="4253"/>
              </w:tabs>
              <w:spacing w:before="40" w:after="40" w:line="220" w:lineRule="exact"/>
              <w:ind w:right="227"/>
              <w:jc w:val="right"/>
              <w:rPr>
                <w:b/>
                <w:sz w:val="22"/>
                <w:szCs w:val="22"/>
              </w:rPr>
            </w:pPr>
            <w:r w:rsidRPr="00861A5B">
              <w:rPr>
                <w:b/>
                <w:sz w:val="22"/>
                <w:szCs w:val="22"/>
              </w:rPr>
              <w:t>х</w:t>
            </w:r>
          </w:p>
        </w:tc>
      </w:tr>
      <w:tr w:rsidR="00F87DA7" w:rsidRPr="002A3484" w:rsidTr="00F87DA7">
        <w:tc>
          <w:tcPr>
            <w:tcW w:w="1828" w:type="dxa"/>
            <w:tcBorders>
              <w:top w:val="nil"/>
              <w:bottom w:val="nil"/>
            </w:tcBorders>
            <w:vAlign w:val="bottom"/>
          </w:tcPr>
          <w:p w:rsidR="00F87DA7" w:rsidRPr="002A3484" w:rsidRDefault="00F87DA7" w:rsidP="00F87DA7">
            <w:pPr>
              <w:spacing w:before="60" w:after="70" w:line="160" w:lineRule="exact"/>
              <w:ind w:right="-57"/>
              <w:rPr>
                <w:b/>
                <w:sz w:val="22"/>
                <w:szCs w:val="22"/>
              </w:rPr>
            </w:pPr>
            <w:r w:rsidRPr="002A3484">
              <w:rPr>
                <w:b/>
                <w:sz w:val="22"/>
                <w:szCs w:val="22"/>
              </w:rPr>
              <w:t>Январь-декабрь</w:t>
            </w:r>
          </w:p>
        </w:tc>
        <w:tc>
          <w:tcPr>
            <w:tcW w:w="1175" w:type="dxa"/>
            <w:tcBorders>
              <w:top w:val="nil"/>
              <w:bottom w:val="nil"/>
            </w:tcBorders>
            <w:vAlign w:val="bottom"/>
          </w:tcPr>
          <w:p w:rsidR="00F87DA7" w:rsidRPr="00FD0FCD" w:rsidRDefault="00F87DA7" w:rsidP="00F87DA7">
            <w:pPr>
              <w:tabs>
                <w:tab w:val="left" w:pos="4253"/>
              </w:tabs>
              <w:spacing w:before="40" w:after="40" w:line="220" w:lineRule="exact"/>
              <w:ind w:right="171"/>
              <w:jc w:val="right"/>
              <w:rPr>
                <w:b/>
                <w:sz w:val="22"/>
                <w:szCs w:val="22"/>
              </w:rPr>
            </w:pPr>
            <w:r w:rsidRPr="00FD0FCD">
              <w:rPr>
                <w:b/>
                <w:sz w:val="22"/>
                <w:szCs w:val="22"/>
              </w:rPr>
              <w:t>904,8</w:t>
            </w:r>
          </w:p>
        </w:tc>
        <w:tc>
          <w:tcPr>
            <w:tcW w:w="1175" w:type="dxa"/>
            <w:tcBorders>
              <w:top w:val="nil"/>
              <w:bottom w:val="nil"/>
            </w:tcBorders>
            <w:vAlign w:val="bottom"/>
          </w:tcPr>
          <w:p w:rsidR="00F87DA7" w:rsidRPr="00FD0FCD" w:rsidRDefault="00F87DA7" w:rsidP="00F87DA7">
            <w:pPr>
              <w:tabs>
                <w:tab w:val="left" w:pos="719"/>
                <w:tab w:val="left" w:pos="4253"/>
              </w:tabs>
              <w:spacing w:before="40" w:after="40" w:line="220" w:lineRule="exact"/>
              <w:ind w:right="227"/>
              <w:jc w:val="right"/>
              <w:rPr>
                <w:b/>
                <w:sz w:val="22"/>
                <w:szCs w:val="22"/>
              </w:rPr>
            </w:pPr>
            <w:r w:rsidRPr="00FD0FCD">
              <w:rPr>
                <w:b/>
                <w:sz w:val="22"/>
                <w:szCs w:val="22"/>
              </w:rPr>
              <w:t>91,1</w:t>
            </w:r>
          </w:p>
        </w:tc>
        <w:tc>
          <w:tcPr>
            <w:tcW w:w="1175" w:type="dxa"/>
            <w:tcBorders>
              <w:top w:val="nil"/>
              <w:bottom w:val="nil"/>
            </w:tcBorders>
            <w:vAlign w:val="bottom"/>
          </w:tcPr>
          <w:p w:rsidR="00F87DA7" w:rsidRPr="00FD0FCD" w:rsidRDefault="00F87DA7" w:rsidP="00F87DA7">
            <w:pPr>
              <w:tabs>
                <w:tab w:val="left" w:pos="4253"/>
              </w:tabs>
              <w:spacing w:before="40" w:after="40" w:line="220" w:lineRule="exact"/>
              <w:ind w:right="227"/>
              <w:jc w:val="right"/>
              <w:rPr>
                <w:b/>
                <w:sz w:val="22"/>
                <w:szCs w:val="22"/>
              </w:rPr>
            </w:pPr>
            <w:r w:rsidRPr="00FD0FCD">
              <w:rPr>
                <w:b/>
                <w:sz w:val="22"/>
                <w:szCs w:val="22"/>
              </w:rPr>
              <w:t>х</w:t>
            </w:r>
          </w:p>
        </w:tc>
        <w:tc>
          <w:tcPr>
            <w:tcW w:w="1174" w:type="dxa"/>
            <w:tcBorders>
              <w:top w:val="nil"/>
              <w:bottom w:val="nil"/>
            </w:tcBorders>
            <w:vAlign w:val="bottom"/>
          </w:tcPr>
          <w:p w:rsidR="00F87DA7" w:rsidRPr="00FD0FCD" w:rsidRDefault="00F87DA7" w:rsidP="00F87DA7">
            <w:pPr>
              <w:tabs>
                <w:tab w:val="left" w:pos="4253"/>
              </w:tabs>
              <w:spacing w:before="40" w:after="40" w:line="220" w:lineRule="exact"/>
              <w:ind w:left="-121" w:right="59"/>
              <w:jc w:val="right"/>
              <w:rPr>
                <w:b/>
                <w:sz w:val="22"/>
                <w:szCs w:val="22"/>
              </w:rPr>
            </w:pPr>
            <w:r w:rsidRPr="00FD0FCD">
              <w:rPr>
                <w:b/>
                <w:sz w:val="22"/>
                <w:szCs w:val="22"/>
              </w:rPr>
              <w:t>140 206,9</w:t>
            </w:r>
          </w:p>
        </w:tc>
        <w:tc>
          <w:tcPr>
            <w:tcW w:w="1180" w:type="dxa"/>
            <w:tcBorders>
              <w:top w:val="nil"/>
              <w:bottom w:val="nil"/>
            </w:tcBorders>
            <w:vAlign w:val="bottom"/>
          </w:tcPr>
          <w:p w:rsidR="00F87DA7" w:rsidRPr="00FD0FCD" w:rsidRDefault="00F87DA7" w:rsidP="00F87DA7">
            <w:pPr>
              <w:tabs>
                <w:tab w:val="left" w:pos="4253"/>
              </w:tabs>
              <w:spacing w:before="40" w:after="40" w:line="220" w:lineRule="exact"/>
              <w:ind w:right="227"/>
              <w:jc w:val="right"/>
              <w:rPr>
                <w:b/>
                <w:sz w:val="22"/>
                <w:szCs w:val="22"/>
              </w:rPr>
            </w:pPr>
            <w:r w:rsidRPr="00FD0FCD">
              <w:rPr>
                <w:b/>
                <w:sz w:val="22"/>
                <w:szCs w:val="22"/>
              </w:rPr>
              <w:t>92,4</w:t>
            </w:r>
          </w:p>
        </w:tc>
        <w:tc>
          <w:tcPr>
            <w:tcW w:w="1185" w:type="dxa"/>
            <w:tcBorders>
              <w:top w:val="nil"/>
              <w:bottom w:val="nil"/>
            </w:tcBorders>
            <w:vAlign w:val="bottom"/>
          </w:tcPr>
          <w:p w:rsidR="00F87DA7" w:rsidRPr="00FD0FCD" w:rsidRDefault="00F87DA7" w:rsidP="00F87DA7">
            <w:pPr>
              <w:tabs>
                <w:tab w:val="left" w:pos="4253"/>
              </w:tabs>
              <w:spacing w:before="40" w:after="40" w:line="220" w:lineRule="exact"/>
              <w:ind w:right="227"/>
              <w:jc w:val="right"/>
              <w:rPr>
                <w:b/>
                <w:sz w:val="22"/>
                <w:szCs w:val="22"/>
              </w:rPr>
            </w:pPr>
            <w:r w:rsidRPr="00FD0FCD">
              <w:rPr>
                <w:b/>
                <w:sz w:val="22"/>
                <w:szCs w:val="22"/>
              </w:rPr>
              <w:t>х</w:t>
            </w:r>
          </w:p>
        </w:tc>
      </w:tr>
      <w:tr w:rsidR="007C15DB" w:rsidRPr="00042D66" w:rsidTr="00E37273">
        <w:tc>
          <w:tcPr>
            <w:tcW w:w="1828" w:type="dxa"/>
            <w:tcBorders>
              <w:top w:val="nil"/>
              <w:bottom w:val="nil"/>
            </w:tcBorders>
            <w:vAlign w:val="bottom"/>
          </w:tcPr>
          <w:p w:rsidR="007C15DB" w:rsidRPr="00F42265" w:rsidRDefault="007C15DB" w:rsidP="00F87DA7">
            <w:pPr>
              <w:pStyle w:val="24"/>
              <w:spacing w:before="38" w:after="40" w:line="160" w:lineRule="exact"/>
              <w:ind w:left="454"/>
              <w:rPr>
                <w:b/>
                <w:sz w:val="22"/>
                <w:szCs w:val="22"/>
              </w:rPr>
            </w:pPr>
            <w:r w:rsidRPr="00F42265">
              <w:rPr>
                <w:b/>
                <w:sz w:val="22"/>
                <w:szCs w:val="22"/>
              </w:rPr>
              <w:t>20</w:t>
            </w:r>
            <w:r>
              <w:rPr>
                <w:b/>
                <w:sz w:val="22"/>
                <w:szCs w:val="22"/>
              </w:rPr>
              <w:t>2</w:t>
            </w:r>
            <w:r w:rsidR="00F87DA7">
              <w:rPr>
                <w:b/>
                <w:sz w:val="22"/>
                <w:szCs w:val="22"/>
              </w:rPr>
              <w:t>2</w:t>
            </w:r>
            <w:r w:rsidRPr="00F42265">
              <w:rPr>
                <w:b/>
                <w:sz w:val="22"/>
                <w:szCs w:val="22"/>
              </w:rPr>
              <w:t xml:space="preserve"> г.</w:t>
            </w:r>
          </w:p>
        </w:tc>
        <w:tc>
          <w:tcPr>
            <w:tcW w:w="1175" w:type="dxa"/>
            <w:tcBorders>
              <w:top w:val="nil"/>
              <w:bottom w:val="nil"/>
            </w:tcBorders>
            <w:vAlign w:val="bottom"/>
          </w:tcPr>
          <w:p w:rsidR="007C15DB" w:rsidRDefault="007C15DB" w:rsidP="00EA6705">
            <w:pPr>
              <w:tabs>
                <w:tab w:val="left" w:pos="4253"/>
              </w:tabs>
              <w:spacing w:before="60" w:after="60" w:line="160" w:lineRule="exact"/>
              <w:ind w:right="171"/>
              <w:jc w:val="right"/>
              <w:rPr>
                <w:b/>
                <w:i/>
                <w:sz w:val="22"/>
                <w:szCs w:val="22"/>
              </w:rPr>
            </w:pPr>
          </w:p>
        </w:tc>
        <w:tc>
          <w:tcPr>
            <w:tcW w:w="1175" w:type="dxa"/>
            <w:tcBorders>
              <w:top w:val="nil"/>
              <w:bottom w:val="nil"/>
            </w:tcBorders>
            <w:vAlign w:val="bottom"/>
          </w:tcPr>
          <w:p w:rsidR="007C15DB" w:rsidRDefault="007C15DB" w:rsidP="00EA6705">
            <w:pPr>
              <w:tabs>
                <w:tab w:val="left" w:pos="719"/>
                <w:tab w:val="left" w:pos="4253"/>
              </w:tabs>
              <w:spacing w:before="60" w:after="60" w:line="160" w:lineRule="exact"/>
              <w:ind w:right="227"/>
              <w:jc w:val="right"/>
              <w:rPr>
                <w:b/>
                <w:i/>
                <w:sz w:val="22"/>
                <w:szCs w:val="22"/>
              </w:rPr>
            </w:pPr>
          </w:p>
        </w:tc>
        <w:tc>
          <w:tcPr>
            <w:tcW w:w="1175" w:type="dxa"/>
            <w:tcBorders>
              <w:top w:val="nil"/>
              <w:bottom w:val="nil"/>
            </w:tcBorders>
            <w:vAlign w:val="bottom"/>
          </w:tcPr>
          <w:p w:rsidR="007C15DB" w:rsidRPr="00042D66" w:rsidRDefault="007C15DB" w:rsidP="00EA6705">
            <w:pPr>
              <w:tabs>
                <w:tab w:val="left" w:pos="4253"/>
              </w:tabs>
              <w:spacing w:before="60" w:after="60" w:line="160" w:lineRule="exact"/>
              <w:ind w:right="227"/>
              <w:jc w:val="right"/>
              <w:rPr>
                <w:b/>
                <w:i/>
                <w:sz w:val="22"/>
                <w:szCs w:val="22"/>
              </w:rPr>
            </w:pPr>
          </w:p>
        </w:tc>
        <w:tc>
          <w:tcPr>
            <w:tcW w:w="1174" w:type="dxa"/>
            <w:tcBorders>
              <w:top w:val="nil"/>
              <w:bottom w:val="nil"/>
            </w:tcBorders>
            <w:vAlign w:val="bottom"/>
          </w:tcPr>
          <w:p w:rsidR="007C15DB" w:rsidRDefault="007C15DB" w:rsidP="00EA6705">
            <w:pPr>
              <w:tabs>
                <w:tab w:val="left" w:pos="4253"/>
              </w:tabs>
              <w:spacing w:before="60" w:after="60" w:line="160" w:lineRule="exact"/>
              <w:ind w:left="-121" w:right="59"/>
              <w:jc w:val="right"/>
              <w:rPr>
                <w:b/>
                <w:i/>
                <w:sz w:val="22"/>
                <w:szCs w:val="22"/>
              </w:rPr>
            </w:pPr>
          </w:p>
        </w:tc>
        <w:tc>
          <w:tcPr>
            <w:tcW w:w="1180" w:type="dxa"/>
            <w:tcBorders>
              <w:top w:val="nil"/>
              <w:bottom w:val="nil"/>
            </w:tcBorders>
            <w:vAlign w:val="bottom"/>
          </w:tcPr>
          <w:p w:rsidR="007C15DB" w:rsidRDefault="007C15DB" w:rsidP="00EA6705">
            <w:pPr>
              <w:tabs>
                <w:tab w:val="left" w:pos="4253"/>
              </w:tabs>
              <w:spacing w:before="60" w:after="60" w:line="160" w:lineRule="exact"/>
              <w:ind w:right="227"/>
              <w:jc w:val="right"/>
              <w:rPr>
                <w:b/>
                <w:i/>
                <w:sz w:val="22"/>
                <w:szCs w:val="22"/>
              </w:rPr>
            </w:pPr>
          </w:p>
        </w:tc>
        <w:tc>
          <w:tcPr>
            <w:tcW w:w="1185" w:type="dxa"/>
            <w:tcBorders>
              <w:top w:val="nil"/>
              <w:bottom w:val="nil"/>
            </w:tcBorders>
            <w:vAlign w:val="bottom"/>
          </w:tcPr>
          <w:p w:rsidR="007C15DB" w:rsidRPr="00042D66" w:rsidRDefault="007C15DB" w:rsidP="00EA6705">
            <w:pPr>
              <w:tabs>
                <w:tab w:val="left" w:pos="4253"/>
              </w:tabs>
              <w:spacing w:before="60" w:after="60" w:line="160" w:lineRule="exact"/>
              <w:ind w:right="227"/>
              <w:jc w:val="right"/>
              <w:rPr>
                <w:b/>
                <w:i/>
                <w:sz w:val="22"/>
                <w:szCs w:val="22"/>
              </w:rPr>
            </w:pPr>
          </w:p>
        </w:tc>
      </w:tr>
      <w:tr w:rsidR="007C15DB" w:rsidRPr="009B2AD2" w:rsidTr="00E37273">
        <w:tc>
          <w:tcPr>
            <w:tcW w:w="1828" w:type="dxa"/>
            <w:tcBorders>
              <w:top w:val="nil"/>
              <w:bottom w:val="double" w:sz="4" w:space="0" w:color="auto"/>
            </w:tcBorders>
            <w:vAlign w:val="bottom"/>
          </w:tcPr>
          <w:p w:rsidR="007C15DB" w:rsidRPr="009B2AD2" w:rsidRDefault="007C15DB" w:rsidP="00195A19">
            <w:pPr>
              <w:pStyle w:val="24"/>
              <w:spacing w:before="60" w:after="70" w:line="160" w:lineRule="exact"/>
              <w:ind w:left="170"/>
              <w:rPr>
                <w:b/>
                <w:i/>
                <w:sz w:val="22"/>
                <w:szCs w:val="22"/>
              </w:rPr>
            </w:pPr>
            <w:r w:rsidRPr="009B2AD2">
              <w:rPr>
                <w:b/>
                <w:i/>
                <w:sz w:val="22"/>
                <w:szCs w:val="22"/>
              </w:rPr>
              <w:t>Январь</w:t>
            </w:r>
          </w:p>
        </w:tc>
        <w:tc>
          <w:tcPr>
            <w:tcW w:w="1175" w:type="dxa"/>
            <w:tcBorders>
              <w:top w:val="nil"/>
              <w:bottom w:val="double" w:sz="4" w:space="0" w:color="auto"/>
            </w:tcBorders>
            <w:vAlign w:val="bottom"/>
          </w:tcPr>
          <w:p w:rsidR="007C15DB" w:rsidRPr="009B2AD2" w:rsidRDefault="006C03A9" w:rsidP="00EA6705">
            <w:pPr>
              <w:tabs>
                <w:tab w:val="left" w:pos="4253"/>
              </w:tabs>
              <w:spacing w:before="60" w:after="60" w:line="160" w:lineRule="exact"/>
              <w:ind w:right="171"/>
              <w:jc w:val="right"/>
              <w:rPr>
                <w:b/>
                <w:i/>
                <w:sz w:val="22"/>
                <w:szCs w:val="22"/>
              </w:rPr>
            </w:pPr>
            <w:r>
              <w:rPr>
                <w:b/>
                <w:i/>
                <w:sz w:val="22"/>
                <w:szCs w:val="22"/>
              </w:rPr>
              <w:t>69,7</w:t>
            </w:r>
          </w:p>
        </w:tc>
        <w:tc>
          <w:tcPr>
            <w:tcW w:w="1175" w:type="dxa"/>
            <w:tcBorders>
              <w:top w:val="nil"/>
              <w:bottom w:val="double" w:sz="4" w:space="0" w:color="auto"/>
            </w:tcBorders>
            <w:vAlign w:val="bottom"/>
          </w:tcPr>
          <w:p w:rsidR="007C15DB" w:rsidRPr="009B2AD2" w:rsidRDefault="006C03A9" w:rsidP="00EA6705">
            <w:pPr>
              <w:tabs>
                <w:tab w:val="left" w:pos="719"/>
                <w:tab w:val="left" w:pos="4253"/>
              </w:tabs>
              <w:spacing w:before="60" w:after="60" w:line="160" w:lineRule="exact"/>
              <w:ind w:right="227"/>
              <w:jc w:val="right"/>
              <w:rPr>
                <w:b/>
                <w:i/>
                <w:sz w:val="22"/>
                <w:szCs w:val="22"/>
              </w:rPr>
            </w:pPr>
            <w:r>
              <w:rPr>
                <w:b/>
                <w:i/>
                <w:sz w:val="22"/>
                <w:szCs w:val="22"/>
              </w:rPr>
              <w:t>102,0</w:t>
            </w:r>
          </w:p>
        </w:tc>
        <w:tc>
          <w:tcPr>
            <w:tcW w:w="1175" w:type="dxa"/>
            <w:tcBorders>
              <w:top w:val="nil"/>
              <w:bottom w:val="double" w:sz="4" w:space="0" w:color="auto"/>
            </w:tcBorders>
            <w:vAlign w:val="bottom"/>
          </w:tcPr>
          <w:p w:rsidR="007C15DB" w:rsidRPr="009B2AD2" w:rsidRDefault="006C03A9" w:rsidP="00EA6705">
            <w:pPr>
              <w:tabs>
                <w:tab w:val="left" w:pos="4253"/>
              </w:tabs>
              <w:spacing w:before="60" w:after="60" w:line="160" w:lineRule="exact"/>
              <w:ind w:right="227"/>
              <w:jc w:val="right"/>
              <w:rPr>
                <w:b/>
                <w:i/>
                <w:sz w:val="22"/>
                <w:szCs w:val="22"/>
              </w:rPr>
            </w:pPr>
            <w:r>
              <w:rPr>
                <w:b/>
                <w:i/>
                <w:sz w:val="22"/>
                <w:szCs w:val="22"/>
              </w:rPr>
              <w:t>91,4</w:t>
            </w:r>
          </w:p>
        </w:tc>
        <w:tc>
          <w:tcPr>
            <w:tcW w:w="1174" w:type="dxa"/>
            <w:tcBorders>
              <w:top w:val="nil"/>
              <w:bottom w:val="double" w:sz="4" w:space="0" w:color="auto"/>
            </w:tcBorders>
            <w:vAlign w:val="bottom"/>
          </w:tcPr>
          <w:p w:rsidR="007C15DB" w:rsidRPr="009B2AD2" w:rsidRDefault="006C03A9" w:rsidP="00EA6705">
            <w:pPr>
              <w:tabs>
                <w:tab w:val="left" w:pos="4253"/>
              </w:tabs>
              <w:spacing w:before="60" w:after="60" w:line="160" w:lineRule="exact"/>
              <w:ind w:left="-121" w:right="59"/>
              <w:jc w:val="right"/>
              <w:rPr>
                <w:b/>
                <w:i/>
                <w:sz w:val="22"/>
                <w:szCs w:val="22"/>
              </w:rPr>
            </w:pPr>
            <w:r>
              <w:rPr>
                <w:b/>
                <w:i/>
                <w:sz w:val="22"/>
                <w:szCs w:val="22"/>
              </w:rPr>
              <w:t>11 014,4</w:t>
            </w:r>
          </w:p>
        </w:tc>
        <w:tc>
          <w:tcPr>
            <w:tcW w:w="1180" w:type="dxa"/>
            <w:tcBorders>
              <w:top w:val="nil"/>
              <w:bottom w:val="double" w:sz="4" w:space="0" w:color="auto"/>
            </w:tcBorders>
            <w:vAlign w:val="bottom"/>
          </w:tcPr>
          <w:p w:rsidR="007C15DB" w:rsidRPr="009B2AD2" w:rsidRDefault="006C03A9" w:rsidP="00EA6705">
            <w:pPr>
              <w:tabs>
                <w:tab w:val="left" w:pos="4253"/>
              </w:tabs>
              <w:spacing w:before="60" w:after="60" w:line="160" w:lineRule="exact"/>
              <w:ind w:right="227"/>
              <w:jc w:val="right"/>
              <w:rPr>
                <w:b/>
                <w:i/>
                <w:sz w:val="22"/>
                <w:szCs w:val="22"/>
              </w:rPr>
            </w:pPr>
            <w:r>
              <w:rPr>
                <w:b/>
                <w:i/>
                <w:sz w:val="22"/>
                <w:szCs w:val="22"/>
              </w:rPr>
              <w:t>95,2</w:t>
            </w:r>
          </w:p>
        </w:tc>
        <w:tc>
          <w:tcPr>
            <w:tcW w:w="1185" w:type="dxa"/>
            <w:tcBorders>
              <w:top w:val="nil"/>
              <w:bottom w:val="double" w:sz="4" w:space="0" w:color="auto"/>
            </w:tcBorders>
            <w:vAlign w:val="bottom"/>
          </w:tcPr>
          <w:p w:rsidR="007C15DB" w:rsidRPr="009B2AD2" w:rsidRDefault="006C03A9" w:rsidP="00EA6705">
            <w:pPr>
              <w:tabs>
                <w:tab w:val="left" w:pos="4253"/>
              </w:tabs>
              <w:spacing w:before="60" w:after="60" w:line="160" w:lineRule="exact"/>
              <w:ind w:right="227"/>
              <w:jc w:val="right"/>
              <w:rPr>
                <w:b/>
                <w:i/>
                <w:sz w:val="22"/>
                <w:szCs w:val="22"/>
              </w:rPr>
            </w:pPr>
            <w:r>
              <w:rPr>
                <w:b/>
                <w:i/>
                <w:sz w:val="22"/>
                <w:szCs w:val="22"/>
              </w:rPr>
              <w:t>92,8</w:t>
            </w:r>
          </w:p>
        </w:tc>
      </w:tr>
    </w:tbl>
    <w:p w:rsidR="00FB18C4" w:rsidRPr="005724EE" w:rsidRDefault="00FB18C4" w:rsidP="008B42A2">
      <w:pPr>
        <w:spacing w:line="100" w:lineRule="exact"/>
      </w:pPr>
    </w:p>
    <w:sectPr w:rsidR="00FB18C4" w:rsidRPr="005724EE" w:rsidSect="00DF7190">
      <w:headerReference w:type="default" r:id="rId10"/>
      <w:footerReference w:type="even" r:id="rId11"/>
      <w:footerReference w:type="default" r:id="rId12"/>
      <w:pgSz w:w="11907" w:h="16840" w:code="9"/>
      <w:pgMar w:top="1418" w:right="1418" w:bottom="993" w:left="1418" w:header="851" w:footer="1134" w:gutter="0"/>
      <w:pgNumType w:start="2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4BF" w:rsidRDefault="006764BF">
      <w:r>
        <w:separator/>
      </w:r>
    </w:p>
  </w:endnote>
  <w:endnote w:type="continuationSeparator" w:id="0">
    <w:p w:rsidR="006764BF" w:rsidRDefault="0067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002" w:rsidRDefault="00050002"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050002" w:rsidRDefault="00050002"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002" w:rsidRDefault="00050002"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DF7190">
      <w:rPr>
        <w:rStyle w:val="ad"/>
        <w:noProof/>
      </w:rPr>
      <w:t>29</w:t>
    </w:r>
    <w:r>
      <w:rPr>
        <w:rStyle w:val="ad"/>
      </w:rPr>
      <w:fldChar w:fldCharType="end"/>
    </w:r>
  </w:p>
  <w:p w:rsidR="00050002" w:rsidRDefault="00050002"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4BF" w:rsidRDefault="006764BF">
      <w:r>
        <w:separator/>
      </w:r>
    </w:p>
  </w:footnote>
  <w:footnote w:type="continuationSeparator" w:id="0">
    <w:p w:rsidR="006764BF" w:rsidRDefault="00676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002" w:rsidRPr="005E4F8D" w:rsidRDefault="00050002" w:rsidP="005E4F8D">
    <w:pPr>
      <w:pStyle w:val="ab"/>
      <w:pBdr>
        <w:bottom w:val="double" w:sz="4" w:space="1" w:color="auto"/>
      </w:pBdr>
      <w:jc w:val="center"/>
      <w:rPr>
        <w:szCs w:val="20"/>
      </w:rPr>
    </w:pPr>
    <w:r>
      <w:rPr>
        <w:rFonts w:ascii="Arial" w:hAnsi="Arial" w:cs="Arial"/>
        <w:sz w:val="18"/>
        <w:szCs w:val="18"/>
      </w:rPr>
      <w:t>ТРАНСПОРТ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783"/>
    <w:rsid w:val="00002ABD"/>
    <w:rsid w:val="000035A3"/>
    <w:rsid w:val="00003870"/>
    <w:rsid w:val="000038A7"/>
    <w:rsid w:val="00003F1C"/>
    <w:rsid w:val="0000455C"/>
    <w:rsid w:val="00004F9A"/>
    <w:rsid w:val="00005891"/>
    <w:rsid w:val="00007480"/>
    <w:rsid w:val="000104FA"/>
    <w:rsid w:val="000106D1"/>
    <w:rsid w:val="00010E6B"/>
    <w:rsid w:val="000116F1"/>
    <w:rsid w:val="00011C66"/>
    <w:rsid w:val="00012494"/>
    <w:rsid w:val="00012FF1"/>
    <w:rsid w:val="000137F6"/>
    <w:rsid w:val="00013C0B"/>
    <w:rsid w:val="000159AD"/>
    <w:rsid w:val="00015B35"/>
    <w:rsid w:val="00015EF3"/>
    <w:rsid w:val="00017328"/>
    <w:rsid w:val="00017A7C"/>
    <w:rsid w:val="00017E96"/>
    <w:rsid w:val="00020B9C"/>
    <w:rsid w:val="00020CDE"/>
    <w:rsid w:val="00021F8D"/>
    <w:rsid w:val="000231B0"/>
    <w:rsid w:val="00023209"/>
    <w:rsid w:val="00023A11"/>
    <w:rsid w:val="00023C21"/>
    <w:rsid w:val="00023DB6"/>
    <w:rsid w:val="0002417C"/>
    <w:rsid w:val="00024197"/>
    <w:rsid w:val="0002427B"/>
    <w:rsid w:val="000245DB"/>
    <w:rsid w:val="000245F4"/>
    <w:rsid w:val="00024CE5"/>
    <w:rsid w:val="00024CF8"/>
    <w:rsid w:val="00024D90"/>
    <w:rsid w:val="000253AF"/>
    <w:rsid w:val="00026678"/>
    <w:rsid w:val="00027046"/>
    <w:rsid w:val="0002706A"/>
    <w:rsid w:val="0003000A"/>
    <w:rsid w:val="00030112"/>
    <w:rsid w:val="00030499"/>
    <w:rsid w:val="000313A4"/>
    <w:rsid w:val="00031C90"/>
    <w:rsid w:val="000322DC"/>
    <w:rsid w:val="00032857"/>
    <w:rsid w:val="00033243"/>
    <w:rsid w:val="00033A8B"/>
    <w:rsid w:val="0003415B"/>
    <w:rsid w:val="00035657"/>
    <w:rsid w:val="00035B19"/>
    <w:rsid w:val="00037789"/>
    <w:rsid w:val="000404E1"/>
    <w:rsid w:val="0004056C"/>
    <w:rsid w:val="00040D02"/>
    <w:rsid w:val="00041284"/>
    <w:rsid w:val="00041E1F"/>
    <w:rsid w:val="000422A9"/>
    <w:rsid w:val="00042C37"/>
    <w:rsid w:val="00043225"/>
    <w:rsid w:val="00043573"/>
    <w:rsid w:val="000445C9"/>
    <w:rsid w:val="000445D6"/>
    <w:rsid w:val="00044AEF"/>
    <w:rsid w:val="00044E2E"/>
    <w:rsid w:val="00044E3D"/>
    <w:rsid w:val="00045294"/>
    <w:rsid w:val="00045896"/>
    <w:rsid w:val="00045908"/>
    <w:rsid w:val="00047318"/>
    <w:rsid w:val="0004798B"/>
    <w:rsid w:val="000479FF"/>
    <w:rsid w:val="00047B51"/>
    <w:rsid w:val="00047EF3"/>
    <w:rsid w:val="00050002"/>
    <w:rsid w:val="000501D1"/>
    <w:rsid w:val="00050664"/>
    <w:rsid w:val="0005077F"/>
    <w:rsid w:val="00050898"/>
    <w:rsid w:val="00050C1F"/>
    <w:rsid w:val="000513EC"/>
    <w:rsid w:val="000527DF"/>
    <w:rsid w:val="00052893"/>
    <w:rsid w:val="000532E8"/>
    <w:rsid w:val="00054240"/>
    <w:rsid w:val="000552B4"/>
    <w:rsid w:val="00055A14"/>
    <w:rsid w:val="00055E6D"/>
    <w:rsid w:val="000564E5"/>
    <w:rsid w:val="0005662E"/>
    <w:rsid w:val="0005685F"/>
    <w:rsid w:val="00056C46"/>
    <w:rsid w:val="000573E9"/>
    <w:rsid w:val="00057BC4"/>
    <w:rsid w:val="00060022"/>
    <w:rsid w:val="000608EB"/>
    <w:rsid w:val="00060BF1"/>
    <w:rsid w:val="000612C8"/>
    <w:rsid w:val="00061D95"/>
    <w:rsid w:val="00061EAF"/>
    <w:rsid w:val="00062100"/>
    <w:rsid w:val="00062273"/>
    <w:rsid w:val="00063573"/>
    <w:rsid w:val="00063823"/>
    <w:rsid w:val="00063DF8"/>
    <w:rsid w:val="0006412B"/>
    <w:rsid w:val="00064D90"/>
    <w:rsid w:val="00064F73"/>
    <w:rsid w:val="00065A57"/>
    <w:rsid w:val="00065CEC"/>
    <w:rsid w:val="00065DE8"/>
    <w:rsid w:val="000661F9"/>
    <w:rsid w:val="00066492"/>
    <w:rsid w:val="00066537"/>
    <w:rsid w:val="000670E8"/>
    <w:rsid w:val="00067229"/>
    <w:rsid w:val="00067A8C"/>
    <w:rsid w:val="00067EF4"/>
    <w:rsid w:val="00070662"/>
    <w:rsid w:val="00070BD6"/>
    <w:rsid w:val="00070D9C"/>
    <w:rsid w:val="000714A2"/>
    <w:rsid w:val="00071862"/>
    <w:rsid w:val="00071A71"/>
    <w:rsid w:val="0007212C"/>
    <w:rsid w:val="00072882"/>
    <w:rsid w:val="00072E20"/>
    <w:rsid w:val="000739AA"/>
    <w:rsid w:val="00073D22"/>
    <w:rsid w:val="00074076"/>
    <w:rsid w:val="0007457E"/>
    <w:rsid w:val="000749E2"/>
    <w:rsid w:val="00074BCA"/>
    <w:rsid w:val="00075D87"/>
    <w:rsid w:val="000762FB"/>
    <w:rsid w:val="00076389"/>
    <w:rsid w:val="00077721"/>
    <w:rsid w:val="00080386"/>
    <w:rsid w:val="00082339"/>
    <w:rsid w:val="00082972"/>
    <w:rsid w:val="00082CC3"/>
    <w:rsid w:val="000840AF"/>
    <w:rsid w:val="0008506D"/>
    <w:rsid w:val="000853B9"/>
    <w:rsid w:val="00085501"/>
    <w:rsid w:val="000859F1"/>
    <w:rsid w:val="00085C6E"/>
    <w:rsid w:val="00086926"/>
    <w:rsid w:val="00086BB2"/>
    <w:rsid w:val="00086EE9"/>
    <w:rsid w:val="0008700C"/>
    <w:rsid w:val="000876D6"/>
    <w:rsid w:val="0009014F"/>
    <w:rsid w:val="00090615"/>
    <w:rsid w:val="00090C9F"/>
    <w:rsid w:val="0009111D"/>
    <w:rsid w:val="00091936"/>
    <w:rsid w:val="00091A9C"/>
    <w:rsid w:val="00091E3E"/>
    <w:rsid w:val="00092C0F"/>
    <w:rsid w:val="00092D03"/>
    <w:rsid w:val="00092D6D"/>
    <w:rsid w:val="00092DC7"/>
    <w:rsid w:val="000943D1"/>
    <w:rsid w:val="00094A66"/>
    <w:rsid w:val="00094BAD"/>
    <w:rsid w:val="00094D14"/>
    <w:rsid w:val="0009504B"/>
    <w:rsid w:val="0009580A"/>
    <w:rsid w:val="00095AF2"/>
    <w:rsid w:val="00095B43"/>
    <w:rsid w:val="000961AE"/>
    <w:rsid w:val="0009676E"/>
    <w:rsid w:val="000970AF"/>
    <w:rsid w:val="0009796B"/>
    <w:rsid w:val="000A00B6"/>
    <w:rsid w:val="000A0C7A"/>
    <w:rsid w:val="000A0D6B"/>
    <w:rsid w:val="000A16CF"/>
    <w:rsid w:val="000A17A3"/>
    <w:rsid w:val="000A1B15"/>
    <w:rsid w:val="000A29A7"/>
    <w:rsid w:val="000A3599"/>
    <w:rsid w:val="000A3641"/>
    <w:rsid w:val="000A36FE"/>
    <w:rsid w:val="000A3A8B"/>
    <w:rsid w:val="000A4F2A"/>
    <w:rsid w:val="000A4FAA"/>
    <w:rsid w:val="000A5353"/>
    <w:rsid w:val="000A5DFE"/>
    <w:rsid w:val="000A665B"/>
    <w:rsid w:val="000A698E"/>
    <w:rsid w:val="000A7076"/>
    <w:rsid w:val="000A7E21"/>
    <w:rsid w:val="000B0C95"/>
    <w:rsid w:val="000B1C87"/>
    <w:rsid w:val="000B35CA"/>
    <w:rsid w:val="000B394D"/>
    <w:rsid w:val="000B3F44"/>
    <w:rsid w:val="000B427D"/>
    <w:rsid w:val="000B46C3"/>
    <w:rsid w:val="000B4D3E"/>
    <w:rsid w:val="000B4FBC"/>
    <w:rsid w:val="000B512D"/>
    <w:rsid w:val="000B56C4"/>
    <w:rsid w:val="000B586D"/>
    <w:rsid w:val="000B634E"/>
    <w:rsid w:val="000B671A"/>
    <w:rsid w:val="000B6CD6"/>
    <w:rsid w:val="000B7CA5"/>
    <w:rsid w:val="000B7E7C"/>
    <w:rsid w:val="000C03FA"/>
    <w:rsid w:val="000C0A62"/>
    <w:rsid w:val="000C0FFD"/>
    <w:rsid w:val="000C1601"/>
    <w:rsid w:val="000C19CE"/>
    <w:rsid w:val="000C1FA6"/>
    <w:rsid w:val="000C2BBF"/>
    <w:rsid w:val="000C2CDB"/>
    <w:rsid w:val="000C351B"/>
    <w:rsid w:val="000C3749"/>
    <w:rsid w:val="000C3C42"/>
    <w:rsid w:val="000C4579"/>
    <w:rsid w:val="000C494E"/>
    <w:rsid w:val="000C4D3A"/>
    <w:rsid w:val="000C6278"/>
    <w:rsid w:val="000C6F35"/>
    <w:rsid w:val="000C7AB2"/>
    <w:rsid w:val="000D0E21"/>
    <w:rsid w:val="000D12E6"/>
    <w:rsid w:val="000D1521"/>
    <w:rsid w:val="000D284D"/>
    <w:rsid w:val="000D2CFD"/>
    <w:rsid w:val="000D3D37"/>
    <w:rsid w:val="000D52BC"/>
    <w:rsid w:val="000D54BC"/>
    <w:rsid w:val="000D74D3"/>
    <w:rsid w:val="000D78A4"/>
    <w:rsid w:val="000D79B8"/>
    <w:rsid w:val="000E0ACB"/>
    <w:rsid w:val="000E1302"/>
    <w:rsid w:val="000E14B0"/>
    <w:rsid w:val="000E1D07"/>
    <w:rsid w:val="000E23CC"/>
    <w:rsid w:val="000E2D7C"/>
    <w:rsid w:val="000E468C"/>
    <w:rsid w:val="000E469E"/>
    <w:rsid w:val="000E4870"/>
    <w:rsid w:val="000E4FA7"/>
    <w:rsid w:val="000E4FEC"/>
    <w:rsid w:val="000E5C5E"/>
    <w:rsid w:val="000E624B"/>
    <w:rsid w:val="000E6599"/>
    <w:rsid w:val="000E68FD"/>
    <w:rsid w:val="000E6D9F"/>
    <w:rsid w:val="000E798E"/>
    <w:rsid w:val="000E7A25"/>
    <w:rsid w:val="000F0163"/>
    <w:rsid w:val="000F0632"/>
    <w:rsid w:val="000F0CC2"/>
    <w:rsid w:val="000F0D2D"/>
    <w:rsid w:val="000F16C9"/>
    <w:rsid w:val="000F202F"/>
    <w:rsid w:val="000F2B5A"/>
    <w:rsid w:val="000F2D64"/>
    <w:rsid w:val="000F358F"/>
    <w:rsid w:val="000F377F"/>
    <w:rsid w:val="000F3FF7"/>
    <w:rsid w:val="000F4E71"/>
    <w:rsid w:val="000F58D0"/>
    <w:rsid w:val="000F6089"/>
    <w:rsid w:val="000F6B0F"/>
    <w:rsid w:val="000F6B8D"/>
    <w:rsid w:val="000F70F6"/>
    <w:rsid w:val="000F735D"/>
    <w:rsid w:val="00100352"/>
    <w:rsid w:val="00100915"/>
    <w:rsid w:val="00102191"/>
    <w:rsid w:val="0010244C"/>
    <w:rsid w:val="0010381F"/>
    <w:rsid w:val="001046E3"/>
    <w:rsid w:val="00104DD9"/>
    <w:rsid w:val="00104E62"/>
    <w:rsid w:val="00105CAD"/>
    <w:rsid w:val="00106AB2"/>
    <w:rsid w:val="001072D1"/>
    <w:rsid w:val="0010787B"/>
    <w:rsid w:val="00107995"/>
    <w:rsid w:val="00107C2B"/>
    <w:rsid w:val="00111B5A"/>
    <w:rsid w:val="0011215A"/>
    <w:rsid w:val="00112227"/>
    <w:rsid w:val="00113FBC"/>
    <w:rsid w:val="00114396"/>
    <w:rsid w:val="001144F4"/>
    <w:rsid w:val="0011486E"/>
    <w:rsid w:val="00114A9F"/>
    <w:rsid w:val="00114E9A"/>
    <w:rsid w:val="00115ADB"/>
    <w:rsid w:val="00115BB4"/>
    <w:rsid w:val="00115D6D"/>
    <w:rsid w:val="00116D5D"/>
    <w:rsid w:val="0011720B"/>
    <w:rsid w:val="00117F02"/>
    <w:rsid w:val="00120824"/>
    <w:rsid w:val="00121D51"/>
    <w:rsid w:val="00122171"/>
    <w:rsid w:val="001226B8"/>
    <w:rsid w:val="001240AD"/>
    <w:rsid w:val="00124113"/>
    <w:rsid w:val="0012434A"/>
    <w:rsid w:val="001247CC"/>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0D2"/>
    <w:rsid w:val="0013062B"/>
    <w:rsid w:val="001308BF"/>
    <w:rsid w:val="00130A73"/>
    <w:rsid w:val="00130ED1"/>
    <w:rsid w:val="0013205C"/>
    <w:rsid w:val="0013267F"/>
    <w:rsid w:val="00132796"/>
    <w:rsid w:val="001328A1"/>
    <w:rsid w:val="001359C7"/>
    <w:rsid w:val="00135CC1"/>
    <w:rsid w:val="0013665E"/>
    <w:rsid w:val="00136E84"/>
    <w:rsid w:val="00137599"/>
    <w:rsid w:val="001404C7"/>
    <w:rsid w:val="001406BA"/>
    <w:rsid w:val="0014078D"/>
    <w:rsid w:val="0014101D"/>
    <w:rsid w:val="00141146"/>
    <w:rsid w:val="00141F6B"/>
    <w:rsid w:val="001427E9"/>
    <w:rsid w:val="00143438"/>
    <w:rsid w:val="001443CA"/>
    <w:rsid w:val="00144845"/>
    <w:rsid w:val="00144D17"/>
    <w:rsid w:val="00144D26"/>
    <w:rsid w:val="00144FF2"/>
    <w:rsid w:val="00145065"/>
    <w:rsid w:val="00145553"/>
    <w:rsid w:val="0014674A"/>
    <w:rsid w:val="00146E4E"/>
    <w:rsid w:val="00147099"/>
    <w:rsid w:val="00147EED"/>
    <w:rsid w:val="001515C9"/>
    <w:rsid w:val="0015169A"/>
    <w:rsid w:val="0015231D"/>
    <w:rsid w:val="001524F1"/>
    <w:rsid w:val="001527AF"/>
    <w:rsid w:val="00153903"/>
    <w:rsid w:val="00154511"/>
    <w:rsid w:val="001557CA"/>
    <w:rsid w:val="001557D8"/>
    <w:rsid w:val="001562D0"/>
    <w:rsid w:val="001568F4"/>
    <w:rsid w:val="001572D5"/>
    <w:rsid w:val="00157433"/>
    <w:rsid w:val="001579F3"/>
    <w:rsid w:val="00157BEC"/>
    <w:rsid w:val="00160447"/>
    <w:rsid w:val="00161CDB"/>
    <w:rsid w:val="00162546"/>
    <w:rsid w:val="00162CDA"/>
    <w:rsid w:val="00162EAE"/>
    <w:rsid w:val="001635F7"/>
    <w:rsid w:val="00163673"/>
    <w:rsid w:val="00164079"/>
    <w:rsid w:val="001644E3"/>
    <w:rsid w:val="0016477B"/>
    <w:rsid w:val="00164887"/>
    <w:rsid w:val="00164F6C"/>
    <w:rsid w:val="0016577D"/>
    <w:rsid w:val="00165AF2"/>
    <w:rsid w:val="00166D74"/>
    <w:rsid w:val="001706DD"/>
    <w:rsid w:val="00170E26"/>
    <w:rsid w:val="00171388"/>
    <w:rsid w:val="001715B9"/>
    <w:rsid w:val="00171787"/>
    <w:rsid w:val="00172E32"/>
    <w:rsid w:val="0017368D"/>
    <w:rsid w:val="001746B4"/>
    <w:rsid w:val="00174B5F"/>
    <w:rsid w:val="00174BB7"/>
    <w:rsid w:val="00174D27"/>
    <w:rsid w:val="0017552A"/>
    <w:rsid w:val="001755F9"/>
    <w:rsid w:val="00175656"/>
    <w:rsid w:val="001768CB"/>
    <w:rsid w:val="00176AEF"/>
    <w:rsid w:val="00176C0D"/>
    <w:rsid w:val="00177AD9"/>
    <w:rsid w:val="00180026"/>
    <w:rsid w:val="00180723"/>
    <w:rsid w:val="00180740"/>
    <w:rsid w:val="00181964"/>
    <w:rsid w:val="00181ECF"/>
    <w:rsid w:val="0018205D"/>
    <w:rsid w:val="00182A4F"/>
    <w:rsid w:val="00182C6D"/>
    <w:rsid w:val="00182CE6"/>
    <w:rsid w:val="00182D0D"/>
    <w:rsid w:val="00183624"/>
    <w:rsid w:val="00183A63"/>
    <w:rsid w:val="00183AFE"/>
    <w:rsid w:val="00183B2F"/>
    <w:rsid w:val="00184439"/>
    <w:rsid w:val="001849E2"/>
    <w:rsid w:val="00184D30"/>
    <w:rsid w:val="00185017"/>
    <w:rsid w:val="00185409"/>
    <w:rsid w:val="00185AB0"/>
    <w:rsid w:val="00185C77"/>
    <w:rsid w:val="00185D89"/>
    <w:rsid w:val="00186802"/>
    <w:rsid w:val="001874A6"/>
    <w:rsid w:val="0018788F"/>
    <w:rsid w:val="00187E3D"/>
    <w:rsid w:val="00187FB2"/>
    <w:rsid w:val="00190475"/>
    <w:rsid w:val="00190674"/>
    <w:rsid w:val="00190F9A"/>
    <w:rsid w:val="00192DA9"/>
    <w:rsid w:val="00192F54"/>
    <w:rsid w:val="00192FD2"/>
    <w:rsid w:val="00193C72"/>
    <w:rsid w:val="001946B2"/>
    <w:rsid w:val="00195A19"/>
    <w:rsid w:val="00195FDD"/>
    <w:rsid w:val="001960B0"/>
    <w:rsid w:val="001970C2"/>
    <w:rsid w:val="001970C7"/>
    <w:rsid w:val="00197183"/>
    <w:rsid w:val="00197184"/>
    <w:rsid w:val="001976E1"/>
    <w:rsid w:val="00197AE0"/>
    <w:rsid w:val="001A1499"/>
    <w:rsid w:val="001A22C3"/>
    <w:rsid w:val="001A2AC1"/>
    <w:rsid w:val="001A2E66"/>
    <w:rsid w:val="001A332E"/>
    <w:rsid w:val="001A3ACB"/>
    <w:rsid w:val="001A4023"/>
    <w:rsid w:val="001A5F52"/>
    <w:rsid w:val="001A6A97"/>
    <w:rsid w:val="001A7261"/>
    <w:rsid w:val="001A747F"/>
    <w:rsid w:val="001A7AE4"/>
    <w:rsid w:val="001B070B"/>
    <w:rsid w:val="001B0E99"/>
    <w:rsid w:val="001B1AF7"/>
    <w:rsid w:val="001B2473"/>
    <w:rsid w:val="001B2723"/>
    <w:rsid w:val="001B27D5"/>
    <w:rsid w:val="001B497A"/>
    <w:rsid w:val="001B501A"/>
    <w:rsid w:val="001B55A4"/>
    <w:rsid w:val="001B6247"/>
    <w:rsid w:val="001B6703"/>
    <w:rsid w:val="001B6E4E"/>
    <w:rsid w:val="001B6EEA"/>
    <w:rsid w:val="001B754C"/>
    <w:rsid w:val="001B7DBE"/>
    <w:rsid w:val="001C0554"/>
    <w:rsid w:val="001C0568"/>
    <w:rsid w:val="001C0803"/>
    <w:rsid w:val="001C0827"/>
    <w:rsid w:val="001C09D4"/>
    <w:rsid w:val="001C0B8A"/>
    <w:rsid w:val="001C2F33"/>
    <w:rsid w:val="001C47DF"/>
    <w:rsid w:val="001C5379"/>
    <w:rsid w:val="001C54AD"/>
    <w:rsid w:val="001C594A"/>
    <w:rsid w:val="001C64F1"/>
    <w:rsid w:val="001C681A"/>
    <w:rsid w:val="001C7892"/>
    <w:rsid w:val="001C7937"/>
    <w:rsid w:val="001C7CE6"/>
    <w:rsid w:val="001D0FD7"/>
    <w:rsid w:val="001D1012"/>
    <w:rsid w:val="001D15AB"/>
    <w:rsid w:val="001D1DDD"/>
    <w:rsid w:val="001D218A"/>
    <w:rsid w:val="001D2CD0"/>
    <w:rsid w:val="001D2E14"/>
    <w:rsid w:val="001D3356"/>
    <w:rsid w:val="001D36E1"/>
    <w:rsid w:val="001D3798"/>
    <w:rsid w:val="001D5258"/>
    <w:rsid w:val="001D57B7"/>
    <w:rsid w:val="001D6DCB"/>
    <w:rsid w:val="001D773C"/>
    <w:rsid w:val="001D79C6"/>
    <w:rsid w:val="001E0403"/>
    <w:rsid w:val="001E1020"/>
    <w:rsid w:val="001E1199"/>
    <w:rsid w:val="001E1E7D"/>
    <w:rsid w:val="001E2168"/>
    <w:rsid w:val="001E3318"/>
    <w:rsid w:val="001E3508"/>
    <w:rsid w:val="001E40AF"/>
    <w:rsid w:val="001E41E2"/>
    <w:rsid w:val="001E4462"/>
    <w:rsid w:val="001E45FC"/>
    <w:rsid w:val="001E513B"/>
    <w:rsid w:val="001E582B"/>
    <w:rsid w:val="001E5D25"/>
    <w:rsid w:val="001E6F92"/>
    <w:rsid w:val="001E72A5"/>
    <w:rsid w:val="001E74E2"/>
    <w:rsid w:val="001E7D11"/>
    <w:rsid w:val="001F0258"/>
    <w:rsid w:val="001F0408"/>
    <w:rsid w:val="001F0B5E"/>
    <w:rsid w:val="001F16BA"/>
    <w:rsid w:val="001F31AF"/>
    <w:rsid w:val="001F340B"/>
    <w:rsid w:val="001F3AEA"/>
    <w:rsid w:val="001F3FED"/>
    <w:rsid w:val="001F40A2"/>
    <w:rsid w:val="001F44DB"/>
    <w:rsid w:val="001F50A4"/>
    <w:rsid w:val="001F5C76"/>
    <w:rsid w:val="001F74A9"/>
    <w:rsid w:val="001F74B3"/>
    <w:rsid w:val="001F7D86"/>
    <w:rsid w:val="001F7E0D"/>
    <w:rsid w:val="001F7E7B"/>
    <w:rsid w:val="002002F6"/>
    <w:rsid w:val="0020051A"/>
    <w:rsid w:val="00200B76"/>
    <w:rsid w:val="00200C4C"/>
    <w:rsid w:val="002022AF"/>
    <w:rsid w:val="00202DD8"/>
    <w:rsid w:val="002031E9"/>
    <w:rsid w:val="002047F4"/>
    <w:rsid w:val="00205032"/>
    <w:rsid w:val="00205407"/>
    <w:rsid w:val="002054D0"/>
    <w:rsid w:val="00205792"/>
    <w:rsid w:val="00205E09"/>
    <w:rsid w:val="0020601E"/>
    <w:rsid w:val="0020663B"/>
    <w:rsid w:val="00210373"/>
    <w:rsid w:val="002107BB"/>
    <w:rsid w:val="0021090C"/>
    <w:rsid w:val="00211343"/>
    <w:rsid w:val="0021188E"/>
    <w:rsid w:val="00211A45"/>
    <w:rsid w:val="00211DD7"/>
    <w:rsid w:val="00212D74"/>
    <w:rsid w:val="00212E90"/>
    <w:rsid w:val="00213DDF"/>
    <w:rsid w:val="00214517"/>
    <w:rsid w:val="00214CE7"/>
    <w:rsid w:val="00214EEB"/>
    <w:rsid w:val="00214FEF"/>
    <w:rsid w:val="00216DE9"/>
    <w:rsid w:val="00216DED"/>
    <w:rsid w:val="00217D88"/>
    <w:rsid w:val="0022017B"/>
    <w:rsid w:val="002203D4"/>
    <w:rsid w:val="002204F5"/>
    <w:rsid w:val="00220542"/>
    <w:rsid w:val="00220B64"/>
    <w:rsid w:val="0022152A"/>
    <w:rsid w:val="002215A2"/>
    <w:rsid w:val="0022190B"/>
    <w:rsid w:val="0022268B"/>
    <w:rsid w:val="00223529"/>
    <w:rsid w:val="00224220"/>
    <w:rsid w:val="002242C9"/>
    <w:rsid w:val="0022457F"/>
    <w:rsid w:val="002245E7"/>
    <w:rsid w:val="00224F6C"/>
    <w:rsid w:val="00225179"/>
    <w:rsid w:val="00225699"/>
    <w:rsid w:val="00225786"/>
    <w:rsid w:val="00225961"/>
    <w:rsid w:val="00225CD7"/>
    <w:rsid w:val="00225D6F"/>
    <w:rsid w:val="0022713A"/>
    <w:rsid w:val="00227AE0"/>
    <w:rsid w:val="00227CEC"/>
    <w:rsid w:val="00230455"/>
    <w:rsid w:val="00230BED"/>
    <w:rsid w:val="00230C9B"/>
    <w:rsid w:val="002311A8"/>
    <w:rsid w:val="002313D6"/>
    <w:rsid w:val="002314AB"/>
    <w:rsid w:val="0023195C"/>
    <w:rsid w:val="00231E18"/>
    <w:rsid w:val="0023222A"/>
    <w:rsid w:val="00232537"/>
    <w:rsid w:val="00232841"/>
    <w:rsid w:val="002333AA"/>
    <w:rsid w:val="00233D3E"/>
    <w:rsid w:val="00233D99"/>
    <w:rsid w:val="002346BA"/>
    <w:rsid w:val="00234A31"/>
    <w:rsid w:val="002351DC"/>
    <w:rsid w:val="00235A7C"/>
    <w:rsid w:val="002366A7"/>
    <w:rsid w:val="00236CBE"/>
    <w:rsid w:val="00236D31"/>
    <w:rsid w:val="002374F7"/>
    <w:rsid w:val="002378C9"/>
    <w:rsid w:val="002406C9"/>
    <w:rsid w:val="00240EDA"/>
    <w:rsid w:val="002413B9"/>
    <w:rsid w:val="00241516"/>
    <w:rsid w:val="00241686"/>
    <w:rsid w:val="00241D20"/>
    <w:rsid w:val="00241D76"/>
    <w:rsid w:val="00241DBB"/>
    <w:rsid w:val="0024217D"/>
    <w:rsid w:val="00242397"/>
    <w:rsid w:val="002428E0"/>
    <w:rsid w:val="00242D7F"/>
    <w:rsid w:val="00242E62"/>
    <w:rsid w:val="00242F68"/>
    <w:rsid w:val="002443DD"/>
    <w:rsid w:val="00244A92"/>
    <w:rsid w:val="00245BA1"/>
    <w:rsid w:val="0024604B"/>
    <w:rsid w:val="00246597"/>
    <w:rsid w:val="002466E0"/>
    <w:rsid w:val="002470CE"/>
    <w:rsid w:val="00247162"/>
    <w:rsid w:val="002506A6"/>
    <w:rsid w:val="00250D44"/>
    <w:rsid w:val="00250E0C"/>
    <w:rsid w:val="0025277F"/>
    <w:rsid w:val="00252DB3"/>
    <w:rsid w:val="00253552"/>
    <w:rsid w:val="00254A37"/>
    <w:rsid w:val="002554B3"/>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BF"/>
    <w:rsid w:val="00265929"/>
    <w:rsid w:val="0026599E"/>
    <w:rsid w:val="00266A47"/>
    <w:rsid w:val="00267A82"/>
    <w:rsid w:val="00267F2E"/>
    <w:rsid w:val="00271237"/>
    <w:rsid w:val="002716E5"/>
    <w:rsid w:val="0027269E"/>
    <w:rsid w:val="0027307D"/>
    <w:rsid w:val="0027340D"/>
    <w:rsid w:val="002738CD"/>
    <w:rsid w:val="00273AEA"/>
    <w:rsid w:val="00274F64"/>
    <w:rsid w:val="0027522B"/>
    <w:rsid w:val="002759CB"/>
    <w:rsid w:val="00275F30"/>
    <w:rsid w:val="00276749"/>
    <w:rsid w:val="00276F30"/>
    <w:rsid w:val="00276FA5"/>
    <w:rsid w:val="002803D3"/>
    <w:rsid w:val="00280E3F"/>
    <w:rsid w:val="0028107A"/>
    <w:rsid w:val="00281474"/>
    <w:rsid w:val="00281720"/>
    <w:rsid w:val="00282034"/>
    <w:rsid w:val="0028231F"/>
    <w:rsid w:val="0028238A"/>
    <w:rsid w:val="00282449"/>
    <w:rsid w:val="002828A1"/>
    <w:rsid w:val="00282ADE"/>
    <w:rsid w:val="0028346B"/>
    <w:rsid w:val="002855D8"/>
    <w:rsid w:val="00285B20"/>
    <w:rsid w:val="00286093"/>
    <w:rsid w:val="0028616C"/>
    <w:rsid w:val="002862BD"/>
    <w:rsid w:val="00287360"/>
    <w:rsid w:val="00287F06"/>
    <w:rsid w:val="00290175"/>
    <w:rsid w:val="002907B8"/>
    <w:rsid w:val="0029416C"/>
    <w:rsid w:val="0029427F"/>
    <w:rsid w:val="002945EE"/>
    <w:rsid w:val="00294830"/>
    <w:rsid w:val="002966A3"/>
    <w:rsid w:val="0029755B"/>
    <w:rsid w:val="00297E87"/>
    <w:rsid w:val="00297F11"/>
    <w:rsid w:val="002A142D"/>
    <w:rsid w:val="002A1D89"/>
    <w:rsid w:val="002A2093"/>
    <w:rsid w:val="002A39E0"/>
    <w:rsid w:val="002A4272"/>
    <w:rsid w:val="002A4943"/>
    <w:rsid w:val="002A497B"/>
    <w:rsid w:val="002A526B"/>
    <w:rsid w:val="002A5601"/>
    <w:rsid w:val="002A61C4"/>
    <w:rsid w:val="002A6B8C"/>
    <w:rsid w:val="002A6D1D"/>
    <w:rsid w:val="002A7861"/>
    <w:rsid w:val="002A7BCC"/>
    <w:rsid w:val="002A7FF3"/>
    <w:rsid w:val="002B0686"/>
    <w:rsid w:val="002B1281"/>
    <w:rsid w:val="002B1E19"/>
    <w:rsid w:val="002B29BB"/>
    <w:rsid w:val="002B3B8E"/>
    <w:rsid w:val="002B4028"/>
    <w:rsid w:val="002B455F"/>
    <w:rsid w:val="002B52B4"/>
    <w:rsid w:val="002B6ADF"/>
    <w:rsid w:val="002B7306"/>
    <w:rsid w:val="002B7479"/>
    <w:rsid w:val="002B7D67"/>
    <w:rsid w:val="002C1375"/>
    <w:rsid w:val="002C2042"/>
    <w:rsid w:val="002C2A71"/>
    <w:rsid w:val="002C309D"/>
    <w:rsid w:val="002C334A"/>
    <w:rsid w:val="002C3445"/>
    <w:rsid w:val="002C3658"/>
    <w:rsid w:val="002C3CDF"/>
    <w:rsid w:val="002C4A04"/>
    <w:rsid w:val="002C4A52"/>
    <w:rsid w:val="002C4B07"/>
    <w:rsid w:val="002C4B61"/>
    <w:rsid w:val="002C5C6A"/>
    <w:rsid w:val="002C5C86"/>
    <w:rsid w:val="002C6124"/>
    <w:rsid w:val="002C665F"/>
    <w:rsid w:val="002D0293"/>
    <w:rsid w:val="002D02A8"/>
    <w:rsid w:val="002D04CE"/>
    <w:rsid w:val="002D0FD7"/>
    <w:rsid w:val="002D14E7"/>
    <w:rsid w:val="002D1F8F"/>
    <w:rsid w:val="002D332A"/>
    <w:rsid w:val="002D3575"/>
    <w:rsid w:val="002D368E"/>
    <w:rsid w:val="002D3848"/>
    <w:rsid w:val="002D3973"/>
    <w:rsid w:val="002D41C0"/>
    <w:rsid w:val="002D4B43"/>
    <w:rsid w:val="002D54BA"/>
    <w:rsid w:val="002D58B8"/>
    <w:rsid w:val="002D5DB1"/>
    <w:rsid w:val="002D6280"/>
    <w:rsid w:val="002D63DF"/>
    <w:rsid w:val="002D6521"/>
    <w:rsid w:val="002E1331"/>
    <w:rsid w:val="002E1850"/>
    <w:rsid w:val="002E26B8"/>
    <w:rsid w:val="002E3114"/>
    <w:rsid w:val="002E3FE0"/>
    <w:rsid w:val="002E4748"/>
    <w:rsid w:val="002E490C"/>
    <w:rsid w:val="002E692A"/>
    <w:rsid w:val="002E6B4E"/>
    <w:rsid w:val="002E756C"/>
    <w:rsid w:val="002E796E"/>
    <w:rsid w:val="002F067D"/>
    <w:rsid w:val="002F2042"/>
    <w:rsid w:val="002F20A1"/>
    <w:rsid w:val="002F219A"/>
    <w:rsid w:val="002F2822"/>
    <w:rsid w:val="002F284B"/>
    <w:rsid w:val="002F2AEB"/>
    <w:rsid w:val="002F3EA7"/>
    <w:rsid w:val="002F4F1B"/>
    <w:rsid w:val="002F5D29"/>
    <w:rsid w:val="002F655A"/>
    <w:rsid w:val="002F7482"/>
    <w:rsid w:val="002F74B7"/>
    <w:rsid w:val="002F7536"/>
    <w:rsid w:val="002F7888"/>
    <w:rsid w:val="002F7A84"/>
    <w:rsid w:val="002F7D42"/>
    <w:rsid w:val="00300076"/>
    <w:rsid w:val="00300198"/>
    <w:rsid w:val="003006F8"/>
    <w:rsid w:val="00300B86"/>
    <w:rsid w:val="00300E27"/>
    <w:rsid w:val="00301246"/>
    <w:rsid w:val="00301DD0"/>
    <w:rsid w:val="00302263"/>
    <w:rsid w:val="0030332A"/>
    <w:rsid w:val="00303637"/>
    <w:rsid w:val="003037B5"/>
    <w:rsid w:val="00304772"/>
    <w:rsid w:val="00304AE9"/>
    <w:rsid w:val="00305E4E"/>
    <w:rsid w:val="00306C41"/>
    <w:rsid w:val="00307393"/>
    <w:rsid w:val="00307483"/>
    <w:rsid w:val="00307C60"/>
    <w:rsid w:val="00310C48"/>
    <w:rsid w:val="00311070"/>
    <w:rsid w:val="00312205"/>
    <w:rsid w:val="003122E6"/>
    <w:rsid w:val="00312A7E"/>
    <w:rsid w:val="00312E69"/>
    <w:rsid w:val="0031379B"/>
    <w:rsid w:val="00313D7E"/>
    <w:rsid w:val="00313EAB"/>
    <w:rsid w:val="00314117"/>
    <w:rsid w:val="0031520A"/>
    <w:rsid w:val="00315677"/>
    <w:rsid w:val="00315872"/>
    <w:rsid w:val="00316007"/>
    <w:rsid w:val="00316254"/>
    <w:rsid w:val="00316EE4"/>
    <w:rsid w:val="00317429"/>
    <w:rsid w:val="00317719"/>
    <w:rsid w:val="00320187"/>
    <w:rsid w:val="00320E2C"/>
    <w:rsid w:val="00320E37"/>
    <w:rsid w:val="00321165"/>
    <w:rsid w:val="00321B21"/>
    <w:rsid w:val="00321C33"/>
    <w:rsid w:val="00321EF9"/>
    <w:rsid w:val="00321F0B"/>
    <w:rsid w:val="003220D8"/>
    <w:rsid w:val="00322B86"/>
    <w:rsid w:val="00323DFF"/>
    <w:rsid w:val="0032427A"/>
    <w:rsid w:val="00324650"/>
    <w:rsid w:val="0032548D"/>
    <w:rsid w:val="003258E0"/>
    <w:rsid w:val="003260BE"/>
    <w:rsid w:val="003261E4"/>
    <w:rsid w:val="00327570"/>
    <w:rsid w:val="00327E2D"/>
    <w:rsid w:val="00327E7A"/>
    <w:rsid w:val="00327FEB"/>
    <w:rsid w:val="003304D4"/>
    <w:rsid w:val="0033090E"/>
    <w:rsid w:val="00330C3D"/>
    <w:rsid w:val="003321DD"/>
    <w:rsid w:val="00332D88"/>
    <w:rsid w:val="00332E00"/>
    <w:rsid w:val="0033378C"/>
    <w:rsid w:val="00333BA5"/>
    <w:rsid w:val="00334D7F"/>
    <w:rsid w:val="00334E2F"/>
    <w:rsid w:val="003355B4"/>
    <w:rsid w:val="00335776"/>
    <w:rsid w:val="0033589D"/>
    <w:rsid w:val="00335A3B"/>
    <w:rsid w:val="00336836"/>
    <w:rsid w:val="0033720E"/>
    <w:rsid w:val="003376B3"/>
    <w:rsid w:val="0033786E"/>
    <w:rsid w:val="003414C3"/>
    <w:rsid w:val="00342275"/>
    <w:rsid w:val="00343AE1"/>
    <w:rsid w:val="003448CB"/>
    <w:rsid w:val="00344AB6"/>
    <w:rsid w:val="00345154"/>
    <w:rsid w:val="00345491"/>
    <w:rsid w:val="00345BDE"/>
    <w:rsid w:val="00345F21"/>
    <w:rsid w:val="00346F4C"/>
    <w:rsid w:val="00346F83"/>
    <w:rsid w:val="003470E6"/>
    <w:rsid w:val="00347487"/>
    <w:rsid w:val="003475B6"/>
    <w:rsid w:val="00350865"/>
    <w:rsid w:val="00351231"/>
    <w:rsid w:val="00351514"/>
    <w:rsid w:val="003524F7"/>
    <w:rsid w:val="003532A7"/>
    <w:rsid w:val="00353327"/>
    <w:rsid w:val="00353501"/>
    <w:rsid w:val="003547DD"/>
    <w:rsid w:val="00354B28"/>
    <w:rsid w:val="00354BFC"/>
    <w:rsid w:val="00355BCF"/>
    <w:rsid w:val="00356389"/>
    <w:rsid w:val="003571B7"/>
    <w:rsid w:val="00357814"/>
    <w:rsid w:val="00357CDD"/>
    <w:rsid w:val="003605A3"/>
    <w:rsid w:val="003605EF"/>
    <w:rsid w:val="0036111B"/>
    <w:rsid w:val="003626B6"/>
    <w:rsid w:val="00362A2D"/>
    <w:rsid w:val="00362DA8"/>
    <w:rsid w:val="00363302"/>
    <w:rsid w:val="00364677"/>
    <w:rsid w:val="00364CC9"/>
    <w:rsid w:val="00364DF2"/>
    <w:rsid w:val="00364E17"/>
    <w:rsid w:val="0036505E"/>
    <w:rsid w:val="003657E6"/>
    <w:rsid w:val="003658FF"/>
    <w:rsid w:val="00365C3E"/>
    <w:rsid w:val="00366C81"/>
    <w:rsid w:val="00366E21"/>
    <w:rsid w:val="00367A80"/>
    <w:rsid w:val="003700CF"/>
    <w:rsid w:val="003703BA"/>
    <w:rsid w:val="00371048"/>
    <w:rsid w:val="00371090"/>
    <w:rsid w:val="0037155E"/>
    <w:rsid w:val="003717F2"/>
    <w:rsid w:val="00372D1C"/>
    <w:rsid w:val="00372E2B"/>
    <w:rsid w:val="00372F3F"/>
    <w:rsid w:val="00374727"/>
    <w:rsid w:val="00374F68"/>
    <w:rsid w:val="00375430"/>
    <w:rsid w:val="0037547E"/>
    <w:rsid w:val="003755E6"/>
    <w:rsid w:val="00375C0A"/>
    <w:rsid w:val="00375F27"/>
    <w:rsid w:val="003760FB"/>
    <w:rsid w:val="00376318"/>
    <w:rsid w:val="00376A05"/>
    <w:rsid w:val="0037790B"/>
    <w:rsid w:val="00377A7D"/>
    <w:rsid w:val="0038039F"/>
    <w:rsid w:val="0038067D"/>
    <w:rsid w:val="00380763"/>
    <w:rsid w:val="00380BC6"/>
    <w:rsid w:val="00382AA6"/>
    <w:rsid w:val="00385109"/>
    <w:rsid w:val="00385D0D"/>
    <w:rsid w:val="00385ED4"/>
    <w:rsid w:val="0038632F"/>
    <w:rsid w:val="00387E03"/>
    <w:rsid w:val="00390DB6"/>
    <w:rsid w:val="0039112C"/>
    <w:rsid w:val="00391401"/>
    <w:rsid w:val="00391624"/>
    <w:rsid w:val="00391B34"/>
    <w:rsid w:val="00392126"/>
    <w:rsid w:val="00392207"/>
    <w:rsid w:val="0039221D"/>
    <w:rsid w:val="003926F4"/>
    <w:rsid w:val="00393462"/>
    <w:rsid w:val="00393473"/>
    <w:rsid w:val="00393972"/>
    <w:rsid w:val="00393F08"/>
    <w:rsid w:val="003943F0"/>
    <w:rsid w:val="0039495E"/>
    <w:rsid w:val="00394B99"/>
    <w:rsid w:val="00394CE5"/>
    <w:rsid w:val="003950CB"/>
    <w:rsid w:val="00395F5F"/>
    <w:rsid w:val="00396FB2"/>
    <w:rsid w:val="0039774F"/>
    <w:rsid w:val="003A1104"/>
    <w:rsid w:val="003A1320"/>
    <w:rsid w:val="003A17B3"/>
    <w:rsid w:val="003A2086"/>
    <w:rsid w:val="003A3DAE"/>
    <w:rsid w:val="003A3E57"/>
    <w:rsid w:val="003A5D5D"/>
    <w:rsid w:val="003A67FA"/>
    <w:rsid w:val="003A7099"/>
    <w:rsid w:val="003A7337"/>
    <w:rsid w:val="003A7DD1"/>
    <w:rsid w:val="003B1344"/>
    <w:rsid w:val="003B1554"/>
    <w:rsid w:val="003B169A"/>
    <w:rsid w:val="003B1920"/>
    <w:rsid w:val="003B2151"/>
    <w:rsid w:val="003B3058"/>
    <w:rsid w:val="003B34E2"/>
    <w:rsid w:val="003B379E"/>
    <w:rsid w:val="003B3C84"/>
    <w:rsid w:val="003B54BC"/>
    <w:rsid w:val="003B6916"/>
    <w:rsid w:val="003B7041"/>
    <w:rsid w:val="003C02E2"/>
    <w:rsid w:val="003C04F6"/>
    <w:rsid w:val="003C1815"/>
    <w:rsid w:val="003C215F"/>
    <w:rsid w:val="003C2716"/>
    <w:rsid w:val="003C2769"/>
    <w:rsid w:val="003C2BE1"/>
    <w:rsid w:val="003C3A9E"/>
    <w:rsid w:val="003C3FF4"/>
    <w:rsid w:val="003C4625"/>
    <w:rsid w:val="003C46E8"/>
    <w:rsid w:val="003C4BFC"/>
    <w:rsid w:val="003C501F"/>
    <w:rsid w:val="003C516F"/>
    <w:rsid w:val="003C5E47"/>
    <w:rsid w:val="003C6702"/>
    <w:rsid w:val="003C6893"/>
    <w:rsid w:val="003C6BB2"/>
    <w:rsid w:val="003D0591"/>
    <w:rsid w:val="003D0EA7"/>
    <w:rsid w:val="003D19DB"/>
    <w:rsid w:val="003D202C"/>
    <w:rsid w:val="003D23D7"/>
    <w:rsid w:val="003D369C"/>
    <w:rsid w:val="003D3955"/>
    <w:rsid w:val="003D459B"/>
    <w:rsid w:val="003D4FD9"/>
    <w:rsid w:val="003D5535"/>
    <w:rsid w:val="003D5E4C"/>
    <w:rsid w:val="003D69D5"/>
    <w:rsid w:val="003D7392"/>
    <w:rsid w:val="003D7976"/>
    <w:rsid w:val="003E08F8"/>
    <w:rsid w:val="003E0AE0"/>
    <w:rsid w:val="003E0E7A"/>
    <w:rsid w:val="003E0F9C"/>
    <w:rsid w:val="003E12A9"/>
    <w:rsid w:val="003E1D39"/>
    <w:rsid w:val="003E1DEC"/>
    <w:rsid w:val="003E2D95"/>
    <w:rsid w:val="003E2FE8"/>
    <w:rsid w:val="003E3396"/>
    <w:rsid w:val="003E3B4E"/>
    <w:rsid w:val="003E3BCC"/>
    <w:rsid w:val="003E44E9"/>
    <w:rsid w:val="003E4957"/>
    <w:rsid w:val="003E4CB5"/>
    <w:rsid w:val="003E4E22"/>
    <w:rsid w:val="003E5DF6"/>
    <w:rsid w:val="003E6445"/>
    <w:rsid w:val="003E68EB"/>
    <w:rsid w:val="003F0F1C"/>
    <w:rsid w:val="003F1616"/>
    <w:rsid w:val="003F1B0C"/>
    <w:rsid w:val="003F1C2C"/>
    <w:rsid w:val="003F23CE"/>
    <w:rsid w:val="003F23E8"/>
    <w:rsid w:val="003F288D"/>
    <w:rsid w:val="003F3138"/>
    <w:rsid w:val="003F406A"/>
    <w:rsid w:val="003F46DA"/>
    <w:rsid w:val="003F53F4"/>
    <w:rsid w:val="003F55C1"/>
    <w:rsid w:val="003F5652"/>
    <w:rsid w:val="003F597B"/>
    <w:rsid w:val="003F5D4C"/>
    <w:rsid w:val="003F66D6"/>
    <w:rsid w:val="003F784A"/>
    <w:rsid w:val="003F7F07"/>
    <w:rsid w:val="003F7F55"/>
    <w:rsid w:val="00400666"/>
    <w:rsid w:val="0040100B"/>
    <w:rsid w:val="0040140E"/>
    <w:rsid w:val="00403BF1"/>
    <w:rsid w:val="0040439E"/>
    <w:rsid w:val="004043E7"/>
    <w:rsid w:val="00404B9E"/>
    <w:rsid w:val="0040512F"/>
    <w:rsid w:val="004053C7"/>
    <w:rsid w:val="00406413"/>
    <w:rsid w:val="004064E7"/>
    <w:rsid w:val="004070B9"/>
    <w:rsid w:val="0040754D"/>
    <w:rsid w:val="00410139"/>
    <w:rsid w:val="0041091C"/>
    <w:rsid w:val="00410AC0"/>
    <w:rsid w:val="00410CD4"/>
    <w:rsid w:val="0041159C"/>
    <w:rsid w:val="004115A6"/>
    <w:rsid w:val="004119F1"/>
    <w:rsid w:val="00412D3C"/>
    <w:rsid w:val="00413370"/>
    <w:rsid w:val="00413C26"/>
    <w:rsid w:val="004146CF"/>
    <w:rsid w:val="00414757"/>
    <w:rsid w:val="004148AD"/>
    <w:rsid w:val="004153EB"/>
    <w:rsid w:val="00415BA2"/>
    <w:rsid w:val="00416BC2"/>
    <w:rsid w:val="00417217"/>
    <w:rsid w:val="00417C0B"/>
    <w:rsid w:val="00417F21"/>
    <w:rsid w:val="00420B97"/>
    <w:rsid w:val="00420EA5"/>
    <w:rsid w:val="0042147D"/>
    <w:rsid w:val="00421F69"/>
    <w:rsid w:val="00422356"/>
    <w:rsid w:val="00422413"/>
    <w:rsid w:val="004225BD"/>
    <w:rsid w:val="00422A31"/>
    <w:rsid w:val="00423161"/>
    <w:rsid w:val="004233F2"/>
    <w:rsid w:val="004240AA"/>
    <w:rsid w:val="00424392"/>
    <w:rsid w:val="0042454B"/>
    <w:rsid w:val="004247C2"/>
    <w:rsid w:val="00424DF2"/>
    <w:rsid w:val="00424FC8"/>
    <w:rsid w:val="00425393"/>
    <w:rsid w:val="0042563E"/>
    <w:rsid w:val="00425DA3"/>
    <w:rsid w:val="00425F15"/>
    <w:rsid w:val="00426412"/>
    <w:rsid w:val="004272DB"/>
    <w:rsid w:val="00430595"/>
    <w:rsid w:val="00430B4D"/>
    <w:rsid w:val="00430F75"/>
    <w:rsid w:val="00431020"/>
    <w:rsid w:val="0043121D"/>
    <w:rsid w:val="00431B42"/>
    <w:rsid w:val="00431F70"/>
    <w:rsid w:val="00432381"/>
    <w:rsid w:val="004331FB"/>
    <w:rsid w:val="00433E00"/>
    <w:rsid w:val="004343F8"/>
    <w:rsid w:val="00436E56"/>
    <w:rsid w:val="00437479"/>
    <w:rsid w:val="00440613"/>
    <w:rsid w:val="00440C5F"/>
    <w:rsid w:val="00440DF8"/>
    <w:rsid w:val="004410F6"/>
    <w:rsid w:val="0044116D"/>
    <w:rsid w:val="004412E7"/>
    <w:rsid w:val="00441612"/>
    <w:rsid w:val="0044184C"/>
    <w:rsid w:val="0044188B"/>
    <w:rsid w:val="00441E96"/>
    <w:rsid w:val="00442F23"/>
    <w:rsid w:val="00444527"/>
    <w:rsid w:val="00444DFC"/>
    <w:rsid w:val="00445A2C"/>
    <w:rsid w:val="00446331"/>
    <w:rsid w:val="0044676F"/>
    <w:rsid w:val="00446895"/>
    <w:rsid w:val="00446961"/>
    <w:rsid w:val="00446D7E"/>
    <w:rsid w:val="0045087A"/>
    <w:rsid w:val="00450EDF"/>
    <w:rsid w:val="004510BB"/>
    <w:rsid w:val="004520B7"/>
    <w:rsid w:val="00452630"/>
    <w:rsid w:val="00452F12"/>
    <w:rsid w:val="0045350B"/>
    <w:rsid w:val="00453600"/>
    <w:rsid w:val="004540B9"/>
    <w:rsid w:val="00454657"/>
    <w:rsid w:val="0045501B"/>
    <w:rsid w:val="0045548D"/>
    <w:rsid w:val="0045552F"/>
    <w:rsid w:val="00455F5A"/>
    <w:rsid w:val="0045664F"/>
    <w:rsid w:val="004569C0"/>
    <w:rsid w:val="00457621"/>
    <w:rsid w:val="004579BA"/>
    <w:rsid w:val="00457E80"/>
    <w:rsid w:val="004601C3"/>
    <w:rsid w:val="004601F9"/>
    <w:rsid w:val="00460475"/>
    <w:rsid w:val="00460F31"/>
    <w:rsid w:val="0046191C"/>
    <w:rsid w:val="00461F2D"/>
    <w:rsid w:val="004620C5"/>
    <w:rsid w:val="00462AE5"/>
    <w:rsid w:val="00462D7B"/>
    <w:rsid w:val="0046333F"/>
    <w:rsid w:val="004639E8"/>
    <w:rsid w:val="00465038"/>
    <w:rsid w:val="0046520F"/>
    <w:rsid w:val="004669FD"/>
    <w:rsid w:val="00466B55"/>
    <w:rsid w:val="004675E5"/>
    <w:rsid w:val="00467959"/>
    <w:rsid w:val="0046796E"/>
    <w:rsid w:val="00467A42"/>
    <w:rsid w:val="00467A9E"/>
    <w:rsid w:val="00467D2E"/>
    <w:rsid w:val="0047019F"/>
    <w:rsid w:val="004702C8"/>
    <w:rsid w:val="00470E50"/>
    <w:rsid w:val="004719F3"/>
    <w:rsid w:val="00471B23"/>
    <w:rsid w:val="00471F53"/>
    <w:rsid w:val="00472CB7"/>
    <w:rsid w:val="00472E40"/>
    <w:rsid w:val="004732B4"/>
    <w:rsid w:val="0047337D"/>
    <w:rsid w:val="0047359E"/>
    <w:rsid w:val="00473AAC"/>
    <w:rsid w:val="00473EF7"/>
    <w:rsid w:val="004741B1"/>
    <w:rsid w:val="004747CF"/>
    <w:rsid w:val="0047673F"/>
    <w:rsid w:val="00476A8B"/>
    <w:rsid w:val="00476CBF"/>
    <w:rsid w:val="00476FE7"/>
    <w:rsid w:val="0048064F"/>
    <w:rsid w:val="004806EE"/>
    <w:rsid w:val="0048075C"/>
    <w:rsid w:val="00480E33"/>
    <w:rsid w:val="004818E3"/>
    <w:rsid w:val="00481ED0"/>
    <w:rsid w:val="00482042"/>
    <w:rsid w:val="0048325D"/>
    <w:rsid w:val="004842F4"/>
    <w:rsid w:val="00486246"/>
    <w:rsid w:val="00486787"/>
    <w:rsid w:val="00486831"/>
    <w:rsid w:val="00486BE8"/>
    <w:rsid w:val="00486F78"/>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552A"/>
    <w:rsid w:val="00495BFD"/>
    <w:rsid w:val="00495D33"/>
    <w:rsid w:val="0049667C"/>
    <w:rsid w:val="004969F0"/>
    <w:rsid w:val="0049701B"/>
    <w:rsid w:val="004A0468"/>
    <w:rsid w:val="004A2FD2"/>
    <w:rsid w:val="004A3A60"/>
    <w:rsid w:val="004A4182"/>
    <w:rsid w:val="004A47BF"/>
    <w:rsid w:val="004A502B"/>
    <w:rsid w:val="004A56DB"/>
    <w:rsid w:val="004A5842"/>
    <w:rsid w:val="004A7BAA"/>
    <w:rsid w:val="004B0195"/>
    <w:rsid w:val="004B0405"/>
    <w:rsid w:val="004B055B"/>
    <w:rsid w:val="004B05B3"/>
    <w:rsid w:val="004B07BA"/>
    <w:rsid w:val="004B1A10"/>
    <w:rsid w:val="004B2399"/>
    <w:rsid w:val="004B3A20"/>
    <w:rsid w:val="004B3A81"/>
    <w:rsid w:val="004B4427"/>
    <w:rsid w:val="004B504E"/>
    <w:rsid w:val="004B6895"/>
    <w:rsid w:val="004B7318"/>
    <w:rsid w:val="004B7A1B"/>
    <w:rsid w:val="004B7C34"/>
    <w:rsid w:val="004C004B"/>
    <w:rsid w:val="004C02E3"/>
    <w:rsid w:val="004C0911"/>
    <w:rsid w:val="004C2E14"/>
    <w:rsid w:val="004C2EC1"/>
    <w:rsid w:val="004C3315"/>
    <w:rsid w:val="004C363E"/>
    <w:rsid w:val="004C3A58"/>
    <w:rsid w:val="004C405E"/>
    <w:rsid w:val="004C597B"/>
    <w:rsid w:val="004C5EA2"/>
    <w:rsid w:val="004C6C4F"/>
    <w:rsid w:val="004C76AC"/>
    <w:rsid w:val="004C76DA"/>
    <w:rsid w:val="004C798F"/>
    <w:rsid w:val="004D0BA2"/>
    <w:rsid w:val="004D100D"/>
    <w:rsid w:val="004D1DAB"/>
    <w:rsid w:val="004D1DDF"/>
    <w:rsid w:val="004D2D29"/>
    <w:rsid w:val="004D350C"/>
    <w:rsid w:val="004D3606"/>
    <w:rsid w:val="004D4311"/>
    <w:rsid w:val="004D541A"/>
    <w:rsid w:val="004D5577"/>
    <w:rsid w:val="004D5640"/>
    <w:rsid w:val="004D58F9"/>
    <w:rsid w:val="004D62B2"/>
    <w:rsid w:val="004D62B4"/>
    <w:rsid w:val="004D6648"/>
    <w:rsid w:val="004D7274"/>
    <w:rsid w:val="004D7B8D"/>
    <w:rsid w:val="004D7EB7"/>
    <w:rsid w:val="004E0469"/>
    <w:rsid w:val="004E119F"/>
    <w:rsid w:val="004E159F"/>
    <w:rsid w:val="004E16FF"/>
    <w:rsid w:val="004E1A28"/>
    <w:rsid w:val="004E2980"/>
    <w:rsid w:val="004E36AF"/>
    <w:rsid w:val="004E388E"/>
    <w:rsid w:val="004E3FAA"/>
    <w:rsid w:val="004E55C8"/>
    <w:rsid w:val="004E5CC7"/>
    <w:rsid w:val="004E5FDF"/>
    <w:rsid w:val="004E66B0"/>
    <w:rsid w:val="004E7185"/>
    <w:rsid w:val="004E7478"/>
    <w:rsid w:val="004E79B0"/>
    <w:rsid w:val="004E7BDF"/>
    <w:rsid w:val="004E7C9E"/>
    <w:rsid w:val="004F0008"/>
    <w:rsid w:val="004F10B4"/>
    <w:rsid w:val="004F119E"/>
    <w:rsid w:val="004F15D2"/>
    <w:rsid w:val="004F1BF2"/>
    <w:rsid w:val="004F203D"/>
    <w:rsid w:val="004F2489"/>
    <w:rsid w:val="004F3087"/>
    <w:rsid w:val="004F3145"/>
    <w:rsid w:val="004F3220"/>
    <w:rsid w:val="004F347A"/>
    <w:rsid w:val="004F3576"/>
    <w:rsid w:val="004F4044"/>
    <w:rsid w:val="004F4058"/>
    <w:rsid w:val="004F562D"/>
    <w:rsid w:val="004F6313"/>
    <w:rsid w:val="004F6745"/>
    <w:rsid w:val="004F6817"/>
    <w:rsid w:val="004F73B4"/>
    <w:rsid w:val="004F73D9"/>
    <w:rsid w:val="004F73F1"/>
    <w:rsid w:val="004F7654"/>
    <w:rsid w:val="004F7934"/>
    <w:rsid w:val="004F79F1"/>
    <w:rsid w:val="004F7A86"/>
    <w:rsid w:val="00500A60"/>
    <w:rsid w:val="005027F9"/>
    <w:rsid w:val="00502839"/>
    <w:rsid w:val="00502942"/>
    <w:rsid w:val="005032FA"/>
    <w:rsid w:val="00504C12"/>
    <w:rsid w:val="00504C65"/>
    <w:rsid w:val="0050581D"/>
    <w:rsid w:val="0050590B"/>
    <w:rsid w:val="00506174"/>
    <w:rsid w:val="00506863"/>
    <w:rsid w:val="00506EFB"/>
    <w:rsid w:val="005072D7"/>
    <w:rsid w:val="005075E6"/>
    <w:rsid w:val="0050791D"/>
    <w:rsid w:val="00507C6B"/>
    <w:rsid w:val="0051055D"/>
    <w:rsid w:val="00510F11"/>
    <w:rsid w:val="0051248D"/>
    <w:rsid w:val="00512C0D"/>
    <w:rsid w:val="0051302B"/>
    <w:rsid w:val="0051325C"/>
    <w:rsid w:val="0051341E"/>
    <w:rsid w:val="00514321"/>
    <w:rsid w:val="00514671"/>
    <w:rsid w:val="00514B7E"/>
    <w:rsid w:val="00514BAB"/>
    <w:rsid w:val="0051692C"/>
    <w:rsid w:val="0051777C"/>
    <w:rsid w:val="0051784B"/>
    <w:rsid w:val="00520524"/>
    <w:rsid w:val="00521026"/>
    <w:rsid w:val="00521740"/>
    <w:rsid w:val="00522068"/>
    <w:rsid w:val="005224C9"/>
    <w:rsid w:val="005224CA"/>
    <w:rsid w:val="00523ECB"/>
    <w:rsid w:val="0052437F"/>
    <w:rsid w:val="00524AB5"/>
    <w:rsid w:val="00525687"/>
    <w:rsid w:val="00525C23"/>
    <w:rsid w:val="00526EDC"/>
    <w:rsid w:val="0052742E"/>
    <w:rsid w:val="00530049"/>
    <w:rsid w:val="00530121"/>
    <w:rsid w:val="00531B5A"/>
    <w:rsid w:val="00531C47"/>
    <w:rsid w:val="00531E14"/>
    <w:rsid w:val="005326A5"/>
    <w:rsid w:val="005327AB"/>
    <w:rsid w:val="00532A72"/>
    <w:rsid w:val="00532B90"/>
    <w:rsid w:val="00532BB8"/>
    <w:rsid w:val="005340B7"/>
    <w:rsid w:val="0053522A"/>
    <w:rsid w:val="005359A1"/>
    <w:rsid w:val="00536188"/>
    <w:rsid w:val="00537337"/>
    <w:rsid w:val="0053734A"/>
    <w:rsid w:val="00537768"/>
    <w:rsid w:val="00537AE1"/>
    <w:rsid w:val="00537F24"/>
    <w:rsid w:val="005403FA"/>
    <w:rsid w:val="005417D2"/>
    <w:rsid w:val="00541BBE"/>
    <w:rsid w:val="00541E0F"/>
    <w:rsid w:val="00542143"/>
    <w:rsid w:val="00543157"/>
    <w:rsid w:val="00543E63"/>
    <w:rsid w:val="00544004"/>
    <w:rsid w:val="0054482F"/>
    <w:rsid w:val="00545212"/>
    <w:rsid w:val="00545397"/>
    <w:rsid w:val="00545CC8"/>
    <w:rsid w:val="00545D26"/>
    <w:rsid w:val="00545F01"/>
    <w:rsid w:val="0054600E"/>
    <w:rsid w:val="0054738A"/>
    <w:rsid w:val="00547697"/>
    <w:rsid w:val="00550328"/>
    <w:rsid w:val="00550A41"/>
    <w:rsid w:val="00550D98"/>
    <w:rsid w:val="005516F8"/>
    <w:rsid w:val="00552B4F"/>
    <w:rsid w:val="00553395"/>
    <w:rsid w:val="00553D8A"/>
    <w:rsid w:val="00553EA2"/>
    <w:rsid w:val="0055431E"/>
    <w:rsid w:val="0055649F"/>
    <w:rsid w:val="005568E9"/>
    <w:rsid w:val="00556C6D"/>
    <w:rsid w:val="0055745A"/>
    <w:rsid w:val="005578A5"/>
    <w:rsid w:val="00560293"/>
    <w:rsid w:val="00560338"/>
    <w:rsid w:val="00560F1B"/>
    <w:rsid w:val="00561A10"/>
    <w:rsid w:val="00563436"/>
    <w:rsid w:val="005634DD"/>
    <w:rsid w:val="005639B5"/>
    <w:rsid w:val="00564329"/>
    <w:rsid w:val="00565944"/>
    <w:rsid w:val="00565C09"/>
    <w:rsid w:val="005678B2"/>
    <w:rsid w:val="00570320"/>
    <w:rsid w:val="00570885"/>
    <w:rsid w:val="005709A7"/>
    <w:rsid w:val="00571C55"/>
    <w:rsid w:val="005720FE"/>
    <w:rsid w:val="005724EE"/>
    <w:rsid w:val="0057275A"/>
    <w:rsid w:val="00572D5A"/>
    <w:rsid w:val="00572F0E"/>
    <w:rsid w:val="0057428E"/>
    <w:rsid w:val="00574650"/>
    <w:rsid w:val="00576881"/>
    <w:rsid w:val="00576B98"/>
    <w:rsid w:val="005773FB"/>
    <w:rsid w:val="00577666"/>
    <w:rsid w:val="0058071D"/>
    <w:rsid w:val="00580F48"/>
    <w:rsid w:val="00581023"/>
    <w:rsid w:val="00582120"/>
    <w:rsid w:val="00583F1C"/>
    <w:rsid w:val="00584BA0"/>
    <w:rsid w:val="00584C6C"/>
    <w:rsid w:val="00584E44"/>
    <w:rsid w:val="00584EF9"/>
    <w:rsid w:val="00585111"/>
    <w:rsid w:val="00585134"/>
    <w:rsid w:val="005857E9"/>
    <w:rsid w:val="00585BA9"/>
    <w:rsid w:val="0058798B"/>
    <w:rsid w:val="0059018A"/>
    <w:rsid w:val="0059078C"/>
    <w:rsid w:val="00590C04"/>
    <w:rsid w:val="00590C80"/>
    <w:rsid w:val="00591292"/>
    <w:rsid w:val="005912BE"/>
    <w:rsid w:val="00591538"/>
    <w:rsid w:val="005915C4"/>
    <w:rsid w:val="005929DE"/>
    <w:rsid w:val="00592D9E"/>
    <w:rsid w:val="005933B7"/>
    <w:rsid w:val="00593731"/>
    <w:rsid w:val="0059396A"/>
    <w:rsid w:val="00593A86"/>
    <w:rsid w:val="00594065"/>
    <w:rsid w:val="00594507"/>
    <w:rsid w:val="00594CD8"/>
    <w:rsid w:val="00595FD7"/>
    <w:rsid w:val="005962DD"/>
    <w:rsid w:val="00596711"/>
    <w:rsid w:val="00597514"/>
    <w:rsid w:val="005A0E8F"/>
    <w:rsid w:val="005A2226"/>
    <w:rsid w:val="005A245C"/>
    <w:rsid w:val="005A2891"/>
    <w:rsid w:val="005A3704"/>
    <w:rsid w:val="005A3F38"/>
    <w:rsid w:val="005A48E8"/>
    <w:rsid w:val="005A4B40"/>
    <w:rsid w:val="005A6521"/>
    <w:rsid w:val="005A6768"/>
    <w:rsid w:val="005A6993"/>
    <w:rsid w:val="005A6D76"/>
    <w:rsid w:val="005A7D4A"/>
    <w:rsid w:val="005B0124"/>
    <w:rsid w:val="005B071B"/>
    <w:rsid w:val="005B0D2E"/>
    <w:rsid w:val="005B1259"/>
    <w:rsid w:val="005B1EB5"/>
    <w:rsid w:val="005B22C5"/>
    <w:rsid w:val="005B23F3"/>
    <w:rsid w:val="005B32EF"/>
    <w:rsid w:val="005B3407"/>
    <w:rsid w:val="005B3639"/>
    <w:rsid w:val="005B36F9"/>
    <w:rsid w:val="005B37FE"/>
    <w:rsid w:val="005B3B2E"/>
    <w:rsid w:val="005B46FD"/>
    <w:rsid w:val="005B5699"/>
    <w:rsid w:val="005B57CD"/>
    <w:rsid w:val="005B5C43"/>
    <w:rsid w:val="005B6082"/>
    <w:rsid w:val="005B60B3"/>
    <w:rsid w:val="005B673C"/>
    <w:rsid w:val="005B6B76"/>
    <w:rsid w:val="005B6FEC"/>
    <w:rsid w:val="005C0A10"/>
    <w:rsid w:val="005C0D39"/>
    <w:rsid w:val="005C0F52"/>
    <w:rsid w:val="005C27B6"/>
    <w:rsid w:val="005C3F6E"/>
    <w:rsid w:val="005C4EBB"/>
    <w:rsid w:val="005C5C22"/>
    <w:rsid w:val="005C5C29"/>
    <w:rsid w:val="005C5D60"/>
    <w:rsid w:val="005C5FEB"/>
    <w:rsid w:val="005C6090"/>
    <w:rsid w:val="005C7025"/>
    <w:rsid w:val="005D044C"/>
    <w:rsid w:val="005D066C"/>
    <w:rsid w:val="005D0DD6"/>
    <w:rsid w:val="005D17D3"/>
    <w:rsid w:val="005D31DF"/>
    <w:rsid w:val="005D351C"/>
    <w:rsid w:val="005D3598"/>
    <w:rsid w:val="005D3931"/>
    <w:rsid w:val="005D46B2"/>
    <w:rsid w:val="005D487D"/>
    <w:rsid w:val="005D5A9C"/>
    <w:rsid w:val="005D5B0A"/>
    <w:rsid w:val="005D65BD"/>
    <w:rsid w:val="005D6A43"/>
    <w:rsid w:val="005D6B4B"/>
    <w:rsid w:val="005D6EBA"/>
    <w:rsid w:val="005D741D"/>
    <w:rsid w:val="005E0825"/>
    <w:rsid w:val="005E17D3"/>
    <w:rsid w:val="005E180C"/>
    <w:rsid w:val="005E1BFF"/>
    <w:rsid w:val="005E1C6B"/>
    <w:rsid w:val="005E1D76"/>
    <w:rsid w:val="005E27EF"/>
    <w:rsid w:val="005E3024"/>
    <w:rsid w:val="005E3049"/>
    <w:rsid w:val="005E383B"/>
    <w:rsid w:val="005E39FC"/>
    <w:rsid w:val="005E48A4"/>
    <w:rsid w:val="005E4A3B"/>
    <w:rsid w:val="005E4B32"/>
    <w:rsid w:val="005E4F8D"/>
    <w:rsid w:val="005E5308"/>
    <w:rsid w:val="005E545C"/>
    <w:rsid w:val="005E5C28"/>
    <w:rsid w:val="005E663A"/>
    <w:rsid w:val="005E7183"/>
    <w:rsid w:val="005E78CC"/>
    <w:rsid w:val="005E7A37"/>
    <w:rsid w:val="005E7EBC"/>
    <w:rsid w:val="005F0216"/>
    <w:rsid w:val="005F0952"/>
    <w:rsid w:val="005F0C1B"/>
    <w:rsid w:val="005F1473"/>
    <w:rsid w:val="005F1E79"/>
    <w:rsid w:val="005F25F5"/>
    <w:rsid w:val="005F26F4"/>
    <w:rsid w:val="005F305D"/>
    <w:rsid w:val="005F37C5"/>
    <w:rsid w:val="005F39A2"/>
    <w:rsid w:val="005F3E11"/>
    <w:rsid w:val="005F4961"/>
    <w:rsid w:val="005F6086"/>
    <w:rsid w:val="005F6437"/>
    <w:rsid w:val="005F688E"/>
    <w:rsid w:val="005F6B7D"/>
    <w:rsid w:val="005F6E54"/>
    <w:rsid w:val="005F6F40"/>
    <w:rsid w:val="005F7096"/>
    <w:rsid w:val="005F7128"/>
    <w:rsid w:val="005F7EE1"/>
    <w:rsid w:val="00602557"/>
    <w:rsid w:val="006039C1"/>
    <w:rsid w:val="00604503"/>
    <w:rsid w:val="00604E0E"/>
    <w:rsid w:val="0060589C"/>
    <w:rsid w:val="00605B41"/>
    <w:rsid w:val="00605D30"/>
    <w:rsid w:val="006067F8"/>
    <w:rsid w:val="00606C4E"/>
    <w:rsid w:val="00606E65"/>
    <w:rsid w:val="00606F05"/>
    <w:rsid w:val="006077B4"/>
    <w:rsid w:val="00607DAE"/>
    <w:rsid w:val="0061005A"/>
    <w:rsid w:val="00612303"/>
    <w:rsid w:val="0061249D"/>
    <w:rsid w:val="00612A54"/>
    <w:rsid w:val="00612B06"/>
    <w:rsid w:val="00612BFB"/>
    <w:rsid w:val="00613F08"/>
    <w:rsid w:val="006154A2"/>
    <w:rsid w:val="00615903"/>
    <w:rsid w:val="00615DEC"/>
    <w:rsid w:val="0061633E"/>
    <w:rsid w:val="00616A2B"/>
    <w:rsid w:val="00616C01"/>
    <w:rsid w:val="00616D0E"/>
    <w:rsid w:val="00617175"/>
    <w:rsid w:val="006171C3"/>
    <w:rsid w:val="006173D8"/>
    <w:rsid w:val="006175DB"/>
    <w:rsid w:val="00617683"/>
    <w:rsid w:val="00617880"/>
    <w:rsid w:val="00617F7A"/>
    <w:rsid w:val="0062048C"/>
    <w:rsid w:val="00620C90"/>
    <w:rsid w:val="006215BB"/>
    <w:rsid w:val="006218B3"/>
    <w:rsid w:val="00621CDC"/>
    <w:rsid w:val="00622C95"/>
    <w:rsid w:val="006236AF"/>
    <w:rsid w:val="00623C2B"/>
    <w:rsid w:val="00624457"/>
    <w:rsid w:val="0062606D"/>
    <w:rsid w:val="00626337"/>
    <w:rsid w:val="0062731F"/>
    <w:rsid w:val="006275D9"/>
    <w:rsid w:val="00630C87"/>
    <w:rsid w:val="00631014"/>
    <w:rsid w:val="0063150C"/>
    <w:rsid w:val="006318B4"/>
    <w:rsid w:val="00631D2D"/>
    <w:rsid w:val="0063251B"/>
    <w:rsid w:val="00633011"/>
    <w:rsid w:val="00633C71"/>
    <w:rsid w:val="0063481C"/>
    <w:rsid w:val="00634934"/>
    <w:rsid w:val="00634C57"/>
    <w:rsid w:val="00634E67"/>
    <w:rsid w:val="0063508E"/>
    <w:rsid w:val="00635B12"/>
    <w:rsid w:val="00636360"/>
    <w:rsid w:val="00636EDE"/>
    <w:rsid w:val="00637BBA"/>
    <w:rsid w:val="0064079C"/>
    <w:rsid w:val="006428A8"/>
    <w:rsid w:val="00644312"/>
    <w:rsid w:val="00644E1E"/>
    <w:rsid w:val="0064522D"/>
    <w:rsid w:val="006457D2"/>
    <w:rsid w:val="006461F1"/>
    <w:rsid w:val="00646713"/>
    <w:rsid w:val="00646772"/>
    <w:rsid w:val="0064723E"/>
    <w:rsid w:val="006479DE"/>
    <w:rsid w:val="00647A27"/>
    <w:rsid w:val="006506D7"/>
    <w:rsid w:val="00650BA8"/>
    <w:rsid w:val="0065195B"/>
    <w:rsid w:val="006522C5"/>
    <w:rsid w:val="006537D0"/>
    <w:rsid w:val="00654093"/>
    <w:rsid w:val="00654804"/>
    <w:rsid w:val="00655528"/>
    <w:rsid w:val="00655C0C"/>
    <w:rsid w:val="00655CFE"/>
    <w:rsid w:val="00660D62"/>
    <w:rsid w:val="00660FAE"/>
    <w:rsid w:val="00661EC8"/>
    <w:rsid w:val="00661FB0"/>
    <w:rsid w:val="00661FD8"/>
    <w:rsid w:val="00662E7F"/>
    <w:rsid w:val="0066419F"/>
    <w:rsid w:val="00664FE1"/>
    <w:rsid w:val="006653FE"/>
    <w:rsid w:val="00665577"/>
    <w:rsid w:val="00665B40"/>
    <w:rsid w:val="00666131"/>
    <w:rsid w:val="006669FC"/>
    <w:rsid w:val="00666C44"/>
    <w:rsid w:val="00666EBA"/>
    <w:rsid w:val="00667B86"/>
    <w:rsid w:val="00667EEB"/>
    <w:rsid w:val="00670328"/>
    <w:rsid w:val="00670A2D"/>
    <w:rsid w:val="0067138B"/>
    <w:rsid w:val="00671404"/>
    <w:rsid w:val="00671BDC"/>
    <w:rsid w:val="006722CD"/>
    <w:rsid w:val="0067316C"/>
    <w:rsid w:val="006732F4"/>
    <w:rsid w:val="00675646"/>
    <w:rsid w:val="006758DE"/>
    <w:rsid w:val="00675C0F"/>
    <w:rsid w:val="006764BF"/>
    <w:rsid w:val="00676D98"/>
    <w:rsid w:val="0067702F"/>
    <w:rsid w:val="0067734F"/>
    <w:rsid w:val="0067747A"/>
    <w:rsid w:val="006778D4"/>
    <w:rsid w:val="0068085B"/>
    <w:rsid w:val="00680B8A"/>
    <w:rsid w:val="006818A5"/>
    <w:rsid w:val="00681908"/>
    <w:rsid w:val="00681ED6"/>
    <w:rsid w:val="006824FF"/>
    <w:rsid w:val="00682A1D"/>
    <w:rsid w:val="006830CB"/>
    <w:rsid w:val="006837E3"/>
    <w:rsid w:val="006839B4"/>
    <w:rsid w:val="00684FE2"/>
    <w:rsid w:val="00685232"/>
    <w:rsid w:val="00685A41"/>
    <w:rsid w:val="00685A4F"/>
    <w:rsid w:val="00685F85"/>
    <w:rsid w:val="006866A7"/>
    <w:rsid w:val="00686AA6"/>
    <w:rsid w:val="00686AE1"/>
    <w:rsid w:val="00686BDC"/>
    <w:rsid w:val="0068702F"/>
    <w:rsid w:val="00687FF1"/>
    <w:rsid w:val="00690D62"/>
    <w:rsid w:val="00691CE1"/>
    <w:rsid w:val="00692546"/>
    <w:rsid w:val="00692C06"/>
    <w:rsid w:val="0069431F"/>
    <w:rsid w:val="00694613"/>
    <w:rsid w:val="00694D31"/>
    <w:rsid w:val="00694EFA"/>
    <w:rsid w:val="006952B8"/>
    <w:rsid w:val="0069579D"/>
    <w:rsid w:val="006957F2"/>
    <w:rsid w:val="00696AAF"/>
    <w:rsid w:val="00697596"/>
    <w:rsid w:val="0069776D"/>
    <w:rsid w:val="006A1D4E"/>
    <w:rsid w:val="006A2198"/>
    <w:rsid w:val="006A3786"/>
    <w:rsid w:val="006A3C1E"/>
    <w:rsid w:val="006A4136"/>
    <w:rsid w:val="006A42AB"/>
    <w:rsid w:val="006A469E"/>
    <w:rsid w:val="006A4B19"/>
    <w:rsid w:val="006A5807"/>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9D7"/>
    <w:rsid w:val="006B3F52"/>
    <w:rsid w:val="006B4947"/>
    <w:rsid w:val="006B4DC5"/>
    <w:rsid w:val="006B7C11"/>
    <w:rsid w:val="006B7FEC"/>
    <w:rsid w:val="006C03A9"/>
    <w:rsid w:val="006C10E1"/>
    <w:rsid w:val="006C1844"/>
    <w:rsid w:val="006C1B73"/>
    <w:rsid w:val="006C20D9"/>
    <w:rsid w:val="006C2170"/>
    <w:rsid w:val="006C296F"/>
    <w:rsid w:val="006C35EA"/>
    <w:rsid w:val="006C4049"/>
    <w:rsid w:val="006C439D"/>
    <w:rsid w:val="006C4416"/>
    <w:rsid w:val="006C453F"/>
    <w:rsid w:val="006C4B68"/>
    <w:rsid w:val="006C560E"/>
    <w:rsid w:val="006C5EAB"/>
    <w:rsid w:val="006C7282"/>
    <w:rsid w:val="006C7290"/>
    <w:rsid w:val="006C753E"/>
    <w:rsid w:val="006C79BD"/>
    <w:rsid w:val="006C7B98"/>
    <w:rsid w:val="006D0B7A"/>
    <w:rsid w:val="006D1EF5"/>
    <w:rsid w:val="006D23FA"/>
    <w:rsid w:val="006D244D"/>
    <w:rsid w:val="006D2D18"/>
    <w:rsid w:val="006D30AB"/>
    <w:rsid w:val="006D3832"/>
    <w:rsid w:val="006D3F04"/>
    <w:rsid w:val="006D4293"/>
    <w:rsid w:val="006D4F9A"/>
    <w:rsid w:val="006D6598"/>
    <w:rsid w:val="006E0878"/>
    <w:rsid w:val="006E0AE1"/>
    <w:rsid w:val="006E0B20"/>
    <w:rsid w:val="006E0C78"/>
    <w:rsid w:val="006E0EDB"/>
    <w:rsid w:val="006E1165"/>
    <w:rsid w:val="006E1A18"/>
    <w:rsid w:val="006E2D1D"/>
    <w:rsid w:val="006E2F97"/>
    <w:rsid w:val="006E39D3"/>
    <w:rsid w:val="006E3E14"/>
    <w:rsid w:val="006E4215"/>
    <w:rsid w:val="006E4FB0"/>
    <w:rsid w:val="006E528F"/>
    <w:rsid w:val="006E5323"/>
    <w:rsid w:val="006E554E"/>
    <w:rsid w:val="006E55EA"/>
    <w:rsid w:val="006E598B"/>
    <w:rsid w:val="006E6452"/>
    <w:rsid w:val="006E7037"/>
    <w:rsid w:val="006E7477"/>
    <w:rsid w:val="006E7675"/>
    <w:rsid w:val="006E7824"/>
    <w:rsid w:val="006E796C"/>
    <w:rsid w:val="006F0111"/>
    <w:rsid w:val="006F0762"/>
    <w:rsid w:val="006F0C4C"/>
    <w:rsid w:val="006F16DE"/>
    <w:rsid w:val="006F179E"/>
    <w:rsid w:val="006F18BE"/>
    <w:rsid w:val="006F1CFE"/>
    <w:rsid w:val="006F229D"/>
    <w:rsid w:val="006F3CA1"/>
    <w:rsid w:val="006F5574"/>
    <w:rsid w:val="006F5807"/>
    <w:rsid w:val="006F5F09"/>
    <w:rsid w:val="006F607B"/>
    <w:rsid w:val="006F6314"/>
    <w:rsid w:val="006F6998"/>
    <w:rsid w:val="006F6BF2"/>
    <w:rsid w:val="006F74E0"/>
    <w:rsid w:val="006F7D90"/>
    <w:rsid w:val="0070014C"/>
    <w:rsid w:val="00701072"/>
    <w:rsid w:val="00701096"/>
    <w:rsid w:val="007019E8"/>
    <w:rsid w:val="00701CB7"/>
    <w:rsid w:val="00701D9D"/>
    <w:rsid w:val="0070296F"/>
    <w:rsid w:val="007029CA"/>
    <w:rsid w:val="00702A71"/>
    <w:rsid w:val="007030EA"/>
    <w:rsid w:val="0070404C"/>
    <w:rsid w:val="00704702"/>
    <w:rsid w:val="00704DD3"/>
    <w:rsid w:val="00704E7D"/>
    <w:rsid w:val="0070555E"/>
    <w:rsid w:val="00705935"/>
    <w:rsid w:val="007059AC"/>
    <w:rsid w:val="00705B53"/>
    <w:rsid w:val="00705BFA"/>
    <w:rsid w:val="00706216"/>
    <w:rsid w:val="0071095C"/>
    <w:rsid w:val="00712D67"/>
    <w:rsid w:val="00712F89"/>
    <w:rsid w:val="007149B6"/>
    <w:rsid w:val="00714AEB"/>
    <w:rsid w:val="00715D7C"/>
    <w:rsid w:val="007160BF"/>
    <w:rsid w:val="007164E8"/>
    <w:rsid w:val="00716CB1"/>
    <w:rsid w:val="00720426"/>
    <w:rsid w:val="0072115B"/>
    <w:rsid w:val="00721D42"/>
    <w:rsid w:val="00722489"/>
    <w:rsid w:val="00722B7D"/>
    <w:rsid w:val="00723877"/>
    <w:rsid w:val="00723B52"/>
    <w:rsid w:val="00724802"/>
    <w:rsid w:val="00725509"/>
    <w:rsid w:val="007266D7"/>
    <w:rsid w:val="00730015"/>
    <w:rsid w:val="0073003E"/>
    <w:rsid w:val="0073151D"/>
    <w:rsid w:val="00731E91"/>
    <w:rsid w:val="0073201A"/>
    <w:rsid w:val="007323F4"/>
    <w:rsid w:val="007345A4"/>
    <w:rsid w:val="007345C1"/>
    <w:rsid w:val="007355A9"/>
    <w:rsid w:val="00735A6A"/>
    <w:rsid w:val="00735DC0"/>
    <w:rsid w:val="00736C84"/>
    <w:rsid w:val="00736E3B"/>
    <w:rsid w:val="00736F12"/>
    <w:rsid w:val="007373B0"/>
    <w:rsid w:val="007376F0"/>
    <w:rsid w:val="007413C3"/>
    <w:rsid w:val="00741927"/>
    <w:rsid w:val="00742524"/>
    <w:rsid w:val="007436A9"/>
    <w:rsid w:val="00743AA9"/>
    <w:rsid w:val="00744485"/>
    <w:rsid w:val="0074451E"/>
    <w:rsid w:val="0074500D"/>
    <w:rsid w:val="00746697"/>
    <w:rsid w:val="00746927"/>
    <w:rsid w:val="00747689"/>
    <w:rsid w:val="00747D82"/>
    <w:rsid w:val="007508E2"/>
    <w:rsid w:val="00750F39"/>
    <w:rsid w:val="007518B5"/>
    <w:rsid w:val="0075249B"/>
    <w:rsid w:val="00753160"/>
    <w:rsid w:val="00753F6D"/>
    <w:rsid w:val="007540AD"/>
    <w:rsid w:val="0075541B"/>
    <w:rsid w:val="0075563D"/>
    <w:rsid w:val="00755E95"/>
    <w:rsid w:val="00757BD8"/>
    <w:rsid w:val="007605AB"/>
    <w:rsid w:val="007607C8"/>
    <w:rsid w:val="0076080A"/>
    <w:rsid w:val="00760E1B"/>
    <w:rsid w:val="0076118E"/>
    <w:rsid w:val="007612DC"/>
    <w:rsid w:val="00761ACD"/>
    <w:rsid w:val="00761DDD"/>
    <w:rsid w:val="00762B55"/>
    <w:rsid w:val="007631ED"/>
    <w:rsid w:val="007636DB"/>
    <w:rsid w:val="00764B12"/>
    <w:rsid w:val="00766C2C"/>
    <w:rsid w:val="0076746D"/>
    <w:rsid w:val="00767A96"/>
    <w:rsid w:val="00770045"/>
    <w:rsid w:val="0077147D"/>
    <w:rsid w:val="0077157D"/>
    <w:rsid w:val="00771EC5"/>
    <w:rsid w:val="00772172"/>
    <w:rsid w:val="00773702"/>
    <w:rsid w:val="007737FC"/>
    <w:rsid w:val="0077391E"/>
    <w:rsid w:val="007744E6"/>
    <w:rsid w:val="00774DDF"/>
    <w:rsid w:val="00775233"/>
    <w:rsid w:val="00775353"/>
    <w:rsid w:val="0077628B"/>
    <w:rsid w:val="0077755D"/>
    <w:rsid w:val="00777FD5"/>
    <w:rsid w:val="0078018F"/>
    <w:rsid w:val="00780C4F"/>
    <w:rsid w:val="00780E57"/>
    <w:rsid w:val="0078100B"/>
    <w:rsid w:val="007822FD"/>
    <w:rsid w:val="007830A3"/>
    <w:rsid w:val="00783275"/>
    <w:rsid w:val="0078424E"/>
    <w:rsid w:val="0078779B"/>
    <w:rsid w:val="00790C51"/>
    <w:rsid w:val="00791282"/>
    <w:rsid w:val="00791356"/>
    <w:rsid w:val="00791536"/>
    <w:rsid w:val="00791615"/>
    <w:rsid w:val="0079256B"/>
    <w:rsid w:val="00792714"/>
    <w:rsid w:val="00792751"/>
    <w:rsid w:val="007933EA"/>
    <w:rsid w:val="007938B6"/>
    <w:rsid w:val="00793B16"/>
    <w:rsid w:val="00793C6D"/>
    <w:rsid w:val="00793C81"/>
    <w:rsid w:val="007941DF"/>
    <w:rsid w:val="00795571"/>
    <w:rsid w:val="00795B89"/>
    <w:rsid w:val="00795C47"/>
    <w:rsid w:val="00797221"/>
    <w:rsid w:val="00797391"/>
    <w:rsid w:val="00797632"/>
    <w:rsid w:val="0079770B"/>
    <w:rsid w:val="00797B55"/>
    <w:rsid w:val="007A017D"/>
    <w:rsid w:val="007A0364"/>
    <w:rsid w:val="007A0378"/>
    <w:rsid w:val="007A06B2"/>
    <w:rsid w:val="007A0D2B"/>
    <w:rsid w:val="007A0DF2"/>
    <w:rsid w:val="007A1863"/>
    <w:rsid w:val="007A1E04"/>
    <w:rsid w:val="007A263C"/>
    <w:rsid w:val="007A27C8"/>
    <w:rsid w:val="007A2B16"/>
    <w:rsid w:val="007A2DD1"/>
    <w:rsid w:val="007A3B58"/>
    <w:rsid w:val="007A4229"/>
    <w:rsid w:val="007A4342"/>
    <w:rsid w:val="007A47BF"/>
    <w:rsid w:val="007A4D0D"/>
    <w:rsid w:val="007A51DA"/>
    <w:rsid w:val="007A52C7"/>
    <w:rsid w:val="007A58DB"/>
    <w:rsid w:val="007A64AD"/>
    <w:rsid w:val="007A68DC"/>
    <w:rsid w:val="007B0514"/>
    <w:rsid w:val="007B0733"/>
    <w:rsid w:val="007B15AC"/>
    <w:rsid w:val="007B194D"/>
    <w:rsid w:val="007B20A3"/>
    <w:rsid w:val="007B2183"/>
    <w:rsid w:val="007B2564"/>
    <w:rsid w:val="007B2A43"/>
    <w:rsid w:val="007B2BBA"/>
    <w:rsid w:val="007B3E79"/>
    <w:rsid w:val="007B44D4"/>
    <w:rsid w:val="007B507D"/>
    <w:rsid w:val="007B5380"/>
    <w:rsid w:val="007B53D6"/>
    <w:rsid w:val="007B55D3"/>
    <w:rsid w:val="007B5833"/>
    <w:rsid w:val="007B5B1E"/>
    <w:rsid w:val="007B5E94"/>
    <w:rsid w:val="007B6156"/>
    <w:rsid w:val="007B6898"/>
    <w:rsid w:val="007B6C02"/>
    <w:rsid w:val="007B7D14"/>
    <w:rsid w:val="007C063B"/>
    <w:rsid w:val="007C1032"/>
    <w:rsid w:val="007C11E1"/>
    <w:rsid w:val="007C15DB"/>
    <w:rsid w:val="007C376C"/>
    <w:rsid w:val="007C3BC9"/>
    <w:rsid w:val="007C3CF4"/>
    <w:rsid w:val="007C3D55"/>
    <w:rsid w:val="007C4692"/>
    <w:rsid w:val="007C46B8"/>
    <w:rsid w:val="007C4B4A"/>
    <w:rsid w:val="007C4EA5"/>
    <w:rsid w:val="007C4F9E"/>
    <w:rsid w:val="007C520E"/>
    <w:rsid w:val="007C55A0"/>
    <w:rsid w:val="007C5B6B"/>
    <w:rsid w:val="007C62B0"/>
    <w:rsid w:val="007C62F7"/>
    <w:rsid w:val="007C6BA8"/>
    <w:rsid w:val="007C7375"/>
    <w:rsid w:val="007C7827"/>
    <w:rsid w:val="007C7C67"/>
    <w:rsid w:val="007C7DD4"/>
    <w:rsid w:val="007D03FF"/>
    <w:rsid w:val="007D0A5B"/>
    <w:rsid w:val="007D0E72"/>
    <w:rsid w:val="007D0EF7"/>
    <w:rsid w:val="007D15F3"/>
    <w:rsid w:val="007D1AE5"/>
    <w:rsid w:val="007D1F89"/>
    <w:rsid w:val="007D2108"/>
    <w:rsid w:val="007D2B95"/>
    <w:rsid w:val="007D2F9F"/>
    <w:rsid w:val="007D4BDD"/>
    <w:rsid w:val="007D60BF"/>
    <w:rsid w:val="007D6DE2"/>
    <w:rsid w:val="007D712E"/>
    <w:rsid w:val="007D7366"/>
    <w:rsid w:val="007E0E21"/>
    <w:rsid w:val="007E16F6"/>
    <w:rsid w:val="007E2044"/>
    <w:rsid w:val="007E242C"/>
    <w:rsid w:val="007E2918"/>
    <w:rsid w:val="007E2C44"/>
    <w:rsid w:val="007E2FD9"/>
    <w:rsid w:val="007E3140"/>
    <w:rsid w:val="007E4547"/>
    <w:rsid w:val="007E498D"/>
    <w:rsid w:val="007E5E9E"/>
    <w:rsid w:val="007E5F7A"/>
    <w:rsid w:val="007E68E8"/>
    <w:rsid w:val="007E724C"/>
    <w:rsid w:val="007E7C08"/>
    <w:rsid w:val="007E7C23"/>
    <w:rsid w:val="007E7DE2"/>
    <w:rsid w:val="007F0B32"/>
    <w:rsid w:val="007F0E57"/>
    <w:rsid w:val="007F0E71"/>
    <w:rsid w:val="007F10E0"/>
    <w:rsid w:val="007F14A5"/>
    <w:rsid w:val="007F1B0E"/>
    <w:rsid w:val="007F28B4"/>
    <w:rsid w:val="007F3133"/>
    <w:rsid w:val="007F3BBF"/>
    <w:rsid w:val="007F3E95"/>
    <w:rsid w:val="007F4E69"/>
    <w:rsid w:val="007F6634"/>
    <w:rsid w:val="007F66B5"/>
    <w:rsid w:val="007F73D0"/>
    <w:rsid w:val="007F773E"/>
    <w:rsid w:val="008001C2"/>
    <w:rsid w:val="00800A95"/>
    <w:rsid w:val="00800CC7"/>
    <w:rsid w:val="00800FFF"/>
    <w:rsid w:val="0080172D"/>
    <w:rsid w:val="00802811"/>
    <w:rsid w:val="00802D11"/>
    <w:rsid w:val="0080375B"/>
    <w:rsid w:val="00803E06"/>
    <w:rsid w:val="00805F61"/>
    <w:rsid w:val="00806592"/>
    <w:rsid w:val="008066B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4440"/>
    <w:rsid w:val="00814CDB"/>
    <w:rsid w:val="00814D17"/>
    <w:rsid w:val="00814EAC"/>
    <w:rsid w:val="00815124"/>
    <w:rsid w:val="00815617"/>
    <w:rsid w:val="008158A2"/>
    <w:rsid w:val="00815E5D"/>
    <w:rsid w:val="00815F28"/>
    <w:rsid w:val="00816FC2"/>
    <w:rsid w:val="00817A07"/>
    <w:rsid w:val="00817B4E"/>
    <w:rsid w:val="00817E2F"/>
    <w:rsid w:val="00817E8F"/>
    <w:rsid w:val="00821015"/>
    <w:rsid w:val="00821074"/>
    <w:rsid w:val="00821C7A"/>
    <w:rsid w:val="008226C6"/>
    <w:rsid w:val="00823B10"/>
    <w:rsid w:val="00824C1A"/>
    <w:rsid w:val="00825EE3"/>
    <w:rsid w:val="00825F89"/>
    <w:rsid w:val="008265EA"/>
    <w:rsid w:val="00826AED"/>
    <w:rsid w:val="00827087"/>
    <w:rsid w:val="0082721F"/>
    <w:rsid w:val="008272DC"/>
    <w:rsid w:val="00830103"/>
    <w:rsid w:val="00830ED2"/>
    <w:rsid w:val="008311D8"/>
    <w:rsid w:val="00833B0C"/>
    <w:rsid w:val="00833F96"/>
    <w:rsid w:val="00837066"/>
    <w:rsid w:val="00837542"/>
    <w:rsid w:val="00837557"/>
    <w:rsid w:val="00837872"/>
    <w:rsid w:val="00837CFB"/>
    <w:rsid w:val="00837DC8"/>
    <w:rsid w:val="00841308"/>
    <w:rsid w:val="008423C7"/>
    <w:rsid w:val="0084379E"/>
    <w:rsid w:val="00844D0A"/>
    <w:rsid w:val="008451C2"/>
    <w:rsid w:val="0084541C"/>
    <w:rsid w:val="00846026"/>
    <w:rsid w:val="00846B06"/>
    <w:rsid w:val="00846B90"/>
    <w:rsid w:val="00847D52"/>
    <w:rsid w:val="00850395"/>
    <w:rsid w:val="00850A4C"/>
    <w:rsid w:val="00851321"/>
    <w:rsid w:val="00851CBD"/>
    <w:rsid w:val="008529EB"/>
    <w:rsid w:val="00853A04"/>
    <w:rsid w:val="00854397"/>
    <w:rsid w:val="00854402"/>
    <w:rsid w:val="00854461"/>
    <w:rsid w:val="00854C83"/>
    <w:rsid w:val="00855016"/>
    <w:rsid w:val="00855050"/>
    <w:rsid w:val="0085625B"/>
    <w:rsid w:val="00856DE0"/>
    <w:rsid w:val="00856E3F"/>
    <w:rsid w:val="00857997"/>
    <w:rsid w:val="008608F3"/>
    <w:rsid w:val="008615CF"/>
    <w:rsid w:val="00861CE6"/>
    <w:rsid w:val="00861D63"/>
    <w:rsid w:val="00862433"/>
    <w:rsid w:val="00862625"/>
    <w:rsid w:val="00863368"/>
    <w:rsid w:val="00864701"/>
    <w:rsid w:val="00864DBA"/>
    <w:rsid w:val="00865346"/>
    <w:rsid w:val="0086567D"/>
    <w:rsid w:val="00865D54"/>
    <w:rsid w:val="00865DDC"/>
    <w:rsid w:val="0086629E"/>
    <w:rsid w:val="008663DE"/>
    <w:rsid w:val="0086665F"/>
    <w:rsid w:val="008671FE"/>
    <w:rsid w:val="00867441"/>
    <w:rsid w:val="0086744B"/>
    <w:rsid w:val="0086756D"/>
    <w:rsid w:val="00867618"/>
    <w:rsid w:val="00870822"/>
    <w:rsid w:val="008708AA"/>
    <w:rsid w:val="008711C0"/>
    <w:rsid w:val="00871BDF"/>
    <w:rsid w:val="00873231"/>
    <w:rsid w:val="00873254"/>
    <w:rsid w:val="00873A99"/>
    <w:rsid w:val="00873F1D"/>
    <w:rsid w:val="00874AEC"/>
    <w:rsid w:val="00874B50"/>
    <w:rsid w:val="0087518A"/>
    <w:rsid w:val="008751F2"/>
    <w:rsid w:val="008751FD"/>
    <w:rsid w:val="00875204"/>
    <w:rsid w:val="0087588B"/>
    <w:rsid w:val="00875ACC"/>
    <w:rsid w:val="00876520"/>
    <w:rsid w:val="0087725B"/>
    <w:rsid w:val="0087762E"/>
    <w:rsid w:val="00877701"/>
    <w:rsid w:val="0087792F"/>
    <w:rsid w:val="00880A8A"/>
    <w:rsid w:val="00881628"/>
    <w:rsid w:val="008826CC"/>
    <w:rsid w:val="00882E3F"/>
    <w:rsid w:val="008834CE"/>
    <w:rsid w:val="00883AB1"/>
    <w:rsid w:val="00884F30"/>
    <w:rsid w:val="00885E24"/>
    <w:rsid w:val="0088695C"/>
    <w:rsid w:val="00887C53"/>
    <w:rsid w:val="0089000E"/>
    <w:rsid w:val="00890536"/>
    <w:rsid w:val="00890548"/>
    <w:rsid w:val="00890CA6"/>
    <w:rsid w:val="0089174A"/>
    <w:rsid w:val="00891A5D"/>
    <w:rsid w:val="00891EE7"/>
    <w:rsid w:val="00892B8A"/>
    <w:rsid w:val="00893991"/>
    <w:rsid w:val="008939F6"/>
    <w:rsid w:val="008956CC"/>
    <w:rsid w:val="0089657A"/>
    <w:rsid w:val="008967C4"/>
    <w:rsid w:val="00896DCC"/>
    <w:rsid w:val="00896F68"/>
    <w:rsid w:val="00897D62"/>
    <w:rsid w:val="008A0275"/>
    <w:rsid w:val="008A0420"/>
    <w:rsid w:val="008A069B"/>
    <w:rsid w:val="008A11BE"/>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12FF"/>
    <w:rsid w:val="008B1B46"/>
    <w:rsid w:val="008B1FEE"/>
    <w:rsid w:val="008B297E"/>
    <w:rsid w:val="008B42A2"/>
    <w:rsid w:val="008B49F9"/>
    <w:rsid w:val="008B513C"/>
    <w:rsid w:val="008B5A55"/>
    <w:rsid w:val="008B62AF"/>
    <w:rsid w:val="008C0076"/>
    <w:rsid w:val="008C06B1"/>
    <w:rsid w:val="008C080F"/>
    <w:rsid w:val="008C0C89"/>
    <w:rsid w:val="008C0D98"/>
    <w:rsid w:val="008C12C8"/>
    <w:rsid w:val="008C1633"/>
    <w:rsid w:val="008C2313"/>
    <w:rsid w:val="008C24A3"/>
    <w:rsid w:val="008C2D53"/>
    <w:rsid w:val="008C3602"/>
    <w:rsid w:val="008C65A8"/>
    <w:rsid w:val="008C6E65"/>
    <w:rsid w:val="008D04D3"/>
    <w:rsid w:val="008D0E39"/>
    <w:rsid w:val="008D0E3A"/>
    <w:rsid w:val="008D0EE0"/>
    <w:rsid w:val="008D1AB2"/>
    <w:rsid w:val="008D3C51"/>
    <w:rsid w:val="008D3C8D"/>
    <w:rsid w:val="008D48CE"/>
    <w:rsid w:val="008D551B"/>
    <w:rsid w:val="008D5BF0"/>
    <w:rsid w:val="008D6287"/>
    <w:rsid w:val="008D6476"/>
    <w:rsid w:val="008D6748"/>
    <w:rsid w:val="008D69BA"/>
    <w:rsid w:val="008D6A6F"/>
    <w:rsid w:val="008D711E"/>
    <w:rsid w:val="008D71CC"/>
    <w:rsid w:val="008E00E0"/>
    <w:rsid w:val="008E0751"/>
    <w:rsid w:val="008E0F82"/>
    <w:rsid w:val="008E3172"/>
    <w:rsid w:val="008E4260"/>
    <w:rsid w:val="008E43EF"/>
    <w:rsid w:val="008E4702"/>
    <w:rsid w:val="008E5689"/>
    <w:rsid w:val="008E5990"/>
    <w:rsid w:val="008E6225"/>
    <w:rsid w:val="008E633B"/>
    <w:rsid w:val="008E67F2"/>
    <w:rsid w:val="008F0DF0"/>
    <w:rsid w:val="008F231F"/>
    <w:rsid w:val="008F2719"/>
    <w:rsid w:val="008F314C"/>
    <w:rsid w:val="008F3712"/>
    <w:rsid w:val="008F4AEE"/>
    <w:rsid w:val="008F50EA"/>
    <w:rsid w:val="008F5DB9"/>
    <w:rsid w:val="008F663B"/>
    <w:rsid w:val="008F6920"/>
    <w:rsid w:val="008F6BAA"/>
    <w:rsid w:val="008F6DEE"/>
    <w:rsid w:val="008F7596"/>
    <w:rsid w:val="008F7778"/>
    <w:rsid w:val="008F7BC6"/>
    <w:rsid w:val="008F7F65"/>
    <w:rsid w:val="00900614"/>
    <w:rsid w:val="00902902"/>
    <w:rsid w:val="00902DBA"/>
    <w:rsid w:val="009030A2"/>
    <w:rsid w:val="00903306"/>
    <w:rsid w:val="0090385A"/>
    <w:rsid w:val="00903CCE"/>
    <w:rsid w:val="00904E8C"/>
    <w:rsid w:val="00905BA1"/>
    <w:rsid w:val="00906139"/>
    <w:rsid w:val="0090695C"/>
    <w:rsid w:val="0090734A"/>
    <w:rsid w:val="00910224"/>
    <w:rsid w:val="00911677"/>
    <w:rsid w:val="00911B36"/>
    <w:rsid w:val="0091230D"/>
    <w:rsid w:val="00912A22"/>
    <w:rsid w:val="009139C1"/>
    <w:rsid w:val="00913EE1"/>
    <w:rsid w:val="009140C3"/>
    <w:rsid w:val="009150B6"/>
    <w:rsid w:val="009154BF"/>
    <w:rsid w:val="009158D7"/>
    <w:rsid w:val="00915AE7"/>
    <w:rsid w:val="0091662C"/>
    <w:rsid w:val="009177EE"/>
    <w:rsid w:val="00917FB1"/>
    <w:rsid w:val="0092081D"/>
    <w:rsid w:val="00920D5A"/>
    <w:rsid w:val="00921C76"/>
    <w:rsid w:val="0092286F"/>
    <w:rsid w:val="00923049"/>
    <w:rsid w:val="00923064"/>
    <w:rsid w:val="00923135"/>
    <w:rsid w:val="00923FCF"/>
    <w:rsid w:val="009240C3"/>
    <w:rsid w:val="00924D48"/>
    <w:rsid w:val="009256FE"/>
    <w:rsid w:val="00925F34"/>
    <w:rsid w:val="00927730"/>
    <w:rsid w:val="009308E6"/>
    <w:rsid w:val="00931312"/>
    <w:rsid w:val="00931446"/>
    <w:rsid w:val="009314FB"/>
    <w:rsid w:val="00931A56"/>
    <w:rsid w:val="00931C2A"/>
    <w:rsid w:val="00931DC1"/>
    <w:rsid w:val="009325DA"/>
    <w:rsid w:val="009330F5"/>
    <w:rsid w:val="0093355E"/>
    <w:rsid w:val="00933CBD"/>
    <w:rsid w:val="0093495C"/>
    <w:rsid w:val="00935337"/>
    <w:rsid w:val="00936135"/>
    <w:rsid w:val="00937146"/>
    <w:rsid w:val="0093744F"/>
    <w:rsid w:val="0094105D"/>
    <w:rsid w:val="009416D1"/>
    <w:rsid w:val="00941F46"/>
    <w:rsid w:val="00943BE3"/>
    <w:rsid w:val="00944B2A"/>
    <w:rsid w:val="009450B2"/>
    <w:rsid w:val="00945365"/>
    <w:rsid w:val="009453A2"/>
    <w:rsid w:val="0094584A"/>
    <w:rsid w:val="00945A35"/>
    <w:rsid w:val="00945C23"/>
    <w:rsid w:val="00946EC6"/>
    <w:rsid w:val="0094731A"/>
    <w:rsid w:val="00950282"/>
    <w:rsid w:val="00950293"/>
    <w:rsid w:val="00950844"/>
    <w:rsid w:val="00950C5A"/>
    <w:rsid w:val="00950D87"/>
    <w:rsid w:val="00950F97"/>
    <w:rsid w:val="00950FC1"/>
    <w:rsid w:val="00951044"/>
    <w:rsid w:val="00952D81"/>
    <w:rsid w:val="00952F34"/>
    <w:rsid w:val="00953195"/>
    <w:rsid w:val="0095331E"/>
    <w:rsid w:val="00954A3F"/>
    <w:rsid w:val="00955EE7"/>
    <w:rsid w:val="00957738"/>
    <w:rsid w:val="00957753"/>
    <w:rsid w:val="00957E98"/>
    <w:rsid w:val="00960D69"/>
    <w:rsid w:val="009614E7"/>
    <w:rsid w:val="00961917"/>
    <w:rsid w:val="00963545"/>
    <w:rsid w:val="00963830"/>
    <w:rsid w:val="00963972"/>
    <w:rsid w:val="00964470"/>
    <w:rsid w:val="009645CF"/>
    <w:rsid w:val="00964E98"/>
    <w:rsid w:val="00965300"/>
    <w:rsid w:val="009657BC"/>
    <w:rsid w:val="00965D23"/>
    <w:rsid w:val="00966BF3"/>
    <w:rsid w:val="00966DCA"/>
    <w:rsid w:val="00967F45"/>
    <w:rsid w:val="009715B3"/>
    <w:rsid w:val="00971AE2"/>
    <w:rsid w:val="00971B28"/>
    <w:rsid w:val="00972766"/>
    <w:rsid w:val="00973CB8"/>
    <w:rsid w:val="00973F33"/>
    <w:rsid w:val="0097551B"/>
    <w:rsid w:val="009757EA"/>
    <w:rsid w:val="00976AB7"/>
    <w:rsid w:val="00977653"/>
    <w:rsid w:val="009778AF"/>
    <w:rsid w:val="00977DF3"/>
    <w:rsid w:val="0098063C"/>
    <w:rsid w:val="009808E4"/>
    <w:rsid w:val="00980BC1"/>
    <w:rsid w:val="009822F5"/>
    <w:rsid w:val="0098360E"/>
    <w:rsid w:val="00983909"/>
    <w:rsid w:val="00983AA7"/>
    <w:rsid w:val="00983B45"/>
    <w:rsid w:val="00984E42"/>
    <w:rsid w:val="009854DB"/>
    <w:rsid w:val="009856D3"/>
    <w:rsid w:val="0098654F"/>
    <w:rsid w:val="009867D6"/>
    <w:rsid w:val="009868B2"/>
    <w:rsid w:val="00986904"/>
    <w:rsid w:val="00986E3A"/>
    <w:rsid w:val="009872D3"/>
    <w:rsid w:val="0098753B"/>
    <w:rsid w:val="0099021C"/>
    <w:rsid w:val="009913C5"/>
    <w:rsid w:val="009919F3"/>
    <w:rsid w:val="00991BAD"/>
    <w:rsid w:val="00991C96"/>
    <w:rsid w:val="00991EBB"/>
    <w:rsid w:val="00992CED"/>
    <w:rsid w:val="00992CF9"/>
    <w:rsid w:val="00992D72"/>
    <w:rsid w:val="00993369"/>
    <w:rsid w:val="00993E6A"/>
    <w:rsid w:val="00995496"/>
    <w:rsid w:val="00996193"/>
    <w:rsid w:val="00996A0C"/>
    <w:rsid w:val="00996D21"/>
    <w:rsid w:val="009972C2"/>
    <w:rsid w:val="00997EC8"/>
    <w:rsid w:val="009A059C"/>
    <w:rsid w:val="009A0C2C"/>
    <w:rsid w:val="009A1050"/>
    <w:rsid w:val="009A11FA"/>
    <w:rsid w:val="009A1301"/>
    <w:rsid w:val="009A2458"/>
    <w:rsid w:val="009A2795"/>
    <w:rsid w:val="009A3AB9"/>
    <w:rsid w:val="009A425F"/>
    <w:rsid w:val="009A4458"/>
    <w:rsid w:val="009A45CC"/>
    <w:rsid w:val="009A45FA"/>
    <w:rsid w:val="009A4EB9"/>
    <w:rsid w:val="009A53FE"/>
    <w:rsid w:val="009A570C"/>
    <w:rsid w:val="009A5A7F"/>
    <w:rsid w:val="009A5D1A"/>
    <w:rsid w:val="009A6794"/>
    <w:rsid w:val="009A6986"/>
    <w:rsid w:val="009A70F2"/>
    <w:rsid w:val="009A7165"/>
    <w:rsid w:val="009A7AEC"/>
    <w:rsid w:val="009B037A"/>
    <w:rsid w:val="009B14BB"/>
    <w:rsid w:val="009B1FB1"/>
    <w:rsid w:val="009B34BB"/>
    <w:rsid w:val="009B3B9B"/>
    <w:rsid w:val="009B3DA1"/>
    <w:rsid w:val="009B441A"/>
    <w:rsid w:val="009B452D"/>
    <w:rsid w:val="009B53D2"/>
    <w:rsid w:val="009B5EAD"/>
    <w:rsid w:val="009B640F"/>
    <w:rsid w:val="009B6555"/>
    <w:rsid w:val="009B6C49"/>
    <w:rsid w:val="009B7828"/>
    <w:rsid w:val="009B7FCB"/>
    <w:rsid w:val="009C026A"/>
    <w:rsid w:val="009C05DE"/>
    <w:rsid w:val="009C0B2C"/>
    <w:rsid w:val="009C0E69"/>
    <w:rsid w:val="009C2236"/>
    <w:rsid w:val="009C2554"/>
    <w:rsid w:val="009C297D"/>
    <w:rsid w:val="009C2AFE"/>
    <w:rsid w:val="009C3280"/>
    <w:rsid w:val="009C3630"/>
    <w:rsid w:val="009C4CD9"/>
    <w:rsid w:val="009C4D18"/>
    <w:rsid w:val="009C51A7"/>
    <w:rsid w:val="009C5C0E"/>
    <w:rsid w:val="009C6139"/>
    <w:rsid w:val="009C6183"/>
    <w:rsid w:val="009C66A9"/>
    <w:rsid w:val="009C758D"/>
    <w:rsid w:val="009C79F5"/>
    <w:rsid w:val="009C7B05"/>
    <w:rsid w:val="009C7B66"/>
    <w:rsid w:val="009D0079"/>
    <w:rsid w:val="009D04C4"/>
    <w:rsid w:val="009D062E"/>
    <w:rsid w:val="009D1203"/>
    <w:rsid w:val="009D1BBE"/>
    <w:rsid w:val="009D26AB"/>
    <w:rsid w:val="009D2E69"/>
    <w:rsid w:val="009D339A"/>
    <w:rsid w:val="009D3426"/>
    <w:rsid w:val="009D46C6"/>
    <w:rsid w:val="009D550B"/>
    <w:rsid w:val="009D6901"/>
    <w:rsid w:val="009D6AAE"/>
    <w:rsid w:val="009D70A5"/>
    <w:rsid w:val="009D7774"/>
    <w:rsid w:val="009D7B64"/>
    <w:rsid w:val="009E02DF"/>
    <w:rsid w:val="009E06CA"/>
    <w:rsid w:val="009E1791"/>
    <w:rsid w:val="009E2966"/>
    <w:rsid w:val="009E51BC"/>
    <w:rsid w:val="009E5A58"/>
    <w:rsid w:val="009E5B29"/>
    <w:rsid w:val="009E6513"/>
    <w:rsid w:val="009E68B9"/>
    <w:rsid w:val="009E69B7"/>
    <w:rsid w:val="009E6E11"/>
    <w:rsid w:val="009E7929"/>
    <w:rsid w:val="009E7AA9"/>
    <w:rsid w:val="009E7CA2"/>
    <w:rsid w:val="009F0388"/>
    <w:rsid w:val="009F04B4"/>
    <w:rsid w:val="009F0763"/>
    <w:rsid w:val="009F0C37"/>
    <w:rsid w:val="009F0C82"/>
    <w:rsid w:val="009F2FFB"/>
    <w:rsid w:val="009F30CE"/>
    <w:rsid w:val="009F3218"/>
    <w:rsid w:val="009F330E"/>
    <w:rsid w:val="009F3401"/>
    <w:rsid w:val="009F3C58"/>
    <w:rsid w:val="009F3CB5"/>
    <w:rsid w:val="009F47F0"/>
    <w:rsid w:val="009F4A06"/>
    <w:rsid w:val="009F4D0F"/>
    <w:rsid w:val="009F4F88"/>
    <w:rsid w:val="009F52D2"/>
    <w:rsid w:val="009F65AE"/>
    <w:rsid w:val="009F67B5"/>
    <w:rsid w:val="009F6845"/>
    <w:rsid w:val="009F69E9"/>
    <w:rsid w:val="009F795C"/>
    <w:rsid w:val="009F7A51"/>
    <w:rsid w:val="009F7E21"/>
    <w:rsid w:val="00A00AE0"/>
    <w:rsid w:val="00A00E2B"/>
    <w:rsid w:val="00A01829"/>
    <w:rsid w:val="00A01B21"/>
    <w:rsid w:val="00A01C49"/>
    <w:rsid w:val="00A0364A"/>
    <w:rsid w:val="00A0417C"/>
    <w:rsid w:val="00A04792"/>
    <w:rsid w:val="00A04A1F"/>
    <w:rsid w:val="00A04CE7"/>
    <w:rsid w:val="00A04DB5"/>
    <w:rsid w:val="00A059ED"/>
    <w:rsid w:val="00A05C2C"/>
    <w:rsid w:val="00A068C5"/>
    <w:rsid w:val="00A07151"/>
    <w:rsid w:val="00A10462"/>
    <w:rsid w:val="00A110D8"/>
    <w:rsid w:val="00A11D97"/>
    <w:rsid w:val="00A121CF"/>
    <w:rsid w:val="00A126D7"/>
    <w:rsid w:val="00A128D8"/>
    <w:rsid w:val="00A12C5F"/>
    <w:rsid w:val="00A140A7"/>
    <w:rsid w:val="00A143B5"/>
    <w:rsid w:val="00A14BDD"/>
    <w:rsid w:val="00A152D0"/>
    <w:rsid w:val="00A159CE"/>
    <w:rsid w:val="00A16251"/>
    <w:rsid w:val="00A166EF"/>
    <w:rsid w:val="00A169FA"/>
    <w:rsid w:val="00A16F35"/>
    <w:rsid w:val="00A1706D"/>
    <w:rsid w:val="00A170C4"/>
    <w:rsid w:val="00A17643"/>
    <w:rsid w:val="00A2002C"/>
    <w:rsid w:val="00A212BF"/>
    <w:rsid w:val="00A22858"/>
    <w:rsid w:val="00A22B5D"/>
    <w:rsid w:val="00A22E34"/>
    <w:rsid w:val="00A23AF9"/>
    <w:rsid w:val="00A242AF"/>
    <w:rsid w:val="00A2493F"/>
    <w:rsid w:val="00A24ABB"/>
    <w:rsid w:val="00A252F8"/>
    <w:rsid w:val="00A25324"/>
    <w:rsid w:val="00A25AD1"/>
    <w:rsid w:val="00A25F8C"/>
    <w:rsid w:val="00A266E1"/>
    <w:rsid w:val="00A26C4A"/>
    <w:rsid w:val="00A3050B"/>
    <w:rsid w:val="00A3055C"/>
    <w:rsid w:val="00A309B2"/>
    <w:rsid w:val="00A30B40"/>
    <w:rsid w:val="00A30B6B"/>
    <w:rsid w:val="00A313BD"/>
    <w:rsid w:val="00A314A1"/>
    <w:rsid w:val="00A32946"/>
    <w:rsid w:val="00A32E66"/>
    <w:rsid w:val="00A34A66"/>
    <w:rsid w:val="00A35552"/>
    <w:rsid w:val="00A35662"/>
    <w:rsid w:val="00A3593D"/>
    <w:rsid w:val="00A37C05"/>
    <w:rsid w:val="00A41994"/>
    <w:rsid w:val="00A43234"/>
    <w:rsid w:val="00A437F5"/>
    <w:rsid w:val="00A4388F"/>
    <w:rsid w:val="00A43D6D"/>
    <w:rsid w:val="00A447EB"/>
    <w:rsid w:val="00A45945"/>
    <w:rsid w:val="00A4725C"/>
    <w:rsid w:val="00A47E09"/>
    <w:rsid w:val="00A505B6"/>
    <w:rsid w:val="00A50B12"/>
    <w:rsid w:val="00A50D00"/>
    <w:rsid w:val="00A51853"/>
    <w:rsid w:val="00A51C48"/>
    <w:rsid w:val="00A51C7B"/>
    <w:rsid w:val="00A51DA4"/>
    <w:rsid w:val="00A51EA1"/>
    <w:rsid w:val="00A5277B"/>
    <w:rsid w:val="00A53028"/>
    <w:rsid w:val="00A536AA"/>
    <w:rsid w:val="00A54D18"/>
    <w:rsid w:val="00A551AC"/>
    <w:rsid w:val="00A55DC8"/>
    <w:rsid w:val="00A55FB6"/>
    <w:rsid w:val="00A56D06"/>
    <w:rsid w:val="00A57CBA"/>
    <w:rsid w:val="00A6023A"/>
    <w:rsid w:val="00A60353"/>
    <w:rsid w:val="00A6091F"/>
    <w:rsid w:val="00A60E57"/>
    <w:rsid w:val="00A61160"/>
    <w:rsid w:val="00A61332"/>
    <w:rsid w:val="00A6142C"/>
    <w:rsid w:val="00A620DF"/>
    <w:rsid w:val="00A6279F"/>
    <w:rsid w:val="00A63EA2"/>
    <w:rsid w:val="00A642F0"/>
    <w:rsid w:val="00A664E0"/>
    <w:rsid w:val="00A66D8C"/>
    <w:rsid w:val="00A67269"/>
    <w:rsid w:val="00A6784E"/>
    <w:rsid w:val="00A7022E"/>
    <w:rsid w:val="00A70D31"/>
    <w:rsid w:val="00A714EC"/>
    <w:rsid w:val="00A72072"/>
    <w:rsid w:val="00A72B8D"/>
    <w:rsid w:val="00A72F60"/>
    <w:rsid w:val="00A73E31"/>
    <w:rsid w:val="00A745F5"/>
    <w:rsid w:val="00A7473D"/>
    <w:rsid w:val="00A7534E"/>
    <w:rsid w:val="00A75985"/>
    <w:rsid w:val="00A761F6"/>
    <w:rsid w:val="00A76802"/>
    <w:rsid w:val="00A77029"/>
    <w:rsid w:val="00A77805"/>
    <w:rsid w:val="00A80085"/>
    <w:rsid w:val="00A80324"/>
    <w:rsid w:val="00A80614"/>
    <w:rsid w:val="00A80935"/>
    <w:rsid w:val="00A81D49"/>
    <w:rsid w:val="00A8202B"/>
    <w:rsid w:val="00A824D2"/>
    <w:rsid w:val="00A82B84"/>
    <w:rsid w:val="00A83983"/>
    <w:rsid w:val="00A83DC7"/>
    <w:rsid w:val="00A83ED6"/>
    <w:rsid w:val="00A85552"/>
    <w:rsid w:val="00A85C7B"/>
    <w:rsid w:val="00A865E7"/>
    <w:rsid w:val="00A87580"/>
    <w:rsid w:val="00A8796C"/>
    <w:rsid w:val="00A90208"/>
    <w:rsid w:val="00A905B1"/>
    <w:rsid w:val="00A91434"/>
    <w:rsid w:val="00A91C90"/>
    <w:rsid w:val="00A91D97"/>
    <w:rsid w:val="00A92883"/>
    <w:rsid w:val="00A92D3C"/>
    <w:rsid w:val="00A92FB9"/>
    <w:rsid w:val="00A9390A"/>
    <w:rsid w:val="00A956B8"/>
    <w:rsid w:val="00A95AC6"/>
    <w:rsid w:val="00A95AF4"/>
    <w:rsid w:val="00A96ED6"/>
    <w:rsid w:val="00A977D7"/>
    <w:rsid w:val="00A97E74"/>
    <w:rsid w:val="00AA005E"/>
    <w:rsid w:val="00AA01E9"/>
    <w:rsid w:val="00AA09D9"/>
    <w:rsid w:val="00AA0ED5"/>
    <w:rsid w:val="00AA1A59"/>
    <w:rsid w:val="00AA23F8"/>
    <w:rsid w:val="00AA24C7"/>
    <w:rsid w:val="00AA29BE"/>
    <w:rsid w:val="00AA308A"/>
    <w:rsid w:val="00AA30BE"/>
    <w:rsid w:val="00AA3B3E"/>
    <w:rsid w:val="00AA3FB5"/>
    <w:rsid w:val="00AA4E4A"/>
    <w:rsid w:val="00AA5096"/>
    <w:rsid w:val="00AA58A6"/>
    <w:rsid w:val="00AA5C0A"/>
    <w:rsid w:val="00AA63EC"/>
    <w:rsid w:val="00AA6AD0"/>
    <w:rsid w:val="00AA6E35"/>
    <w:rsid w:val="00AA740B"/>
    <w:rsid w:val="00AA7410"/>
    <w:rsid w:val="00AB04A5"/>
    <w:rsid w:val="00AB0D71"/>
    <w:rsid w:val="00AB1564"/>
    <w:rsid w:val="00AB17DF"/>
    <w:rsid w:val="00AB3C7F"/>
    <w:rsid w:val="00AB5457"/>
    <w:rsid w:val="00AB5605"/>
    <w:rsid w:val="00AB5867"/>
    <w:rsid w:val="00AB64B9"/>
    <w:rsid w:val="00AB6546"/>
    <w:rsid w:val="00AB65A6"/>
    <w:rsid w:val="00AB6931"/>
    <w:rsid w:val="00AB6A52"/>
    <w:rsid w:val="00AB7861"/>
    <w:rsid w:val="00AB794B"/>
    <w:rsid w:val="00AB79C1"/>
    <w:rsid w:val="00AC0629"/>
    <w:rsid w:val="00AC0A44"/>
    <w:rsid w:val="00AC142E"/>
    <w:rsid w:val="00AC1727"/>
    <w:rsid w:val="00AC17C2"/>
    <w:rsid w:val="00AC1C6F"/>
    <w:rsid w:val="00AC1D2E"/>
    <w:rsid w:val="00AC212D"/>
    <w:rsid w:val="00AC23DB"/>
    <w:rsid w:val="00AC25B2"/>
    <w:rsid w:val="00AC27D6"/>
    <w:rsid w:val="00AC367F"/>
    <w:rsid w:val="00AC3A6A"/>
    <w:rsid w:val="00AC3D7C"/>
    <w:rsid w:val="00AC3F54"/>
    <w:rsid w:val="00AC4365"/>
    <w:rsid w:val="00AC4B52"/>
    <w:rsid w:val="00AC59F6"/>
    <w:rsid w:val="00AC5CC4"/>
    <w:rsid w:val="00AC636C"/>
    <w:rsid w:val="00AC7414"/>
    <w:rsid w:val="00AD0EC2"/>
    <w:rsid w:val="00AD1085"/>
    <w:rsid w:val="00AD2594"/>
    <w:rsid w:val="00AD3443"/>
    <w:rsid w:val="00AD3B2B"/>
    <w:rsid w:val="00AD3DDD"/>
    <w:rsid w:val="00AD427E"/>
    <w:rsid w:val="00AD62D8"/>
    <w:rsid w:val="00AD6C6A"/>
    <w:rsid w:val="00AD6D16"/>
    <w:rsid w:val="00AD6E3C"/>
    <w:rsid w:val="00AE03E6"/>
    <w:rsid w:val="00AE088A"/>
    <w:rsid w:val="00AE12C4"/>
    <w:rsid w:val="00AE231E"/>
    <w:rsid w:val="00AE2486"/>
    <w:rsid w:val="00AE2775"/>
    <w:rsid w:val="00AE280D"/>
    <w:rsid w:val="00AE2F86"/>
    <w:rsid w:val="00AE31ED"/>
    <w:rsid w:val="00AE3510"/>
    <w:rsid w:val="00AE3A83"/>
    <w:rsid w:val="00AE3C4E"/>
    <w:rsid w:val="00AE467C"/>
    <w:rsid w:val="00AE47B8"/>
    <w:rsid w:val="00AE4F08"/>
    <w:rsid w:val="00AE656B"/>
    <w:rsid w:val="00AE67B2"/>
    <w:rsid w:val="00AE7730"/>
    <w:rsid w:val="00AE7C83"/>
    <w:rsid w:val="00AF1566"/>
    <w:rsid w:val="00AF188D"/>
    <w:rsid w:val="00AF1BBF"/>
    <w:rsid w:val="00AF2554"/>
    <w:rsid w:val="00AF3020"/>
    <w:rsid w:val="00AF3693"/>
    <w:rsid w:val="00AF38D2"/>
    <w:rsid w:val="00AF3ADE"/>
    <w:rsid w:val="00AF3B01"/>
    <w:rsid w:val="00AF3C87"/>
    <w:rsid w:val="00AF4849"/>
    <w:rsid w:val="00AF52BA"/>
    <w:rsid w:val="00AF54BC"/>
    <w:rsid w:val="00AF56BE"/>
    <w:rsid w:val="00AF60A7"/>
    <w:rsid w:val="00AF6BC0"/>
    <w:rsid w:val="00AF7D64"/>
    <w:rsid w:val="00B00509"/>
    <w:rsid w:val="00B00ACD"/>
    <w:rsid w:val="00B013F7"/>
    <w:rsid w:val="00B01519"/>
    <w:rsid w:val="00B0164A"/>
    <w:rsid w:val="00B018C0"/>
    <w:rsid w:val="00B0200F"/>
    <w:rsid w:val="00B0231F"/>
    <w:rsid w:val="00B0296F"/>
    <w:rsid w:val="00B039FB"/>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3843"/>
    <w:rsid w:val="00B13E27"/>
    <w:rsid w:val="00B1417A"/>
    <w:rsid w:val="00B15355"/>
    <w:rsid w:val="00B155AB"/>
    <w:rsid w:val="00B15644"/>
    <w:rsid w:val="00B15780"/>
    <w:rsid w:val="00B1758E"/>
    <w:rsid w:val="00B20624"/>
    <w:rsid w:val="00B21CEA"/>
    <w:rsid w:val="00B22409"/>
    <w:rsid w:val="00B22CDF"/>
    <w:rsid w:val="00B23D01"/>
    <w:rsid w:val="00B240EE"/>
    <w:rsid w:val="00B241AF"/>
    <w:rsid w:val="00B241D8"/>
    <w:rsid w:val="00B243FC"/>
    <w:rsid w:val="00B246C3"/>
    <w:rsid w:val="00B255C2"/>
    <w:rsid w:val="00B2571A"/>
    <w:rsid w:val="00B265AD"/>
    <w:rsid w:val="00B26B25"/>
    <w:rsid w:val="00B26BFB"/>
    <w:rsid w:val="00B270EF"/>
    <w:rsid w:val="00B27967"/>
    <w:rsid w:val="00B3094B"/>
    <w:rsid w:val="00B32133"/>
    <w:rsid w:val="00B327D1"/>
    <w:rsid w:val="00B33E19"/>
    <w:rsid w:val="00B33E7F"/>
    <w:rsid w:val="00B3413B"/>
    <w:rsid w:val="00B34619"/>
    <w:rsid w:val="00B34681"/>
    <w:rsid w:val="00B34818"/>
    <w:rsid w:val="00B34BF1"/>
    <w:rsid w:val="00B34C2D"/>
    <w:rsid w:val="00B355B7"/>
    <w:rsid w:val="00B365CA"/>
    <w:rsid w:val="00B36701"/>
    <w:rsid w:val="00B368B8"/>
    <w:rsid w:val="00B36B70"/>
    <w:rsid w:val="00B36BF3"/>
    <w:rsid w:val="00B373C9"/>
    <w:rsid w:val="00B37AAD"/>
    <w:rsid w:val="00B404F6"/>
    <w:rsid w:val="00B408D9"/>
    <w:rsid w:val="00B40F7A"/>
    <w:rsid w:val="00B4118D"/>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8D5"/>
    <w:rsid w:val="00B45B8F"/>
    <w:rsid w:val="00B45ED3"/>
    <w:rsid w:val="00B46175"/>
    <w:rsid w:val="00B461D9"/>
    <w:rsid w:val="00B462CE"/>
    <w:rsid w:val="00B4641E"/>
    <w:rsid w:val="00B4674A"/>
    <w:rsid w:val="00B4682B"/>
    <w:rsid w:val="00B469EB"/>
    <w:rsid w:val="00B470D5"/>
    <w:rsid w:val="00B4766F"/>
    <w:rsid w:val="00B47AF6"/>
    <w:rsid w:val="00B50467"/>
    <w:rsid w:val="00B504E7"/>
    <w:rsid w:val="00B50A51"/>
    <w:rsid w:val="00B50C96"/>
    <w:rsid w:val="00B50D21"/>
    <w:rsid w:val="00B50E6D"/>
    <w:rsid w:val="00B51222"/>
    <w:rsid w:val="00B51DA0"/>
    <w:rsid w:val="00B51ED6"/>
    <w:rsid w:val="00B5251E"/>
    <w:rsid w:val="00B5323F"/>
    <w:rsid w:val="00B54062"/>
    <w:rsid w:val="00B54710"/>
    <w:rsid w:val="00B54F9A"/>
    <w:rsid w:val="00B55D0F"/>
    <w:rsid w:val="00B56D62"/>
    <w:rsid w:val="00B570B0"/>
    <w:rsid w:val="00B57689"/>
    <w:rsid w:val="00B576A2"/>
    <w:rsid w:val="00B576C7"/>
    <w:rsid w:val="00B5772A"/>
    <w:rsid w:val="00B57927"/>
    <w:rsid w:val="00B57B4D"/>
    <w:rsid w:val="00B61CE0"/>
    <w:rsid w:val="00B63705"/>
    <w:rsid w:val="00B637C6"/>
    <w:rsid w:val="00B650AE"/>
    <w:rsid w:val="00B66119"/>
    <w:rsid w:val="00B66490"/>
    <w:rsid w:val="00B6667A"/>
    <w:rsid w:val="00B670C6"/>
    <w:rsid w:val="00B67165"/>
    <w:rsid w:val="00B67253"/>
    <w:rsid w:val="00B67550"/>
    <w:rsid w:val="00B701CB"/>
    <w:rsid w:val="00B702F1"/>
    <w:rsid w:val="00B709B0"/>
    <w:rsid w:val="00B70E17"/>
    <w:rsid w:val="00B71855"/>
    <w:rsid w:val="00B71894"/>
    <w:rsid w:val="00B71ABE"/>
    <w:rsid w:val="00B71D6D"/>
    <w:rsid w:val="00B722E5"/>
    <w:rsid w:val="00B7254D"/>
    <w:rsid w:val="00B726BB"/>
    <w:rsid w:val="00B72A94"/>
    <w:rsid w:val="00B7311D"/>
    <w:rsid w:val="00B73986"/>
    <w:rsid w:val="00B73C83"/>
    <w:rsid w:val="00B73FFA"/>
    <w:rsid w:val="00B7599C"/>
    <w:rsid w:val="00B76B95"/>
    <w:rsid w:val="00B80C84"/>
    <w:rsid w:val="00B80F2D"/>
    <w:rsid w:val="00B818ED"/>
    <w:rsid w:val="00B8193E"/>
    <w:rsid w:val="00B81C2B"/>
    <w:rsid w:val="00B81EFD"/>
    <w:rsid w:val="00B825D9"/>
    <w:rsid w:val="00B82C41"/>
    <w:rsid w:val="00B82DB6"/>
    <w:rsid w:val="00B831FB"/>
    <w:rsid w:val="00B832E1"/>
    <w:rsid w:val="00B840E2"/>
    <w:rsid w:val="00B84481"/>
    <w:rsid w:val="00B846F5"/>
    <w:rsid w:val="00B86350"/>
    <w:rsid w:val="00B86A90"/>
    <w:rsid w:val="00B86B27"/>
    <w:rsid w:val="00B87CB2"/>
    <w:rsid w:val="00B905C2"/>
    <w:rsid w:val="00B90666"/>
    <w:rsid w:val="00B907D9"/>
    <w:rsid w:val="00B911AF"/>
    <w:rsid w:val="00B91525"/>
    <w:rsid w:val="00B91A4B"/>
    <w:rsid w:val="00B9279C"/>
    <w:rsid w:val="00B943C9"/>
    <w:rsid w:val="00B9496B"/>
    <w:rsid w:val="00B94DFF"/>
    <w:rsid w:val="00B9652D"/>
    <w:rsid w:val="00B965B8"/>
    <w:rsid w:val="00B96A5B"/>
    <w:rsid w:val="00B97228"/>
    <w:rsid w:val="00B9787C"/>
    <w:rsid w:val="00BA125B"/>
    <w:rsid w:val="00BA2BDE"/>
    <w:rsid w:val="00BA30D1"/>
    <w:rsid w:val="00BA343E"/>
    <w:rsid w:val="00BA3897"/>
    <w:rsid w:val="00BA419C"/>
    <w:rsid w:val="00BA6CE6"/>
    <w:rsid w:val="00BA6E64"/>
    <w:rsid w:val="00BA7028"/>
    <w:rsid w:val="00BA726C"/>
    <w:rsid w:val="00BA7A13"/>
    <w:rsid w:val="00BA7E19"/>
    <w:rsid w:val="00BB0084"/>
    <w:rsid w:val="00BB0341"/>
    <w:rsid w:val="00BB152E"/>
    <w:rsid w:val="00BB1C9D"/>
    <w:rsid w:val="00BB2E02"/>
    <w:rsid w:val="00BB34F7"/>
    <w:rsid w:val="00BB388F"/>
    <w:rsid w:val="00BB3BDF"/>
    <w:rsid w:val="00BB4918"/>
    <w:rsid w:val="00BB4A0D"/>
    <w:rsid w:val="00BB4A80"/>
    <w:rsid w:val="00BB5118"/>
    <w:rsid w:val="00BB527E"/>
    <w:rsid w:val="00BB6576"/>
    <w:rsid w:val="00BB6C49"/>
    <w:rsid w:val="00BB6FE8"/>
    <w:rsid w:val="00BB7772"/>
    <w:rsid w:val="00BB77ED"/>
    <w:rsid w:val="00BB7FF0"/>
    <w:rsid w:val="00BC074D"/>
    <w:rsid w:val="00BC0F7C"/>
    <w:rsid w:val="00BC20B7"/>
    <w:rsid w:val="00BC299B"/>
    <w:rsid w:val="00BC2A62"/>
    <w:rsid w:val="00BC2FE1"/>
    <w:rsid w:val="00BC3E7F"/>
    <w:rsid w:val="00BC4538"/>
    <w:rsid w:val="00BC4937"/>
    <w:rsid w:val="00BC4E86"/>
    <w:rsid w:val="00BC52DE"/>
    <w:rsid w:val="00BC57A6"/>
    <w:rsid w:val="00BC5B84"/>
    <w:rsid w:val="00BC5B91"/>
    <w:rsid w:val="00BC60CB"/>
    <w:rsid w:val="00BC7006"/>
    <w:rsid w:val="00BD0231"/>
    <w:rsid w:val="00BD030B"/>
    <w:rsid w:val="00BD0CFE"/>
    <w:rsid w:val="00BD174D"/>
    <w:rsid w:val="00BD19D1"/>
    <w:rsid w:val="00BD2551"/>
    <w:rsid w:val="00BD25E6"/>
    <w:rsid w:val="00BD295E"/>
    <w:rsid w:val="00BD34DF"/>
    <w:rsid w:val="00BD350D"/>
    <w:rsid w:val="00BD3B38"/>
    <w:rsid w:val="00BD56DF"/>
    <w:rsid w:val="00BD573C"/>
    <w:rsid w:val="00BD5D79"/>
    <w:rsid w:val="00BD6432"/>
    <w:rsid w:val="00BD6D45"/>
    <w:rsid w:val="00BD77F5"/>
    <w:rsid w:val="00BD7E15"/>
    <w:rsid w:val="00BE0BFD"/>
    <w:rsid w:val="00BE0CAF"/>
    <w:rsid w:val="00BE2523"/>
    <w:rsid w:val="00BE2F96"/>
    <w:rsid w:val="00BE553E"/>
    <w:rsid w:val="00BE61B1"/>
    <w:rsid w:val="00BE6C62"/>
    <w:rsid w:val="00BE73BB"/>
    <w:rsid w:val="00BF00A8"/>
    <w:rsid w:val="00BF0860"/>
    <w:rsid w:val="00BF19E1"/>
    <w:rsid w:val="00BF1B79"/>
    <w:rsid w:val="00BF1BB6"/>
    <w:rsid w:val="00BF26B4"/>
    <w:rsid w:val="00BF29AB"/>
    <w:rsid w:val="00BF2D8C"/>
    <w:rsid w:val="00BF2F1C"/>
    <w:rsid w:val="00BF351A"/>
    <w:rsid w:val="00BF6A0A"/>
    <w:rsid w:val="00BF6CAA"/>
    <w:rsid w:val="00BF6EC1"/>
    <w:rsid w:val="00BF7642"/>
    <w:rsid w:val="00C002AD"/>
    <w:rsid w:val="00C03407"/>
    <w:rsid w:val="00C036FD"/>
    <w:rsid w:val="00C042D9"/>
    <w:rsid w:val="00C04B54"/>
    <w:rsid w:val="00C05779"/>
    <w:rsid w:val="00C058FA"/>
    <w:rsid w:val="00C05D16"/>
    <w:rsid w:val="00C05DFE"/>
    <w:rsid w:val="00C068B2"/>
    <w:rsid w:val="00C073DA"/>
    <w:rsid w:val="00C07F46"/>
    <w:rsid w:val="00C1102F"/>
    <w:rsid w:val="00C1106E"/>
    <w:rsid w:val="00C11A00"/>
    <w:rsid w:val="00C11F2B"/>
    <w:rsid w:val="00C125C7"/>
    <w:rsid w:val="00C125DB"/>
    <w:rsid w:val="00C12792"/>
    <w:rsid w:val="00C12C31"/>
    <w:rsid w:val="00C139C5"/>
    <w:rsid w:val="00C13C10"/>
    <w:rsid w:val="00C156FA"/>
    <w:rsid w:val="00C158FF"/>
    <w:rsid w:val="00C16796"/>
    <w:rsid w:val="00C16A46"/>
    <w:rsid w:val="00C16DFE"/>
    <w:rsid w:val="00C171B4"/>
    <w:rsid w:val="00C17622"/>
    <w:rsid w:val="00C203A7"/>
    <w:rsid w:val="00C21FC9"/>
    <w:rsid w:val="00C22DA3"/>
    <w:rsid w:val="00C22E80"/>
    <w:rsid w:val="00C24228"/>
    <w:rsid w:val="00C247D3"/>
    <w:rsid w:val="00C24E2B"/>
    <w:rsid w:val="00C24EC0"/>
    <w:rsid w:val="00C254E6"/>
    <w:rsid w:val="00C260BC"/>
    <w:rsid w:val="00C26E67"/>
    <w:rsid w:val="00C26F56"/>
    <w:rsid w:val="00C273A8"/>
    <w:rsid w:val="00C27BCE"/>
    <w:rsid w:val="00C3021C"/>
    <w:rsid w:val="00C3035D"/>
    <w:rsid w:val="00C30B31"/>
    <w:rsid w:val="00C30E33"/>
    <w:rsid w:val="00C3144D"/>
    <w:rsid w:val="00C31524"/>
    <w:rsid w:val="00C31ABC"/>
    <w:rsid w:val="00C3219E"/>
    <w:rsid w:val="00C322BC"/>
    <w:rsid w:val="00C335DE"/>
    <w:rsid w:val="00C337A3"/>
    <w:rsid w:val="00C340FB"/>
    <w:rsid w:val="00C34F2C"/>
    <w:rsid w:val="00C35FD3"/>
    <w:rsid w:val="00C3637C"/>
    <w:rsid w:val="00C368AD"/>
    <w:rsid w:val="00C36FEC"/>
    <w:rsid w:val="00C37826"/>
    <w:rsid w:val="00C403B4"/>
    <w:rsid w:val="00C41F0D"/>
    <w:rsid w:val="00C42309"/>
    <w:rsid w:val="00C425B5"/>
    <w:rsid w:val="00C42823"/>
    <w:rsid w:val="00C429ED"/>
    <w:rsid w:val="00C42E8A"/>
    <w:rsid w:val="00C431E0"/>
    <w:rsid w:val="00C43714"/>
    <w:rsid w:val="00C437C3"/>
    <w:rsid w:val="00C445E1"/>
    <w:rsid w:val="00C45744"/>
    <w:rsid w:val="00C46B1C"/>
    <w:rsid w:val="00C46C92"/>
    <w:rsid w:val="00C504BE"/>
    <w:rsid w:val="00C50CD5"/>
    <w:rsid w:val="00C520B8"/>
    <w:rsid w:val="00C537E7"/>
    <w:rsid w:val="00C53E0D"/>
    <w:rsid w:val="00C54804"/>
    <w:rsid w:val="00C54E15"/>
    <w:rsid w:val="00C54EED"/>
    <w:rsid w:val="00C55107"/>
    <w:rsid w:val="00C55223"/>
    <w:rsid w:val="00C56011"/>
    <w:rsid w:val="00C560ED"/>
    <w:rsid w:val="00C567C4"/>
    <w:rsid w:val="00C57552"/>
    <w:rsid w:val="00C601BB"/>
    <w:rsid w:val="00C60F08"/>
    <w:rsid w:val="00C614A6"/>
    <w:rsid w:val="00C6194E"/>
    <w:rsid w:val="00C61E6F"/>
    <w:rsid w:val="00C6211B"/>
    <w:rsid w:val="00C624B5"/>
    <w:rsid w:val="00C62760"/>
    <w:rsid w:val="00C63ADA"/>
    <w:rsid w:val="00C63FBB"/>
    <w:rsid w:val="00C64132"/>
    <w:rsid w:val="00C644F4"/>
    <w:rsid w:val="00C651C3"/>
    <w:rsid w:val="00C659EA"/>
    <w:rsid w:val="00C65F6C"/>
    <w:rsid w:val="00C6619E"/>
    <w:rsid w:val="00C66475"/>
    <w:rsid w:val="00C66815"/>
    <w:rsid w:val="00C67264"/>
    <w:rsid w:val="00C6742B"/>
    <w:rsid w:val="00C67D81"/>
    <w:rsid w:val="00C70324"/>
    <w:rsid w:val="00C70A6C"/>
    <w:rsid w:val="00C70F5B"/>
    <w:rsid w:val="00C71137"/>
    <w:rsid w:val="00C71386"/>
    <w:rsid w:val="00C73302"/>
    <w:rsid w:val="00C739F6"/>
    <w:rsid w:val="00C73C69"/>
    <w:rsid w:val="00C73CAB"/>
    <w:rsid w:val="00C74ABB"/>
    <w:rsid w:val="00C7515C"/>
    <w:rsid w:val="00C7536D"/>
    <w:rsid w:val="00C75603"/>
    <w:rsid w:val="00C75C2C"/>
    <w:rsid w:val="00C75FC2"/>
    <w:rsid w:val="00C76229"/>
    <w:rsid w:val="00C7683E"/>
    <w:rsid w:val="00C76A08"/>
    <w:rsid w:val="00C76A48"/>
    <w:rsid w:val="00C76AF2"/>
    <w:rsid w:val="00C7735D"/>
    <w:rsid w:val="00C808EB"/>
    <w:rsid w:val="00C80F70"/>
    <w:rsid w:val="00C81EFC"/>
    <w:rsid w:val="00C82421"/>
    <w:rsid w:val="00C828D7"/>
    <w:rsid w:val="00C83AE9"/>
    <w:rsid w:val="00C83D0D"/>
    <w:rsid w:val="00C83FBC"/>
    <w:rsid w:val="00C8428A"/>
    <w:rsid w:val="00C84372"/>
    <w:rsid w:val="00C846F1"/>
    <w:rsid w:val="00C850AF"/>
    <w:rsid w:val="00C852FB"/>
    <w:rsid w:val="00C8694E"/>
    <w:rsid w:val="00C87B3E"/>
    <w:rsid w:val="00C87D7A"/>
    <w:rsid w:val="00C90720"/>
    <w:rsid w:val="00C914E9"/>
    <w:rsid w:val="00C92F10"/>
    <w:rsid w:val="00C935BA"/>
    <w:rsid w:val="00C93890"/>
    <w:rsid w:val="00C93AE8"/>
    <w:rsid w:val="00C93D3A"/>
    <w:rsid w:val="00C93D60"/>
    <w:rsid w:val="00C94D06"/>
    <w:rsid w:val="00C94DF7"/>
    <w:rsid w:val="00C94F26"/>
    <w:rsid w:val="00C96C01"/>
    <w:rsid w:val="00C96CA8"/>
    <w:rsid w:val="00C97155"/>
    <w:rsid w:val="00C97356"/>
    <w:rsid w:val="00CA0717"/>
    <w:rsid w:val="00CA0DDC"/>
    <w:rsid w:val="00CA100B"/>
    <w:rsid w:val="00CA18A0"/>
    <w:rsid w:val="00CA2201"/>
    <w:rsid w:val="00CA240C"/>
    <w:rsid w:val="00CA4EDE"/>
    <w:rsid w:val="00CA5192"/>
    <w:rsid w:val="00CA5365"/>
    <w:rsid w:val="00CA625E"/>
    <w:rsid w:val="00CA6C97"/>
    <w:rsid w:val="00CA76FC"/>
    <w:rsid w:val="00CA7BAC"/>
    <w:rsid w:val="00CA7CDE"/>
    <w:rsid w:val="00CA7D51"/>
    <w:rsid w:val="00CB0E97"/>
    <w:rsid w:val="00CB0F25"/>
    <w:rsid w:val="00CB12C8"/>
    <w:rsid w:val="00CB16BA"/>
    <w:rsid w:val="00CB1FD6"/>
    <w:rsid w:val="00CB2022"/>
    <w:rsid w:val="00CB24AA"/>
    <w:rsid w:val="00CB2602"/>
    <w:rsid w:val="00CB2EF0"/>
    <w:rsid w:val="00CB3644"/>
    <w:rsid w:val="00CB4231"/>
    <w:rsid w:val="00CB4953"/>
    <w:rsid w:val="00CB4B76"/>
    <w:rsid w:val="00CB512D"/>
    <w:rsid w:val="00CB51BD"/>
    <w:rsid w:val="00CB5868"/>
    <w:rsid w:val="00CB5A9E"/>
    <w:rsid w:val="00CB6073"/>
    <w:rsid w:val="00CB619E"/>
    <w:rsid w:val="00CB621C"/>
    <w:rsid w:val="00CB66F1"/>
    <w:rsid w:val="00CB70EA"/>
    <w:rsid w:val="00CB7D14"/>
    <w:rsid w:val="00CC0419"/>
    <w:rsid w:val="00CC0820"/>
    <w:rsid w:val="00CC0C1A"/>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32E"/>
    <w:rsid w:val="00CC650A"/>
    <w:rsid w:val="00CC6ABA"/>
    <w:rsid w:val="00CC722A"/>
    <w:rsid w:val="00CC768D"/>
    <w:rsid w:val="00CC7A59"/>
    <w:rsid w:val="00CD0306"/>
    <w:rsid w:val="00CD08AF"/>
    <w:rsid w:val="00CD0BA3"/>
    <w:rsid w:val="00CD0C3A"/>
    <w:rsid w:val="00CD0DE4"/>
    <w:rsid w:val="00CD171D"/>
    <w:rsid w:val="00CD18A7"/>
    <w:rsid w:val="00CD1979"/>
    <w:rsid w:val="00CD2149"/>
    <w:rsid w:val="00CD21C4"/>
    <w:rsid w:val="00CD237B"/>
    <w:rsid w:val="00CD2CDA"/>
    <w:rsid w:val="00CD310D"/>
    <w:rsid w:val="00CD374D"/>
    <w:rsid w:val="00CD3A51"/>
    <w:rsid w:val="00CD3FF0"/>
    <w:rsid w:val="00CD4988"/>
    <w:rsid w:val="00CD5DDB"/>
    <w:rsid w:val="00CD6041"/>
    <w:rsid w:val="00CD6CB9"/>
    <w:rsid w:val="00CD7E0C"/>
    <w:rsid w:val="00CE0A93"/>
    <w:rsid w:val="00CE16C0"/>
    <w:rsid w:val="00CE1C08"/>
    <w:rsid w:val="00CE27CD"/>
    <w:rsid w:val="00CE30B4"/>
    <w:rsid w:val="00CE3312"/>
    <w:rsid w:val="00CE3E4C"/>
    <w:rsid w:val="00CE3FAF"/>
    <w:rsid w:val="00CE412E"/>
    <w:rsid w:val="00CE4572"/>
    <w:rsid w:val="00CE54B9"/>
    <w:rsid w:val="00CE5894"/>
    <w:rsid w:val="00CE5B4E"/>
    <w:rsid w:val="00CF04DB"/>
    <w:rsid w:val="00CF0515"/>
    <w:rsid w:val="00CF1C87"/>
    <w:rsid w:val="00CF23C2"/>
    <w:rsid w:val="00CF23EB"/>
    <w:rsid w:val="00CF23EF"/>
    <w:rsid w:val="00CF2D10"/>
    <w:rsid w:val="00CF2F4D"/>
    <w:rsid w:val="00CF32A7"/>
    <w:rsid w:val="00CF39A5"/>
    <w:rsid w:val="00CF3EE2"/>
    <w:rsid w:val="00CF434B"/>
    <w:rsid w:val="00CF5642"/>
    <w:rsid w:val="00CF5CB3"/>
    <w:rsid w:val="00CF5D82"/>
    <w:rsid w:val="00CF67BF"/>
    <w:rsid w:val="00CF6D10"/>
    <w:rsid w:val="00CF75C3"/>
    <w:rsid w:val="00CF7C8F"/>
    <w:rsid w:val="00D00F9E"/>
    <w:rsid w:val="00D0105D"/>
    <w:rsid w:val="00D01708"/>
    <w:rsid w:val="00D01B6A"/>
    <w:rsid w:val="00D01E21"/>
    <w:rsid w:val="00D0262C"/>
    <w:rsid w:val="00D026F3"/>
    <w:rsid w:val="00D02B47"/>
    <w:rsid w:val="00D02D4B"/>
    <w:rsid w:val="00D03575"/>
    <w:rsid w:val="00D037A2"/>
    <w:rsid w:val="00D0417B"/>
    <w:rsid w:val="00D0481C"/>
    <w:rsid w:val="00D0496B"/>
    <w:rsid w:val="00D05353"/>
    <w:rsid w:val="00D05592"/>
    <w:rsid w:val="00D06BFF"/>
    <w:rsid w:val="00D10229"/>
    <w:rsid w:val="00D10849"/>
    <w:rsid w:val="00D10B42"/>
    <w:rsid w:val="00D1133E"/>
    <w:rsid w:val="00D11EB5"/>
    <w:rsid w:val="00D11FE2"/>
    <w:rsid w:val="00D12D19"/>
    <w:rsid w:val="00D1323A"/>
    <w:rsid w:val="00D13338"/>
    <w:rsid w:val="00D13352"/>
    <w:rsid w:val="00D14DC5"/>
    <w:rsid w:val="00D14E07"/>
    <w:rsid w:val="00D15715"/>
    <w:rsid w:val="00D15752"/>
    <w:rsid w:val="00D15F6C"/>
    <w:rsid w:val="00D1650B"/>
    <w:rsid w:val="00D16F7A"/>
    <w:rsid w:val="00D1790C"/>
    <w:rsid w:val="00D17C5D"/>
    <w:rsid w:val="00D2008D"/>
    <w:rsid w:val="00D201D0"/>
    <w:rsid w:val="00D2074C"/>
    <w:rsid w:val="00D213DC"/>
    <w:rsid w:val="00D22433"/>
    <w:rsid w:val="00D22873"/>
    <w:rsid w:val="00D24144"/>
    <w:rsid w:val="00D24201"/>
    <w:rsid w:val="00D25DC8"/>
    <w:rsid w:val="00D26ACF"/>
    <w:rsid w:val="00D26BD1"/>
    <w:rsid w:val="00D26ECC"/>
    <w:rsid w:val="00D30924"/>
    <w:rsid w:val="00D30ED5"/>
    <w:rsid w:val="00D3105D"/>
    <w:rsid w:val="00D31AA6"/>
    <w:rsid w:val="00D32BAF"/>
    <w:rsid w:val="00D33375"/>
    <w:rsid w:val="00D3344F"/>
    <w:rsid w:val="00D33954"/>
    <w:rsid w:val="00D33B27"/>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411C"/>
    <w:rsid w:val="00D442C4"/>
    <w:rsid w:val="00D446C5"/>
    <w:rsid w:val="00D446CE"/>
    <w:rsid w:val="00D4549A"/>
    <w:rsid w:val="00D45F97"/>
    <w:rsid w:val="00D46BBC"/>
    <w:rsid w:val="00D46D3B"/>
    <w:rsid w:val="00D473F7"/>
    <w:rsid w:val="00D475C3"/>
    <w:rsid w:val="00D4765C"/>
    <w:rsid w:val="00D47B63"/>
    <w:rsid w:val="00D47C0A"/>
    <w:rsid w:val="00D47E45"/>
    <w:rsid w:val="00D5010C"/>
    <w:rsid w:val="00D5082F"/>
    <w:rsid w:val="00D51001"/>
    <w:rsid w:val="00D512E4"/>
    <w:rsid w:val="00D52173"/>
    <w:rsid w:val="00D5246A"/>
    <w:rsid w:val="00D52F39"/>
    <w:rsid w:val="00D53A05"/>
    <w:rsid w:val="00D53C0F"/>
    <w:rsid w:val="00D53D96"/>
    <w:rsid w:val="00D53E9E"/>
    <w:rsid w:val="00D5478A"/>
    <w:rsid w:val="00D55271"/>
    <w:rsid w:val="00D5573C"/>
    <w:rsid w:val="00D55CA5"/>
    <w:rsid w:val="00D55D59"/>
    <w:rsid w:val="00D56646"/>
    <w:rsid w:val="00D56C31"/>
    <w:rsid w:val="00D56F94"/>
    <w:rsid w:val="00D576F3"/>
    <w:rsid w:val="00D57868"/>
    <w:rsid w:val="00D60FA7"/>
    <w:rsid w:val="00D6251D"/>
    <w:rsid w:val="00D628F9"/>
    <w:rsid w:val="00D632B5"/>
    <w:rsid w:val="00D65270"/>
    <w:rsid w:val="00D659E7"/>
    <w:rsid w:val="00D65F1C"/>
    <w:rsid w:val="00D65FB5"/>
    <w:rsid w:val="00D6658A"/>
    <w:rsid w:val="00D66765"/>
    <w:rsid w:val="00D67027"/>
    <w:rsid w:val="00D673D5"/>
    <w:rsid w:val="00D67639"/>
    <w:rsid w:val="00D67823"/>
    <w:rsid w:val="00D67DC9"/>
    <w:rsid w:val="00D67FCF"/>
    <w:rsid w:val="00D70144"/>
    <w:rsid w:val="00D70408"/>
    <w:rsid w:val="00D705BB"/>
    <w:rsid w:val="00D70E4E"/>
    <w:rsid w:val="00D71298"/>
    <w:rsid w:val="00D71604"/>
    <w:rsid w:val="00D7223F"/>
    <w:rsid w:val="00D72942"/>
    <w:rsid w:val="00D72AC2"/>
    <w:rsid w:val="00D72B05"/>
    <w:rsid w:val="00D73AB0"/>
    <w:rsid w:val="00D74912"/>
    <w:rsid w:val="00D74C3C"/>
    <w:rsid w:val="00D7551E"/>
    <w:rsid w:val="00D7597B"/>
    <w:rsid w:val="00D75D79"/>
    <w:rsid w:val="00D76225"/>
    <w:rsid w:val="00D7637A"/>
    <w:rsid w:val="00D76901"/>
    <w:rsid w:val="00D76DC8"/>
    <w:rsid w:val="00D77C85"/>
    <w:rsid w:val="00D80002"/>
    <w:rsid w:val="00D80629"/>
    <w:rsid w:val="00D80896"/>
    <w:rsid w:val="00D808F7"/>
    <w:rsid w:val="00D819FA"/>
    <w:rsid w:val="00D82837"/>
    <w:rsid w:val="00D84B2E"/>
    <w:rsid w:val="00D8769A"/>
    <w:rsid w:val="00D876F7"/>
    <w:rsid w:val="00D8779B"/>
    <w:rsid w:val="00D92A82"/>
    <w:rsid w:val="00D93027"/>
    <w:rsid w:val="00D932E0"/>
    <w:rsid w:val="00D939C2"/>
    <w:rsid w:val="00D95436"/>
    <w:rsid w:val="00D954B8"/>
    <w:rsid w:val="00D95740"/>
    <w:rsid w:val="00D95CE0"/>
    <w:rsid w:val="00D95E5F"/>
    <w:rsid w:val="00D963F5"/>
    <w:rsid w:val="00D96421"/>
    <w:rsid w:val="00D964E3"/>
    <w:rsid w:val="00D96573"/>
    <w:rsid w:val="00D96970"/>
    <w:rsid w:val="00D9728E"/>
    <w:rsid w:val="00D9745F"/>
    <w:rsid w:val="00DA03CB"/>
    <w:rsid w:val="00DA0481"/>
    <w:rsid w:val="00DA0573"/>
    <w:rsid w:val="00DA079E"/>
    <w:rsid w:val="00DA09AC"/>
    <w:rsid w:val="00DA167D"/>
    <w:rsid w:val="00DA18E1"/>
    <w:rsid w:val="00DA1E9E"/>
    <w:rsid w:val="00DA2C9D"/>
    <w:rsid w:val="00DA30BB"/>
    <w:rsid w:val="00DA3E4A"/>
    <w:rsid w:val="00DA4123"/>
    <w:rsid w:val="00DA41D2"/>
    <w:rsid w:val="00DA4B11"/>
    <w:rsid w:val="00DA4CDE"/>
    <w:rsid w:val="00DA5C87"/>
    <w:rsid w:val="00DA5F51"/>
    <w:rsid w:val="00DA6158"/>
    <w:rsid w:val="00DA6B0E"/>
    <w:rsid w:val="00DA74BF"/>
    <w:rsid w:val="00DB061A"/>
    <w:rsid w:val="00DB0B2A"/>
    <w:rsid w:val="00DB0B86"/>
    <w:rsid w:val="00DB0D16"/>
    <w:rsid w:val="00DB0E9F"/>
    <w:rsid w:val="00DB1E04"/>
    <w:rsid w:val="00DB2452"/>
    <w:rsid w:val="00DB3101"/>
    <w:rsid w:val="00DB328A"/>
    <w:rsid w:val="00DB3625"/>
    <w:rsid w:val="00DB4515"/>
    <w:rsid w:val="00DB6247"/>
    <w:rsid w:val="00DB6828"/>
    <w:rsid w:val="00DB723C"/>
    <w:rsid w:val="00DB7504"/>
    <w:rsid w:val="00DB7A79"/>
    <w:rsid w:val="00DB7DEA"/>
    <w:rsid w:val="00DC022E"/>
    <w:rsid w:val="00DC14F3"/>
    <w:rsid w:val="00DC2434"/>
    <w:rsid w:val="00DC2AFC"/>
    <w:rsid w:val="00DC2D42"/>
    <w:rsid w:val="00DC2FF8"/>
    <w:rsid w:val="00DC3073"/>
    <w:rsid w:val="00DC34A8"/>
    <w:rsid w:val="00DC425E"/>
    <w:rsid w:val="00DC4AE4"/>
    <w:rsid w:val="00DC5F00"/>
    <w:rsid w:val="00DC6329"/>
    <w:rsid w:val="00DC7608"/>
    <w:rsid w:val="00DC7887"/>
    <w:rsid w:val="00DC78D7"/>
    <w:rsid w:val="00DC7D88"/>
    <w:rsid w:val="00DD0721"/>
    <w:rsid w:val="00DD0F6C"/>
    <w:rsid w:val="00DD12C0"/>
    <w:rsid w:val="00DD1FC0"/>
    <w:rsid w:val="00DD34A2"/>
    <w:rsid w:val="00DD432B"/>
    <w:rsid w:val="00DD4452"/>
    <w:rsid w:val="00DD5C04"/>
    <w:rsid w:val="00DD6348"/>
    <w:rsid w:val="00DD638B"/>
    <w:rsid w:val="00DD648B"/>
    <w:rsid w:val="00DD6866"/>
    <w:rsid w:val="00DD72F5"/>
    <w:rsid w:val="00DD7E51"/>
    <w:rsid w:val="00DE00CD"/>
    <w:rsid w:val="00DE018C"/>
    <w:rsid w:val="00DE0222"/>
    <w:rsid w:val="00DE0873"/>
    <w:rsid w:val="00DE1288"/>
    <w:rsid w:val="00DE23CB"/>
    <w:rsid w:val="00DE2F3D"/>
    <w:rsid w:val="00DE2FB1"/>
    <w:rsid w:val="00DE3077"/>
    <w:rsid w:val="00DE3312"/>
    <w:rsid w:val="00DE38F2"/>
    <w:rsid w:val="00DE3FDD"/>
    <w:rsid w:val="00DE40CA"/>
    <w:rsid w:val="00DE43AA"/>
    <w:rsid w:val="00DE4491"/>
    <w:rsid w:val="00DE4C9E"/>
    <w:rsid w:val="00DE5285"/>
    <w:rsid w:val="00DE5570"/>
    <w:rsid w:val="00DE5FC4"/>
    <w:rsid w:val="00DE61BB"/>
    <w:rsid w:val="00DE7C16"/>
    <w:rsid w:val="00DF0F9D"/>
    <w:rsid w:val="00DF1905"/>
    <w:rsid w:val="00DF3D4B"/>
    <w:rsid w:val="00DF4316"/>
    <w:rsid w:val="00DF48E9"/>
    <w:rsid w:val="00DF4E30"/>
    <w:rsid w:val="00DF4EBF"/>
    <w:rsid w:val="00DF524E"/>
    <w:rsid w:val="00DF550D"/>
    <w:rsid w:val="00DF6355"/>
    <w:rsid w:val="00DF64F5"/>
    <w:rsid w:val="00DF7190"/>
    <w:rsid w:val="00DF7F5C"/>
    <w:rsid w:val="00E006E5"/>
    <w:rsid w:val="00E00EB8"/>
    <w:rsid w:val="00E01DA8"/>
    <w:rsid w:val="00E01E2D"/>
    <w:rsid w:val="00E01EDC"/>
    <w:rsid w:val="00E028F6"/>
    <w:rsid w:val="00E0291C"/>
    <w:rsid w:val="00E0445F"/>
    <w:rsid w:val="00E045B0"/>
    <w:rsid w:val="00E04B84"/>
    <w:rsid w:val="00E0561B"/>
    <w:rsid w:val="00E05A2B"/>
    <w:rsid w:val="00E05BA5"/>
    <w:rsid w:val="00E05BF6"/>
    <w:rsid w:val="00E05DDB"/>
    <w:rsid w:val="00E0626D"/>
    <w:rsid w:val="00E065FA"/>
    <w:rsid w:val="00E06A2C"/>
    <w:rsid w:val="00E06A9F"/>
    <w:rsid w:val="00E07EA6"/>
    <w:rsid w:val="00E10761"/>
    <w:rsid w:val="00E107DB"/>
    <w:rsid w:val="00E1096F"/>
    <w:rsid w:val="00E10B85"/>
    <w:rsid w:val="00E10DAA"/>
    <w:rsid w:val="00E11536"/>
    <w:rsid w:val="00E11D42"/>
    <w:rsid w:val="00E126A8"/>
    <w:rsid w:val="00E12868"/>
    <w:rsid w:val="00E1296B"/>
    <w:rsid w:val="00E13C44"/>
    <w:rsid w:val="00E14935"/>
    <w:rsid w:val="00E14A24"/>
    <w:rsid w:val="00E15E5C"/>
    <w:rsid w:val="00E1603B"/>
    <w:rsid w:val="00E1731E"/>
    <w:rsid w:val="00E1792D"/>
    <w:rsid w:val="00E17A01"/>
    <w:rsid w:val="00E17C27"/>
    <w:rsid w:val="00E17C2A"/>
    <w:rsid w:val="00E17C3A"/>
    <w:rsid w:val="00E2074C"/>
    <w:rsid w:val="00E20D27"/>
    <w:rsid w:val="00E20EDE"/>
    <w:rsid w:val="00E20FD9"/>
    <w:rsid w:val="00E21CEA"/>
    <w:rsid w:val="00E21D78"/>
    <w:rsid w:val="00E2389C"/>
    <w:rsid w:val="00E238CF"/>
    <w:rsid w:val="00E245D7"/>
    <w:rsid w:val="00E24846"/>
    <w:rsid w:val="00E25D16"/>
    <w:rsid w:val="00E26A70"/>
    <w:rsid w:val="00E27987"/>
    <w:rsid w:val="00E30D0A"/>
    <w:rsid w:val="00E30F6C"/>
    <w:rsid w:val="00E32A35"/>
    <w:rsid w:val="00E32DA5"/>
    <w:rsid w:val="00E337BE"/>
    <w:rsid w:val="00E34374"/>
    <w:rsid w:val="00E3453F"/>
    <w:rsid w:val="00E34A0B"/>
    <w:rsid w:val="00E34B9D"/>
    <w:rsid w:val="00E3538F"/>
    <w:rsid w:val="00E37273"/>
    <w:rsid w:val="00E373D5"/>
    <w:rsid w:val="00E37659"/>
    <w:rsid w:val="00E37981"/>
    <w:rsid w:val="00E40993"/>
    <w:rsid w:val="00E40F21"/>
    <w:rsid w:val="00E4101E"/>
    <w:rsid w:val="00E430D6"/>
    <w:rsid w:val="00E436B8"/>
    <w:rsid w:val="00E43782"/>
    <w:rsid w:val="00E43D01"/>
    <w:rsid w:val="00E43D99"/>
    <w:rsid w:val="00E44B94"/>
    <w:rsid w:val="00E44C7E"/>
    <w:rsid w:val="00E45499"/>
    <w:rsid w:val="00E456AB"/>
    <w:rsid w:val="00E458B7"/>
    <w:rsid w:val="00E465FB"/>
    <w:rsid w:val="00E47352"/>
    <w:rsid w:val="00E4777D"/>
    <w:rsid w:val="00E5164E"/>
    <w:rsid w:val="00E51C76"/>
    <w:rsid w:val="00E53015"/>
    <w:rsid w:val="00E5303D"/>
    <w:rsid w:val="00E53146"/>
    <w:rsid w:val="00E53858"/>
    <w:rsid w:val="00E53AE2"/>
    <w:rsid w:val="00E5445C"/>
    <w:rsid w:val="00E5478A"/>
    <w:rsid w:val="00E5491E"/>
    <w:rsid w:val="00E54BDC"/>
    <w:rsid w:val="00E554E3"/>
    <w:rsid w:val="00E562AC"/>
    <w:rsid w:val="00E56547"/>
    <w:rsid w:val="00E57018"/>
    <w:rsid w:val="00E572D9"/>
    <w:rsid w:val="00E57A5C"/>
    <w:rsid w:val="00E60ED7"/>
    <w:rsid w:val="00E616B8"/>
    <w:rsid w:val="00E62442"/>
    <w:rsid w:val="00E624D0"/>
    <w:rsid w:val="00E624E4"/>
    <w:rsid w:val="00E63BFE"/>
    <w:rsid w:val="00E63C51"/>
    <w:rsid w:val="00E65D08"/>
    <w:rsid w:val="00E65E93"/>
    <w:rsid w:val="00E65F9B"/>
    <w:rsid w:val="00E66749"/>
    <w:rsid w:val="00E67632"/>
    <w:rsid w:val="00E679FC"/>
    <w:rsid w:val="00E67E41"/>
    <w:rsid w:val="00E70D18"/>
    <w:rsid w:val="00E71521"/>
    <w:rsid w:val="00E7152C"/>
    <w:rsid w:val="00E71618"/>
    <w:rsid w:val="00E72446"/>
    <w:rsid w:val="00E72847"/>
    <w:rsid w:val="00E72FCE"/>
    <w:rsid w:val="00E73BF9"/>
    <w:rsid w:val="00E74058"/>
    <w:rsid w:val="00E746AD"/>
    <w:rsid w:val="00E74F6E"/>
    <w:rsid w:val="00E765E4"/>
    <w:rsid w:val="00E774D5"/>
    <w:rsid w:val="00E778A2"/>
    <w:rsid w:val="00E77D2F"/>
    <w:rsid w:val="00E8009F"/>
    <w:rsid w:val="00E807C4"/>
    <w:rsid w:val="00E80D3D"/>
    <w:rsid w:val="00E80D7A"/>
    <w:rsid w:val="00E813E6"/>
    <w:rsid w:val="00E82821"/>
    <w:rsid w:val="00E83D95"/>
    <w:rsid w:val="00E857EE"/>
    <w:rsid w:val="00E85B74"/>
    <w:rsid w:val="00E90051"/>
    <w:rsid w:val="00E909F9"/>
    <w:rsid w:val="00E90C60"/>
    <w:rsid w:val="00E92E2A"/>
    <w:rsid w:val="00E944E4"/>
    <w:rsid w:val="00E9494E"/>
    <w:rsid w:val="00E96F65"/>
    <w:rsid w:val="00EA0ADD"/>
    <w:rsid w:val="00EA18EC"/>
    <w:rsid w:val="00EA1F39"/>
    <w:rsid w:val="00EA20C3"/>
    <w:rsid w:val="00EA284A"/>
    <w:rsid w:val="00EA2BD1"/>
    <w:rsid w:val="00EA324E"/>
    <w:rsid w:val="00EA3531"/>
    <w:rsid w:val="00EA46F5"/>
    <w:rsid w:val="00EA56BA"/>
    <w:rsid w:val="00EA5D0E"/>
    <w:rsid w:val="00EA6705"/>
    <w:rsid w:val="00EA72E2"/>
    <w:rsid w:val="00EA76C1"/>
    <w:rsid w:val="00EA771D"/>
    <w:rsid w:val="00EB0A76"/>
    <w:rsid w:val="00EB0F7F"/>
    <w:rsid w:val="00EB1126"/>
    <w:rsid w:val="00EB183D"/>
    <w:rsid w:val="00EB2428"/>
    <w:rsid w:val="00EB2DF9"/>
    <w:rsid w:val="00EB2F55"/>
    <w:rsid w:val="00EB3090"/>
    <w:rsid w:val="00EB3098"/>
    <w:rsid w:val="00EB385B"/>
    <w:rsid w:val="00EB449D"/>
    <w:rsid w:val="00EB5135"/>
    <w:rsid w:val="00EB51A3"/>
    <w:rsid w:val="00EB524F"/>
    <w:rsid w:val="00EB58C8"/>
    <w:rsid w:val="00EB5FF1"/>
    <w:rsid w:val="00EB63CC"/>
    <w:rsid w:val="00EB6698"/>
    <w:rsid w:val="00EB67E0"/>
    <w:rsid w:val="00EB70F4"/>
    <w:rsid w:val="00EB7A6B"/>
    <w:rsid w:val="00EC0B3C"/>
    <w:rsid w:val="00EC1502"/>
    <w:rsid w:val="00EC1655"/>
    <w:rsid w:val="00EC16C7"/>
    <w:rsid w:val="00EC1989"/>
    <w:rsid w:val="00EC21AB"/>
    <w:rsid w:val="00EC2A3D"/>
    <w:rsid w:val="00EC2C9C"/>
    <w:rsid w:val="00EC2CB9"/>
    <w:rsid w:val="00EC4115"/>
    <w:rsid w:val="00EC5097"/>
    <w:rsid w:val="00EC5FBA"/>
    <w:rsid w:val="00EC6756"/>
    <w:rsid w:val="00EC67C4"/>
    <w:rsid w:val="00EC6A80"/>
    <w:rsid w:val="00EC7EBB"/>
    <w:rsid w:val="00ED04CE"/>
    <w:rsid w:val="00ED0830"/>
    <w:rsid w:val="00ED08CD"/>
    <w:rsid w:val="00ED1751"/>
    <w:rsid w:val="00ED1A4F"/>
    <w:rsid w:val="00ED30B3"/>
    <w:rsid w:val="00ED30FB"/>
    <w:rsid w:val="00ED3D75"/>
    <w:rsid w:val="00ED4156"/>
    <w:rsid w:val="00ED492D"/>
    <w:rsid w:val="00ED493A"/>
    <w:rsid w:val="00ED496F"/>
    <w:rsid w:val="00ED4BDB"/>
    <w:rsid w:val="00ED5065"/>
    <w:rsid w:val="00ED62C1"/>
    <w:rsid w:val="00ED6373"/>
    <w:rsid w:val="00ED686D"/>
    <w:rsid w:val="00ED6876"/>
    <w:rsid w:val="00ED720F"/>
    <w:rsid w:val="00ED7F6B"/>
    <w:rsid w:val="00EE1372"/>
    <w:rsid w:val="00EE258C"/>
    <w:rsid w:val="00EE258D"/>
    <w:rsid w:val="00EE265A"/>
    <w:rsid w:val="00EE3737"/>
    <w:rsid w:val="00EE3DA8"/>
    <w:rsid w:val="00EE408E"/>
    <w:rsid w:val="00EE4879"/>
    <w:rsid w:val="00EE521C"/>
    <w:rsid w:val="00EE57C5"/>
    <w:rsid w:val="00EE59C3"/>
    <w:rsid w:val="00EE5A80"/>
    <w:rsid w:val="00EE5FFD"/>
    <w:rsid w:val="00EE68C8"/>
    <w:rsid w:val="00EE6D03"/>
    <w:rsid w:val="00EE6DAB"/>
    <w:rsid w:val="00EE7B95"/>
    <w:rsid w:val="00EF0112"/>
    <w:rsid w:val="00EF04AF"/>
    <w:rsid w:val="00EF0909"/>
    <w:rsid w:val="00EF0935"/>
    <w:rsid w:val="00EF0A5F"/>
    <w:rsid w:val="00EF1D66"/>
    <w:rsid w:val="00EF2288"/>
    <w:rsid w:val="00EF231D"/>
    <w:rsid w:val="00EF252B"/>
    <w:rsid w:val="00EF2626"/>
    <w:rsid w:val="00EF286E"/>
    <w:rsid w:val="00EF32A3"/>
    <w:rsid w:val="00EF38D7"/>
    <w:rsid w:val="00EF3CE3"/>
    <w:rsid w:val="00EF3F11"/>
    <w:rsid w:val="00EF4077"/>
    <w:rsid w:val="00EF44C9"/>
    <w:rsid w:val="00EF4612"/>
    <w:rsid w:val="00EF4A5C"/>
    <w:rsid w:val="00EF4BE1"/>
    <w:rsid w:val="00EF58AD"/>
    <w:rsid w:val="00EF58DA"/>
    <w:rsid w:val="00EF5A49"/>
    <w:rsid w:val="00EF5BAC"/>
    <w:rsid w:val="00EF5C81"/>
    <w:rsid w:val="00EF7065"/>
    <w:rsid w:val="00EF75D4"/>
    <w:rsid w:val="00EF7B94"/>
    <w:rsid w:val="00EF7E01"/>
    <w:rsid w:val="00F017F9"/>
    <w:rsid w:val="00F018D4"/>
    <w:rsid w:val="00F01A9A"/>
    <w:rsid w:val="00F01AFD"/>
    <w:rsid w:val="00F01C1F"/>
    <w:rsid w:val="00F025BD"/>
    <w:rsid w:val="00F03045"/>
    <w:rsid w:val="00F03761"/>
    <w:rsid w:val="00F04802"/>
    <w:rsid w:val="00F04AEE"/>
    <w:rsid w:val="00F04B11"/>
    <w:rsid w:val="00F04C4A"/>
    <w:rsid w:val="00F05CCB"/>
    <w:rsid w:val="00F05D55"/>
    <w:rsid w:val="00F05D67"/>
    <w:rsid w:val="00F06627"/>
    <w:rsid w:val="00F06D9E"/>
    <w:rsid w:val="00F074C5"/>
    <w:rsid w:val="00F07F26"/>
    <w:rsid w:val="00F108B6"/>
    <w:rsid w:val="00F11EF5"/>
    <w:rsid w:val="00F123BD"/>
    <w:rsid w:val="00F12E24"/>
    <w:rsid w:val="00F14B61"/>
    <w:rsid w:val="00F14D15"/>
    <w:rsid w:val="00F1536D"/>
    <w:rsid w:val="00F1565F"/>
    <w:rsid w:val="00F156CE"/>
    <w:rsid w:val="00F15C00"/>
    <w:rsid w:val="00F15E89"/>
    <w:rsid w:val="00F17098"/>
    <w:rsid w:val="00F17736"/>
    <w:rsid w:val="00F2099B"/>
    <w:rsid w:val="00F21BAA"/>
    <w:rsid w:val="00F22EB7"/>
    <w:rsid w:val="00F2370A"/>
    <w:rsid w:val="00F24AF2"/>
    <w:rsid w:val="00F24CB3"/>
    <w:rsid w:val="00F2655F"/>
    <w:rsid w:val="00F26A94"/>
    <w:rsid w:val="00F27BBD"/>
    <w:rsid w:val="00F310AA"/>
    <w:rsid w:val="00F31135"/>
    <w:rsid w:val="00F31277"/>
    <w:rsid w:val="00F32EE4"/>
    <w:rsid w:val="00F337E8"/>
    <w:rsid w:val="00F33DCC"/>
    <w:rsid w:val="00F3411B"/>
    <w:rsid w:val="00F347B5"/>
    <w:rsid w:val="00F34D92"/>
    <w:rsid w:val="00F35499"/>
    <w:rsid w:val="00F35600"/>
    <w:rsid w:val="00F35A4E"/>
    <w:rsid w:val="00F36351"/>
    <w:rsid w:val="00F36835"/>
    <w:rsid w:val="00F36A41"/>
    <w:rsid w:val="00F36B95"/>
    <w:rsid w:val="00F379B6"/>
    <w:rsid w:val="00F40D36"/>
    <w:rsid w:val="00F40DD3"/>
    <w:rsid w:val="00F41209"/>
    <w:rsid w:val="00F41286"/>
    <w:rsid w:val="00F4325E"/>
    <w:rsid w:val="00F43642"/>
    <w:rsid w:val="00F44595"/>
    <w:rsid w:val="00F45962"/>
    <w:rsid w:val="00F45F67"/>
    <w:rsid w:val="00F469A1"/>
    <w:rsid w:val="00F4799A"/>
    <w:rsid w:val="00F47EB0"/>
    <w:rsid w:val="00F5001C"/>
    <w:rsid w:val="00F5014C"/>
    <w:rsid w:val="00F52F67"/>
    <w:rsid w:val="00F53BBE"/>
    <w:rsid w:val="00F53BCD"/>
    <w:rsid w:val="00F54A05"/>
    <w:rsid w:val="00F56B13"/>
    <w:rsid w:val="00F578A5"/>
    <w:rsid w:val="00F600B9"/>
    <w:rsid w:val="00F603AC"/>
    <w:rsid w:val="00F606A1"/>
    <w:rsid w:val="00F61B56"/>
    <w:rsid w:val="00F61D48"/>
    <w:rsid w:val="00F61E50"/>
    <w:rsid w:val="00F62FD4"/>
    <w:rsid w:val="00F65365"/>
    <w:rsid w:val="00F65A1B"/>
    <w:rsid w:val="00F65A22"/>
    <w:rsid w:val="00F66FD8"/>
    <w:rsid w:val="00F670B5"/>
    <w:rsid w:val="00F67792"/>
    <w:rsid w:val="00F7035F"/>
    <w:rsid w:val="00F708EA"/>
    <w:rsid w:val="00F70D2D"/>
    <w:rsid w:val="00F720C1"/>
    <w:rsid w:val="00F72838"/>
    <w:rsid w:val="00F73946"/>
    <w:rsid w:val="00F742E9"/>
    <w:rsid w:val="00F74BD8"/>
    <w:rsid w:val="00F7548F"/>
    <w:rsid w:val="00F7653D"/>
    <w:rsid w:val="00F76943"/>
    <w:rsid w:val="00F76BD5"/>
    <w:rsid w:val="00F7737C"/>
    <w:rsid w:val="00F77F11"/>
    <w:rsid w:val="00F80888"/>
    <w:rsid w:val="00F80C31"/>
    <w:rsid w:val="00F81C03"/>
    <w:rsid w:val="00F82E5D"/>
    <w:rsid w:val="00F831B7"/>
    <w:rsid w:val="00F83279"/>
    <w:rsid w:val="00F83C62"/>
    <w:rsid w:val="00F847E4"/>
    <w:rsid w:val="00F84A59"/>
    <w:rsid w:val="00F84EC9"/>
    <w:rsid w:val="00F85C5E"/>
    <w:rsid w:val="00F86235"/>
    <w:rsid w:val="00F866F6"/>
    <w:rsid w:val="00F86F74"/>
    <w:rsid w:val="00F871C1"/>
    <w:rsid w:val="00F8745C"/>
    <w:rsid w:val="00F8778A"/>
    <w:rsid w:val="00F8787D"/>
    <w:rsid w:val="00F87DA7"/>
    <w:rsid w:val="00F87EA5"/>
    <w:rsid w:val="00F90BB4"/>
    <w:rsid w:val="00F914A5"/>
    <w:rsid w:val="00F91C0D"/>
    <w:rsid w:val="00F92802"/>
    <w:rsid w:val="00F9298C"/>
    <w:rsid w:val="00F92EDB"/>
    <w:rsid w:val="00F93DAE"/>
    <w:rsid w:val="00F94584"/>
    <w:rsid w:val="00F9521A"/>
    <w:rsid w:val="00F9527B"/>
    <w:rsid w:val="00F96EB9"/>
    <w:rsid w:val="00F97396"/>
    <w:rsid w:val="00F97533"/>
    <w:rsid w:val="00F97C3C"/>
    <w:rsid w:val="00FA156B"/>
    <w:rsid w:val="00FA15A5"/>
    <w:rsid w:val="00FA3415"/>
    <w:rsid w:val="00FA42CD"/>
    <w:rsid w:val="00FA4E63"/>
    <w:rsid w:val="00FA623D"/>
    <w:rsid w:val="00FA652A"/>
    <w:rsid w:val="00FA71E0"/>
    <w:rsid w:val="00FA7323"/>
    <w:rsid w:val="00FB0194"/>
    <w:rsid w:val="00FB094F"/>
    <w:rsid w:val="00FB13D8"/>
    <w:rsid w:val="00FB18C4"/>
    <w:rsid w:val="00FB2524"/>
    <w:rsid w:val="00FB312D"/>
    <w:rsid w:val="00FB3C51"/>
    <w:rsid w:val="00FB437C"/>
    <w:rsid w:val="00FB46F7"/>
    <w:rsid w:val="00FB5F90"/>
    <w:rsid w:val="00FB6451"/>
    <w:rsid w:val="00FB664B"/>
    <w:rsid w:val="00FC1F45"/>
    <w:rsid w:val="00FC2120"/>
    <w:rsid w:val="00FC2449"/>
    <w:rsid w:val="00FC3120"/>
    <w:rsid w:val="00FC476E"/>
    <w:rsid w:val="00FC4D2F"/>
    <w:rsid w:val="00FC5B50"/>
    <w:rsid w:val="00FC693E"/>
    <w:rsid w:val="00FC6B07"/>
    <w:rsid w:val="00FC727C"/>
    <w:rsid w:val="00FC7EBE"/>
    <w:rsid w:val="00FD07C3"/>
    <w:rsid w:val="00FD089B"/>
    <w:rsid w:val="00FD098A"/>
    <w:rsid w:val="00FD0C02"/>
    <w:rsid w:val="00FD0DBC"/>
    <w:rsid w:val="00FD0E1C"/>
    <w:rsid w:val="00FD0FCD"/>
    <w:rsid w:val="00FD1395"/>
    <w:rsid w:val="00FD1B76"/>
    <w:rsid w:val="00FD277B"/>
    <w:rsid w:val="00FD2C0D"/>
    <w:rsid w:val="00FD3439"/>
    <w:rsid w:val="00FD3963"/>
    <w:rsid w:val="00FD490E"/>
    <w:rsid w:val="00FD55D4"/>
    <w:rsid w:val="00FD5730"/>
    <w:rsid w:val="00FD6788"/>
    <w:rsid w:val="00FD6857"/>
    <w:rsid w:val="00FD6F55"/>
    <w:rsid w:val="00FD74D6"/>
    <w:rsid w:val="00FD7CF5"/>
    <w:rsid w:val="00FE05E1"/>
    <w:rsid w:val="00FE2DBC"/>
    <w:rsid w:val="00FE2DFA"/>
    <w:rsid w:val="00FE33B7"/>
    <w:rsid w:val="00FE372F"/>
    <w:rsid w:val="00FE3F08"/>
    <w:rsid w:val="00FE493A"/>
    <w:rsid w:val="00FE517D"/>
    <w:rsid w:val="00FE6B49"/>
    <w:rsid w:val="00FE70F5"/>
    <w:rsid w:val="00FE721C"/>
    <w:rsid w:val="00FE7C65"/>
    <w:rsid w:val="00FF04EE"/>
    <w:rsid w:val="00FF0B49"/>
    <w:rsid w:val="00FF0E62"/>
    <w:rsid w:val="00FF0F46"/>
    <w:rsid w:val="00FF0F7A"/>
    <w:rsid w:val="00FF1246"/>
    <w:rsid w:val="00FF2DB5"/>
    <w:rsid w:val="00FF2FAC"/>
    <w:rsid w:val="00FF31D1"/>
    <w:rsid w:val="00FF32F6"/>
    <w:rsid w:val="00FF38B5"/>
    <w:rsid w:val="00FF3BE9"/>
    <w:rsid w:val="00FF4495"/>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723601643924598E-2"/>
          <c:y val="3.3371068233084285E-2"/>
          <c:w val="0.90337423312883436"/>
          <c:h val="0.90149413431947201"/>
        </c:manualLayout>
      </c:layout>
      <c:lineChart>
        <c:grouping val="standard"/>
        <c:varyColors val="0"/>
        <c:ser>
          <c:idx val="0"/>
          <c:order val="0"/>
          <c:tx>
            <c:strRef>
              <c:f>Sheet1!$A$2</c:f>
              <c:strCache>
                <c:ptCount val="1"/>
                <c:pt idx="0">
                  <c:v>Грузооборот (без трубопроводного транспорта)</c:v>
                </c:pt>
              </c:strCache>
            </c:strRef>
          </c:tx>
          <c:spPr>
            <a:ln w="12687">
              <a:solidFill>
                <a:srgbClr val="008000"/>
              </a:solidFill>
              <a:prstDash val="solid"/>
            </a:ln>
          </c:spPr>
          <c:marker>
            <c:symbol val="circle"/>
            <c:size val="3"/>
            <c:spPr>
              <a:solidFill>
                <a:srgbClr val="008000"/>
              </a:solidFill>
              <a:ln>
                <a:solidFill>
                  <a:srgbClr val="008000"/>
                </a:solidFill>
                <a:prstDash val="solid"/>
              </a:ln>
            </c:spPr>
          </c:marker>
          <c:dPt>
            <c:idx val="0"/>
            <c:bubble3D val="0"/>
            <c:extLst xmlns:c16r2="http://schemas.microsoft.com/office/drawing/2015/06/chart">
              <c:ext xmlns:c16="http://schemas.microsoft.com/office/drawing/2014/chart" uri="{C3380CC4-5D6E-409C-BE32-E72D297353CC}">
                <c16:uniqueId val="{00000001-780D-49F3-8E2D-307756619BE6}"/>
              </c:ext>
            </c:extLst>
          </c:dPt>
          <c:dPt>
            <c:idx val="12"/>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3-780D-49F3-8E2D-307756619BE6}"/>
              </c:ext>
            </c:extLst>
          </c:dPt>
          <c:dPt>
            <c:idx val="13"/>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5-780D-49F3-8E2D-307756619BE6}"/>
              </c:ext>
            </c:extLst>
          </c:dPt>
          <c:dPt>
            <c:idx val="14"/>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7-780D-49F3-8E2D-307756619BE6}"/>
              </c:ext>
            </c:extLst>
          </c:dPt>
          <c:dPt>
            <c:idx val="15"/>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9-780D-49F3-8E2D-307756619BE6}"/>
              </c:ext>
            </c:extLst>
          </c:dPt>
          <c:dPt>
            <c:idx val="16"/>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B-780D-49F3-8E2D-307756619BE6}"/>
              </c:ext>
            </c:extLst>
          </c:dPt>
          <c:dPt>
            <c:idx val="17"/>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D-780D-49F3-8E2D-307756619BE6}"/>
              </c:ext>
            </c:extLst>
          </c:dPt>
          <c:dPt>
            <c:idx val="18"/>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F-780D-49F3-8E2D-307756619BE6}"/>
              </c:ext>
            </c:extLst>
          </c:dPt>
          <c:dPt>
            <c:idx val="19"/>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1-780D-49F3-8E2D-307756619BE6}"/>
              </c:ext>
            </c:extLst>
          </c:dPt>
          <c:dPt>
            <c:idx val="20"/>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3-780D-49F3-8E2D-307756619BE6}"/>
              </c:ext>
            </c:extLst>
          </c:dPt>
          <c:dPt>
            <c:idx val="21"/>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5-780D-49F3-8E2D-307756619BE6}"/>
              </c:ext>
            </c:extLst>
          </c:dPt>
          <c:dPt>
            <c:idx val="22"/>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21-780D-49F3-8E2D-307756619BE6}"/>
              </c:ext>
            </c:extLst>
          </c:dPt>
          <c:dPt>
            <c:idx val="23"/>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22-780D-49F3-8E2D-307756619BE6}"/>
              </c:ext>
            </c:extLst>
          </c:dPt>
          <c:dLbls>
            <c:dLbl>
              <c:idx val="0"/>
              <c:layout>
                <c:manualLayout>
                  <c:x val="-1.6432021826655555E-2"/>
                  <c:y val="-1.80462238458437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5392228815000022E-2"/>
                      <c:h val="6.4681460272011451E-2"/>
                    </c:manualLayout>
                  </c15:layout>
                </c:ext>
                <c:ext xmlns:c16="http://schemas.microsoft.com/office/drawing/2014/chart" uri="{C3380CC4-5D6E-409C-BE32-E72D297353CC}">
                  <c16:uniqueId val="{00000001-780D-49F3-8E2D-307756619BE6}"/>
                </c:ext>
              </c:extLst>
            </c:dLbl>
            <c:dLbl>
              <c:idx val="1"/>
              <c:layout>
                <c:manualLayout>
                  <c:x val="-3.3315246298357588E-2"/>
                  <c:y val="2.8336273653224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780D-49F3-8E2D-307756619BE6}"/>
                </c:ext>
              </c:extLst>
            </c:dLbl>
            <c:dLbl>
              <c:idx val="2"/>
              <c:layout>
                <c:manualLayout>
                  <c:x val="-4.9944374552306735E-2"/>
                  <c:y val="-3.04648993251306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80D-49F3-8E2D-307756619BE6}"/>
                </c:ext>
              </c:extLst>
            </c:dLbl>
            <c:dLbl>
              <c:idx val="3"/>
              <c:layout>
                <c:manualLayout>
                  <c:x val="-4.9313604686495774E-2"/>
                  <c:y val="-3.4113497322296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780D-49F3-8E2D-307756619BE6}"/>
                </c:ext>
              </c:extLst>
            </c:dLbl>
            <c:dLbl>
              <c:idx val="4"/>
              <c:layout>
                <c:manualLayout>
                  <c:x val="-4.1088564565056412E-2"/>
                  <c:y val="-1.6299603915761702E-2"/>
                </c:manualLayout>
              </c:layout>
              <c:tx>
                <c:rich>
                  <a:bodyPr/>
                  <a:lstStyle/>
                  <a:p>
                    <a:pPr algn="r">
                      <a:defRPr sz="824" b="0" i="0" u="none" strike="noStrike" baseline="0">
                        <a:solidFill>
                          <a:srgbClr val="000000"/>
                        </a:solidFill>
                        <a:latin typeface="Arial"/>
                        <a:ea typeface="Arial"/>
                        <a:cs typeface="Arial"/>
                      </a:defRPr>
                    </a:pPr>
                    <a:r>
                      <a:rPr lang="en-US"/>
                      <a:t>101,3</a:t>
                    </a:r>
                  </a:p>
                  <a:p>
                    <a:pPr algn="r">
                      <a:defRPr sz="824" b="0" i="0" u="none" strike="noStrike" baseline="0">
                        <a:solidFill>
                          <a:srgbClr val="000000"/>
                        </a:solidFill>
                        <a:latin typeface="Arial"/>
                        <a:ea typeface="Arial"/>
                        <a:cs typeface="Arial"/>
                      </a:defRPr>
                    </a:pPr>
                    <a:endParaRPr lang="en-US"/>
                  </a:p>
                </c:rich>
              </c:tx>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6120461245661825E-2"/>
                      <c:h val="5.3970824179892872E-2"/>
                    </c:manualLayout>
                  </c15:layout>
                </c:ext>
                <c:ext xmlns:c16="http://schemas.microsoft.com/office/drawing/2014/chart" uri="{C3380CC4-5D6E-409C-BE32-E72D297353CC}">
                  <c16:uniqueId val="{00000019-780D-49F3-8E2D-307756619BE6}"/>
                </c:ext>
              </c:extLst>
            </c:dLbl>
            <c:dLbl>
              <c:idx val="5"/>
              <c:layout>
                <c:manualLayout>
                  <c:x val="-3.8340112699182742E-2"/>
                  <c:y val="-5.0781395272299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780D-49F3-8E2D-307756619BE6}"/>
                </c:ext>
              </c:extLst>
            </c:dLbl>
            <c:dLbl>
              <c:idx val="6"/>
              <c:layout>
                <c:manualLayout>
                  <c:x val="-4.1079944319846906E-2"/>
                  <c:y val="-3.44736319513486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780D-49F3-8E2D-307756619BE6}"/>
                </c:ext>
              </c:extLst>
            </c:dLbl>
            <c:dLbl>
              <c:idx val="7"/>
              <c:layout>
                <c:manualLayout>
                  <c:x val="-4.1198472691477535E-2"/>
                  <c:y val="-3.3609372695282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780D-49F3-8E2D-307756619BE6}"/>
                </c:ext>
              </c:extLst>
            </c:dLbl>
            <c:dLbl>
              <c:idx val="8"/>
              <c:layout>
                <c:manualLayout>
                  <c:x val="-3.2059144265734633E-2"/>
                  <c:y val="-4.10821217880680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780D-49F3-8E2D-307756619BE6}"/>
                </c:ext>
              </c:extLst>
            </c:dLbl>
            <c:dLbl>
              <c:idx val="9"/>
              <c:layout>
                <c:manualLayout>
                  <c:x val="-3.9255104718573033E-2"/>
                  <c:y val="-3.67857728942500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780D-49F3-8E2D-307756619BE6}"/>
                </c:ext>
              </c:extLst>
            </c:dLbl>
            <c:dLbl>
              <c:idx val="10"/>
              <c:layout>
                <c:manualLayout>
                  <c:x val="-4.4310215438162923E-2"/>
                  <c:y val="3.5675357788007137E-2"/>
                </c:manualLayout>
              </c:layout>
              <c:numFmt formatCode="0.00" sourceLinked="0"/>
              <c:spPr>
                <a:noFill/>
                <a:ln w="25375">
                  <a:noFill/>
                </a:ln>
              </c:spPr>
              <c:txPr>
                <a:bodyPr/>
                <a:lstStyle/>
                <a:p>
                  <a:pPr algn="r">
                    <a:defRPr sz="824"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780D-49F3-8E2D-307756619BE6}"/>
                </c:ext>
              </c:extLst>
            </c:dLbl>
            <c:dLbl>
              <c:idx val="11"/>
              <c:layout>
                <c:manualLayout>
                  <c:x val="-4.7456439165686252E-2"/>
                  <c:y val="-3.35688256226848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780D-49F3-8E2D-307756619BE6}"/>
                </c:ext>
              </c:extLst>
            </c:dLbl>
            <c:dLbl>
              <c:idx val="12"/>
              <c:layout>
                <c:manualLayout>
                  <c:x val="-3.4354757787978078E-2"/>
                  <c:y val="-4.50995976600104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80D-49F3-8E2D-307756619BE6}"/>
                </c:ext>
              </c:extLst>
            </c:dLbl>
            <c:dLbl>
              <c:idx val="13"/>
              <c:layout>
                <c:manualLayout>
                  <c:x val="-4.980298103751734E-2"/>
                  <c:y val="-3.6446917728678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80D-49F3-8E2D-307756619BE6}"/>
                </c:ext>
              </c:extLst>
            </c:dLbl>
            <c:dLbl>
              <c:idx val="14"/>
              <c:layout>
                <c:manualLayout>
                  <c:x val="-3.7618297712785902E-2"/>
                  <c:y val="-4.27060098716329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80D-49F3-8E2D-307756619BE6}"/>
                </c:ext>
              </c:extLst>
            </c:dLbl>
            <c:dLbl>
              <c:idx val="15"/>
              <c:layout>
                <c:manualLayout>
                  <c:x val="-4.9068234529911763E-2"/>
                  <c:y val="3.72778556054726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80D-49F3-8E2D-307756619BE6}"/>
                </c:ext>
              </c:extLst>
            </c:dLbl>
            <c:dLbl>
              <c:idx val="16"/>
              <c:layout>
                <c:manualLayout>
                  <c:x val="-3.6502899660794397E-2"/>
                  <c:y val="3.0314219278350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80D-49F3-8E2D-307756619BE6}"/>
                </c:ext>
              </c:extLst>
            </c:dLbl>
            <c:dLbl>
              <c:idx val="17"/>
              <c:layout>
                <c:manualLayout>
                  <c:x val="-4.7361079865016871E-2"/>
                  <c:y val="-2.2835899778739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80D-49F3-8E2D-307756619BE6}"/>
                </c:ext>
              </c:extLst>
            </c:dLbl>
            <c:dLbl>
              <c:idx val="18"/>
              <c:layout>
                <c:manualLayout>
                  <c:x val="-4.1353276545172332E-2"/>
                  <c:y val="-4.10491892784224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80D-49F3-8E2D-307756619BE6}"/>
                </c:ext>
              </c:extLst>
            </c:dLbl>
            <c:dLbl>
              <c:idx val="19"/>
              <c:layout>
                <c:manualLayout>
                  <c:x val="-1.8407958127391665E-2"/>
                  <c:y val="2.47796223836027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80D-49F3-8E2D-307756619BE6}"/>
                </c:ext>
              </c:extLst>
            </c:dLbl>
            <c:dLbl>
              <c:idx val="20"/>
              <c:layout>
                <c:manualLayout>
                  <c:x val="-4.0274132400116652E-2"/>
                  <c:y val="-3.35431279281216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80D-49F3-8E2D-307756619BE6}"/>
                </c:ext>
              </c:extLst>
            </c:dLbl>
            <c:dLbl>
              <c:idx val="21"/>
              <c:layout>
                <c:manualLayout>
                  <c:x val="-2.7755843052669711E-2"/>
                  <c:y val="3.05513957994513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80D-49F3-8E2D-307756619BE6}"/>
                </c:ext>
              </c:extLst>
            </c:dLbl>
            <c:dLbl>
              <c:idx val="22"/>
              <c:layout>
                <c:manualLayout>
                  <c:x val="-6.9331395711971902E-2"/>
                  <c:y val="-3.52570192529614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9598096245372812E-2"/>
                      <c:h val="4.3058574733373045E-2"/>
                    </c:manualLayout>
                  </c15:layout>
                </c:ext>
                <c:ext xmlns:c16="http://schemas.microsoft.com/office/drawing/2014/chart" uri="{C3380CC4-5D6E-409C-BE32-E72D297353CC}">
                  <c16:uniqueId val="{00000021-780D-49F3-8E2D-307756619BE6}"/>
                </c:ext>
              </c:extLst>
            </c:dLbl>
            <c:dLbl>
              <c:idx val="23"/>
              <c:layout>
                <c:manualLayout>
                  <c:x val="-3.474227276323405E-2"/>
                  <c:y val="-4.80746143950820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329984135378104E-2"/>
                      <c:h val="6.5780683345052215E-2"/>
                    </c:manualLayout>
                  </c15:layout>
                </c:ext>
                <c:ext xmlns:c16="http://schemas.microsoft.com/office/drawing/2014/chart" uri="{C3380CC4-5D6E-409C-BE32-E72D297353CC}">
                  <c16:uniqueId val="{00000022-780D-49F3-8E2D-307756619BE6}"/>
                </c:ext>
              </c:extLst>
            </c:dLbl>
            <c:numFmt formatCode="0.0" sourceLinked="0"/>
            <c:spPr>
              <a:noFill/>
              <a:ln w="25375">
                <a:noFill/>
              </a:ln>
            </c:spPr>
            <c:txPr>
              <a:bodyPr/>
              <a:lstStyle/>
              <a:p>
                <a:pPr algn="r">
                  <a:defRPr sz="824"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98.3</c:v>
                </c:pt>
                <c:pt idx="1">
                  <c:v>93.8</c:v>
                </c:pt>
                <c:pt idx="2">
                  <c:v>96.9</c:v>
                </c:pt>
                <c:pt idx="3">
                  <c:v>100.9</c:v>
                </c:pt>
                <c:pt idx="4">
                  <c:v>101.3</c:v>
                </c:pt>
                <c:pt idx="5">
                  <c:v>101</c:v>
                </c:pt>
                <c:pt idx="6">
                  <c:v>102.5</c:v>
                </c:pt>
                <c:pt idx="7">
                  <c:v>102</c:v>
                </c:pt>
                <c:pt idx="8">
                  <c:v>100.9</c:v>
                </c:pt>
                <c:pt idx="9">
                  <c:v>100.2</c:v>
                </c:pt>
                <c:pt idx="10">
                  <c:v>99.98</c:v>
                </c:pt>
                <c:pt idx="11">
                  <c:v>100.3</c:v>
                </c:pt>
                <c:pt idx="12">
                  <c:v>100.4</c:v>
                </c:pt>
              </c:numCache>
            </c:numRef>
          </c:val>
          <c:smooth val="0"/>
          <c:extLst xmlns:c16r2="http://schemas.microsoft.com/office/drawing/2015/06/chart">
            <c:ext xmlns:c16="http://schemas.microsoft.com/office/drawing/2014/chart" uri="{C3380CC4-5D6E-409C-BE32-E72D297353CC}">
              <c16:uniqueId val="{00000023-780D-49F3-8E2D-307756619BE6}"/>
            </c:ext>
          </c:extLst>
        </c:ser>
        <c:dLbls>
          <c:showLegendKey val="0"/>
          <c:showVal val="1"/>
          <c:showCatName val="0"/>
          <c:showSerName val="0"/>
          <c:showPercent val="0"/>
          <c:showBubbleSize val="0"/>
        </c:dLbls>
        <c:marker val="1"/>
        <c:smooth val="0"/>
        <c:axId val="123996416"/>
        <c:axId val="124030976"/>
      </c:lineChart>
      <c:catAx>
        <c:axId val="123996416"/>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89" b="0" i="0" u="none" strike="noStrike" baseline="0">
                <a:solidFill>
                  <a:srgbClr val="000000"/>
                </a:solidFill>
                <a:latin typeface="Arial"/>
                <a:ea typeface="Arial"/>
                <a:cs typeface="Arial"/>
              </a:defRPr>
            </a:pPr>
            <a:endParaRPr lang="ru-RU"/>
          </a:p>
        </c:txPr>
        <c:crossAx val="124030976"/>
        <c:crossesAt val="100"/>
        <c:auto val="0"/>
        <c:lblAlgn val="ctr"/>
        <c:lblOffset val="100"/>
        <c:tickLblSkip val="1"/>
        <c:tickMarkSkip val="1"/>
        <c:noMultiLvlLbl val="0"/>
      </c:catAx>
      <c:valAx>
        <c:axId val="124030976"/>
        <c:scaling>
          <c:orientation val="minMax"/>
          <c:max val="105"/>
          <c:min val="90"/>
        </c:scaling>
        <c:delete val="0"/>
        <c:axPos val="l"/>
        <c:majorGridlines>
          <c:spPr>
            <a:ln w="3172">
              <a:solidFill>
                <a:srgbClr val="808080"/>
              </a:solidFill>
              <a:prstDash val="solid"/>
            </a:ln>
          </c:spPr>
        </c:majorGridlines>
        <c:minorGridlines>
          <c:spPr>
            <a:ln w="3172">
              <a:solidFill>
                <a:srgbClr val="000000"/>
              </a:solidFill>
              <a:prstDash val="solid"/>
            </a:ln>
          </c:spPr>
        </c:minorGridlines>
        <c:numFmt formatCode="0" sourceLinked="0"/>
        <c:majorTickMark val="cross"/>
        <c:minorTickMark val="cross"/>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3996416"/>
        <c:crosses val="autoZero"/>
        <c:crossBetween val="midCat"/>
        <c:majorUnit val="5"/>
        <c:minorUnit val="5"/>
      </c:valAx>
      <c:spPr>
        <a:solidFill>
          <a:srgbClr val="EAEAEA"/>
        </a:solidFill>
        <a:ln w="25375">
          <a:noFill/>
        </a:ln>
      </c:spPr>
    </c:plotArea>
    <c:plotVisOnly val="1"/>
    <c:dispBlanksAs val="gap"/>
    <c:showDLblsOverMax val="0"/>
  </c:chart>
  <c:spPr>
    <a:noFill/>
    <a:ln>
      <a:noFill/>
    </a:ln>
  </c:spPr>
  <c:txPr>
    <a:bodyPr/>
    <a:lstStyle/>
    <a:p>
      <a:pPr>
        <a:defRPr sz="109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BF7A6-0F71-443A-AC53-929BE662F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650</Words>
  <Characters>3708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19</cp:revision>
  <cp:lastPrinted>2022-02-21T12:55:00Z</cp:lastPrinted>
  <dcterms:created xsi:type="dcterms:W3CDTF">2022-02-14T05:41:00Z</dcterms:created>
  <dcterms:modified xsi:type="dcterms:W3CDTF">2022-02-25T06:04:00Z</dcterms:modified>
</cp:coreProperties>
</file>