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2D395A">
      <w:pPr>
        <w:tabs>
          <w:tab w:val="left" w:pos="2835"/>
        </w:tabs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2D395A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605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</w:t>
      </w:r>
      <w:r w:rsidR="00CD1404">
        <w:rPr>
          <w:rFonts w:ascii="Times New Roman" w:eastAsia="Times New Roman" w:hAnsi="Times New Roman" w:cs="Times New Roman"/>
          <w:sz w:val="26"/>
          <w:szCs w:val="26"/>
          <w:lang w:eastAsia="ru-RU"/>
        </w:rPr>
        <w:t>-февраль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D140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D74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D1404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140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</w:t>
      </w:r>
      <w:r w:rsidR="00FA77F5">
        <w:rPr>
          <w:rFonts w:ascii="Times New Roman" w:eastAsia="Times New Roman" w:hAnsi="Times New Roman" w:cs="Times New Roman"/>
          <w:sz w:val="26"/>
          <w:szCs w:val="26"/>
          <w:lang w:eastAsia="ru-RU"/>
        </w:rPr>
        <w:t>-февраль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составил </w:t>
      </w:r>
      <w:r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F2BD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-176861</wp:posOffset>
            </wp:positionH>
            <wp:positionV relativeFrom="paragraph">
              <wp:posOffset>231112</wp:posOffset>
            </wp:positionV>
            <wp:extent cx="6130455" cy="214630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020FEF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172820" wp14:editId="4D6B0B72">
                <wp:simplePos x="0" y="0"/>
                <wp:positionH relativeFrom="column">
                  <wp:posOffset>2282717</wp:posOffset>
                </wp:positionH>
                <wp:positionV relativeFrom="paragraph">
                  <wp:posOffset>106860</wp:posOffset>
                </wp:positionV>
                <wp:extent cx="759017" cy="21463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017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9F5658" w:rsidRDefault="003F2BD7" w:rsidP="006056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1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217282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79.75pt;margin-top:8.4pt;width:59.7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AFwgIAALg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A4WQUB+EEowJMUUjGl65z&#10;Pk0OlzulzSsmW2QXKVbQeAdON3fa2GRocnCxsYTMedO45jfi0QE4DicQGq5am03C9fJrHMSL6WJK&#10;PBKNFx4Jssy7yefEG+fhZJRdZvN5Fn6zcUOS1LwsmbBhDroKyZ/1ba/wQRFHZWnZ8NLC2ZS0Wi3n&#10;jUIbCrrO3edKDpaTm/84DVcE4PKEUhiR4DaKvXw8nXgkJyMvngRTLwjj23gckJhk+WNKd1ywf6eE&#10;epDcKBoNWjol/YRb4L7n3GjScgOTo+FtiqdHJ5pYBS5E6VprKG+G9VkpbPqnUkC7D412erUSHcRq&#10;tsstoFgRL2X5AMpVEpQF8oRxB4taqi8Y9TA6Uqw/r6liGDWvBag/Dgmxs8ZtyGgSwUadW5bnFioK&#10;gEqxwWhYzs0wn9ad4qsaIg3vTcgbeDEVd2o+ZbV/ZzAeHKn9KLPz53zvvE4Dd/YbAAD//wMAUEsD&#10;BBQABgAIAAAAIQA7UrZD3QAAAAkBAAAPAAAAZHJzL2Rvd25yZXYueG1sTI/BTsMwEETvSPyDtUjc&#10;qF1oAknjVAjEFdSWVuLmxtskIl5HsduEv2c50eNqRrPvFavJdeKMQ2g9aZjPFAikytuWag2f27e7&#10;JxAhGrKm84QafjDAqry+Kkxu/UhrPG9iLXiEQm40NDH2uZShatCZMPM9EmdHPzgT+RxqaQcz8rjr&#10;5L1SqXSmJf7QmB5fGqy+NyenYfd+/Nov1Ef96pJ+9JOS5DKp9e3N9LwEEXGK/2X4w2d0KJnp4E9k&#10;g+g0PCRZwlUOUlbgwuIxY7mDhkSlIMtCXhqUvwAAAP//AwBQSwECLQAUAAYACAAAACEAtoM4kv4A&#10;AADhAQAAEwAAAAAAAAAAAAAAAAAAAAAAW0NvbnRlbnRfVHlwZXNdLnhtbFBLAQItABQABgAIAAAA&#10;IQA4/SH/1gAAAJQBAAALAAAAAAAAAAAAAAAAAC8BAABfcmVscy8ucmVsc1BLAQItABQABgAIAAAA&#10;IQAm2aAFwgIAALgFAAAOAAAAAAAAAAAAAAAAAC4CAABkcnMvZTJvRG9jLnhtbFBLAQItABQABgAI&#10;AAAAIQA7UrZD3QAAAAkBAAAPAAAAAAAAAAAAAAAAABwFAABkcnMvZG93bnJldi54bWxQSwUGAAAA&#10;AAQABADzAAAAJgYAAAAA&#10;" filled="f" stroked="f">
                <v:textbox>
                  <w:txbxContent>
                    <w:p w:rsidR="003F2BD7" w:rsidRPr="009F5658" w:rsidRDefault="003F2BD7" w:rsidP="00605671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1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4643A3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6482A2" wp14:editId="2FF462B6">
                <wp:simplePos x="0" y="0"/>
                <wp:positionH relativeFrom="column">
                  <wp:posOffset>5301962</wp:posOffset>
                </wp:positionH>
                <wp:positionV relativeFrom="paragraph">
                  <wp:posOffset>106860</wp:posOffset>
                </wp:positionV>
                <wp:extent cx="586153" cy="214462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53" cy="2144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6D307B" w:rsidRDefault="003F2BD7" w:rsidP="00605671">
                            <w:pPr>
                              <w:rPr>
                                <w:vertAlign w:val="superscript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96482A2" id="Поле 10" o:spid="_x0000_s1027" type="#_x0000_t202" style="position:absolute;left:0;text-align:left;margin-left:417.5pt;margin-top:8.4pt;width:46.15pt;height:1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J4xQIAAME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Segfl4aSFHu2+7X7ufuy+IziC+vSdSsDttgNHPVyLAXwtV9XdiOKTQlwsasLX9EpK&#10;0deUlJCfb266J1dHHGVAVv0bUUIcstHCAg2VbE3xoBwI0CGRu2Nv6KBRAYeTWeRPzjEqwBT4YRgF&#10;NgJJDpc7qfQrKlpkFimW0HoLTrY3SptkSHJwMbG4yFnT2PY3/NEBOI4nEBquGptJwnbzPvbi5Ww5&#10;C50wiJZO6GWZc5UvQifK/ekkO88Wi8z/auL6YVKzsqTchDkoyw//rHN7jY+aOGpLiYaVBs6kpOR6&#10;tWgk2hJQdm6/fUFO3NzHadgiAJcnlPwg9K6D2Mmj2dQJ83DixFNv5nh+fB1HXhiHWf6Y0g3j9N8p&#10;oT7F8SSYjFr6LTfPfs+5kaRlGmZHw9oUz45OJDEKXPLStlYT1ozrk1KY9B9KAe0+NNrq1Uh0FKse&#10;VsP4NEx0o+WVKO9AwFKAwEClMPdgUQv5BaMeZkiK1ecNkRSj5jWHRxCDTs3QsZtwMg1gI08tq1ML&#10;4QVApVhjNC4XehxUm06ydQ2RxmfHxRU8nIpZUT9ktX9uMCcst/1MM4PodG+9Hibv/BcAAAD//wMA&#10;UEsDBBQABgAIAAAAIQASZQ3Z3gAAAAkBAAAPAAAAZHJzL2Rvd25yZXYueG1sTI9BT8JAEIXvJvyH&#10;zZB4k13AVqjdEqPxqgGFxNvSHdqG7mzTXWj9944nPU7ey5vvyzeja8UV+9B40jCfKRBIpbcNVRo+&#10;P17vViBCNGRN6wk1fGOATTG5yU1m/UBbvO5iJXiEQmY01DF2mZShrNGZMPMdEmcn3zsT+ewraXsz&#10;8Lhr5UKpVDrTEH+oTYfPNZbn3cVp2L+dvg736r16cUk3+FFJcmup9e10fHoEEXGMf2X4xWd0KJjp&#10;6C9kg2g1rJYJu0QOUlbgwnrxsARx1JCoFGSRy/8GxQ8AAAD//wMAUEsBAi0AFAAGAAgAAAAhALaD&#10;OJL+AAAA4QEAABMAAAAAAAAAAAAAAAAAAAAAAFtDb250ZW50X1R5cGVzXS54bWxQSwECLQAUAAYA&#10;CAAAACEAOP0h/9YAAACUAQAACwAAAAAAAAAAAAAAAAAvAQAAX3JlbHMvLnJlbHNQSwECLQAUAAYA&#10;CAAAACEALtTieMUCAADBBQAADgAAAAAAAAAAAAAAAAAuAgAAZHJzL2Uyb0RvYy54bWxQSwECLQAU&#10;AAYACAAAACEAEmUN2d4AAAAJAQAADwAAAAAAAAAAAAAAAAAfBQAAZHJzL2Rvd25yZXYueG1sUEsF&#10;BgAAAAAEAAQA8wAAACoGAAAAAA==&#10;" filled="f" stroked="f">
                <v:textbox>
                  <w:txbxContent>
                    <w:p w:rsidR="003F2BD7" w:rsidRPr="006D307B" w:rsidRDefault="003F2BD7" w:rsidP="00605671">
                      <w:pPr>
                        <w:rPr>
                          <w:vertAlign w:val="superscript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BD62A2" w:rsidRPr="00BD62A2" w:rsidRDefault="00BD62A2" w:rsidP="0069345F">
      <w:pPr>
        <w:spacing w:before="360" w:after="12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BD62A2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9"/>
        <w:gridCol w:w="1480"/>
        <w:gridCol w:w="148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9B33F8" w:rsidRDefault="003F2BD7" w:rsidP="003F2BD7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  <w:r w:rsidR="00CD1404">
              <w:rPr>
                <w:rFonts w:ascii="Times New Roman" w:eastAsia="Times New Roman" w:hAnsi="Times New Roman" w:cs="Times New Roman"/>
                <w:lang w:eastAsia="ru-RU"/>
              </w:rPr>
              <w:t>-февраль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2022</w:t>
            </w:r>
            <w:r w:rsidR="002E264A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E29B3" w:rsidRPr="00BD62A2" w:rsidTr="005E745F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9B3" w:rsidRPr="00BD62A2" w:rsidRDefault="00FE29B3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9B3" w:rsidRPr="00BD62A2" w:rsidRDefault="00FE29B3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 текущих ценах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9B3" w:rsidRPr="00BD62A2" w:rsidRDefault="00FE29B3" w:rsidP="00CD1404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январю-февралю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BD62A2" w:rsidTr="00FE29B3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</w:t>
            </w:r>
            <w:bookmarkStart w:id="0" w:name="_GoBack"/>
            <w:bookmarkEnd w:id="0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РП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tabs>
                <w:tab w:val="left" w:pos="356"/>
              </w:tabs>
              <w:spacing w:before="8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50"/>
              </w:tabs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2 116,5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CD1404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tabs>
                <w:tab w:val="left" w:pos="356"/>
              </w:tabs>
              <w:spacing w:before="8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E29B3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tabs>
                <w:tab w:val="left" w:pos="214"/>
              </w:tabs>
              <w:spacing w:before="8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1 831,4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CD1404">
              <w:rPr>
                <w:rFonts w:ascii="Times New Roman" w:eastAsia="Times New Roman" w:hAnsi="Times New Roman" w:cs="Times New Roman"/>
                <w:b/>
                <w:lang w:eastAsia="ru-RU"/>
              </w:rPr>
              <w:t>6,5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51961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CD1404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tabs>
                <w:tab w:val="left" w:pos="356"/>
              </w:tabs>
              <w:spacing w:before="80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E29B3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tabs>
                <w:tab w:val="left" w:pos="356"/>
              </w:tabs>
              <w:spacing w:before="8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4677B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F011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D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D62A2" w:rsidRPr="00BD62A2" w:rsidTr="00FE29B3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keepNext/>
              <w:spacing w:before="8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126,2</w:t>
            </w: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CD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D1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</w:t>
            </w:r>
          </w:p>
        </w:tc>
      </w:tr>
      <w:tr w:rsidR="00BD62A2" w:rsidRPr="00BD62A2" w:rsidTr="00FE29B3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</w:t>
            </w:r>
          </w:p>
        </w:tc>
      </w:tr>
      <w:tr w:rsidR="00BD62A2" w:rsidRPr="00BD62A2" w:rsidTr="00FE29B3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116,3</w:t>
            </w:r>
          </w:p>
        </w:tc>
      </w:tr>
      <w:tr w:rsidR="00BD62A2" w:rsidRPr="00BD62A2" w:rsidTr="00FE29B3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</w:t>
            </w:r>
          </w:p>
        </w:tc>
      </w:tr>
      <w:tr w:rsidR="00BD62A2" w:rsidRPr="00BD62A2" w:rsidTr="00FE29B3">
        <w:trPr>
          <w:trHeight w:val="302"/>
        </w:trPr>
        <w:tc>
          <w:tcPr>
            <w:tcW w:w="4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</w:t>
            </w:r>
          </w:p>
        </w:tc>
      </w:tr>
      <w:tr w:rsidR="00BD62A2" w:rsidRPr="00BD62A2" w:rsidTr="00FE29B3">
        <w:trPr>
          <w:trHeight w:val="302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4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информация и связь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CD1404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</w:t>
            </w:r>
          </w:p>
        </w:tc>
      </w:tr>
      <w:tr w:rsidR="00BD62A2" w:rsidRPr="00BD62A2" w:rsidTr="00FE29B3">
        <w:trPr>
          <w:trHeight w:val="80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2D395A">
            <w:pPr>
              <w:spacing w:before="80" w:after="60" w:line="24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spacing w:before="80" w:after="6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285,1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CD1404" w:rsidP="002D395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13,5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D62A2" w:rsidP="00FE29B3">
            <w:pPr>
              <w:tabs>
                <w:tab w:val="left" w:pos="1200"/>
                <w:tab w:val="left" w:pos="1348"/>
                <w:tab w:val="left" w:pos="1460"/>
                <w:tab w:val="left" w:pos="2765"/>
              </w:tabs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CD140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</w:tr>
    </w:tbl>
    <w:p w:rsidR="00A64A29" w:rsidRPr="00405A06" w:rsidRDefault="00A64A29" w:rsidP="008166A1">
      <w:pPr>
        <w:spacing w:before="180" w:after="6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020FEF">
        <w:rPr>
          <w:rFonts w:ascii="Arial" w:eastAsia="Times New Roman" w:hAnsi="Arial" w:cs="Arial"/>
          <w:b/>
          <w:lang w:eastAsia="ru-RU"/>
        </w:rPr>
        <w:t>яваре</w:t>
      </w:r>
      <w:r w:rsidR="0069345F">
        <w:rPr>
          <w:rFonts w:ascii="Arial" w:eastAsia="Times New Roman" w:hAnsi="Arial" w:cs="Arial"/>
          <w:b/>
          <w:lang w:eastAsia="ru-RU"/>
        </w:rPr>
        <w:t>-феврале</w:t>
      </w:r>
      <w:r w:rsidR="00020FEF">
        <w:rPr>
          <w:rFonts w:ascii="Arial" w:eastAsia="Times New Roman" w:hAnsi="Arial" w:cs="Arial"/>
          <w:b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020FEF">
        <w:rPr>
          <w:rFonts w:ascii="Arial" w:eastAsia="Times New Roman" w:hAnsi="Arial" w:cs="Arial"/>
          <w:b/>
          <w:lang w:eastAsia="ru-RU"/>
        </w:rPr>
        <w:t>2</w:t>
      </w:r>
      <w:r w:rsidRPr="00405A06">
        <w:rPr>
          <w:rFonts w:ascii="Arial" w:eastAsia="Times New Roman" w:hAnsi="Arial" w:cs="Arial"/>
          <w:b/>
          <w:lang w:eastAsia="ru-RU"/>
        </w:rPr>
        <w:t xml:space="preserve"> г</w:t>
      </w:r>
      <w:r w:rsidR="00020FEF">
        <w:rPr>
          <w:rFonts w:ascii="Arial" w:eastAsia="Times New Roman" w:hAnsi="Arial" w:cs="Arial"/>
          <w:b/>
          <w:lang w:eastAsia="ru-RU"/>
        </w:rPr>
        <w:t>.</w:t>
      </w:r>
    </w:p>
    <w:p w:rsidR="00A64A29" w:rsidRDefault="00A64A29" w:rsidP="008166A1">
      <w:pPr>
        <w:tabs>
          <w:tab w:val="center" w:pos="4890"/>
          <w:tab w:val="left" w:pos="6390"/>
        </w:tabs>
        <w:spacing w:before="40" w:after="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9EA5BE6" wp14:editId="6ED45560">
            <wp:simplePos x="0" y="0"/>
            <wp:positionH relativeFrom="column">
              <wp:posOffset>-3283</wp:posOffset>
            </wp:positionH>
            <wp:positionV relativeFrom="paragraph">
              <wp:posOffset>69562</wp:posOffset>
            </wp:positionV>
            <wp:extent cx="6457950" cy="2605178"/>
            <wp:effectExtent l="0" t="0" r="0" b="508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C3322" w:rsidRPr="002D395A" w:rsidRDefault="001C3322" w:rsidP="002D395A">
      <w:pPr>
        <w:spacing w:after="0" w:line="240" w:lineRule="auto"/>
        <w:jc w:val="center"/>
        <w:rPr>
          <w:rFonts w:ascii="Arial" w:eastAsia="Times New Roman" w:hAnsi="Arial" w:cs="Arial"/>
          <w:b/>
          <w:sz w:val="12"/>
          <w:szCs w:val="12"/>
          <w:lang w:eastAsia="ru-RU"/>
        </w:rPr>
      </w:pPr>
    </w:p>
    <w:p w:rsidR="00191865" w:rsidRPr="00405A06" w:rsidRDefault="00191865" w:rsidP="002D395A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1C332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2D39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январе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8316EC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907D75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января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D2ADF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6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191865" w:rsidRPr="00142C3B" w:rsidRDefault="00191865" w:rsidP="002D395A">
      <w:pPr>
        <w:keepNext/>
        <w:spacing w:before="12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191865" w:rsidP="002D395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A341CF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82816" behindDoc="0" locked="0" layoutInCell="1" allowOverlap="1" wp14:anchorId="2F8A0881" wp14:editId="5D74FF79">
            <wp:simplePos x="0" y="0"/>
            <wp:positionH relativeFrom="column">
              <wp:posOffset>-279328</wp:posOffset>
            </wp:positionH>
            <wp:positionV relativeFrom="paragraph">
              <wp:posOffset>129097</wp:posOffset>
            </wp:positionV>
            <wp:extent cx="6193766" cy="2524760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sectPr w:rsidR="00EA7D2A" w:rsidSect="00A97A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43" w:rsidRDefault="00D65143">
      <w:pPr>
        <w:spacing w:after="0" w:line="240" w:lineRule="auto"/>
      </w:pPr>
      <w:r>
        <w:separator/>
      </w:r>
    </w:p>
  </w:endnote>
  <w:endnote w:type="continuationSeparator" w:id="0">
    <w:p w:rsidR="00D65143" w:rsidRDefault="00D6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3F2BD7" w:rsidRDefault="003F2BD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AE7549" w:rsidRDefault="003F2BD7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FE29B3">
      <w:rPr>
        <w:rStyle w:val="a7"/>
        <w:rFonts w:ascii="Times New Roman" w:hAnsi="Times New Roman" w:cs="Times New Roman"/>
        <w:noProof/>
        <w:sz w:val="20"/>
        <w:szCs w:val="20"/>
      </w:rPr>
      <w:t>12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3F2BD7" w:rsidRPr="00F1170C" w:rsidRDefault="003F2BD7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43" w:rsidRDefault="00D65143">
      <w:pPr>
        <w:spacing w:after="0" w:line="240" w:lineRule="auto"/>
      </w:pPr>
      <w:r>
        <w:separator/>
      </w:r>
    </w:p>
  </w:footnote>
  <w:footnote w:type="continuationSeparator" w:id="0">
    <w:p w:rsidR="00D65143" w:rsidRDefault="00D65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3F2BD7" w:rsidRDefault="003F2B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80504E" w:rsidRDefault="003F2BD7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531E"/>
    <w:rsid w:val="0001112E"/>
    <w:rsid w:val="00014204"/>
    <w:rsid w:val="0001622D"/>
    <w:rsid w:val="0002017D"/>
    <w:rsid w:val="0002082A"/>
    <w:rsid w:val="00020FEF"/>
    <w:rsid w:val="00036F87"/>
    <w:rsid w:val="00037D06"/>
    <w:rsid w:val="00047AC3"/>
    <w:rsid w:val="00047C70"/>
    <w:rsid w:val="00052A0E"/>
    <w:rsid w:val="00053B75"/>
    <w:rsid w:val="000550FA"/>
    <w:rsid w:val="000566D2"/>
    <w:rsid w:val="0006042B"/>
    <w:rsid w:val="00063758"/>
    <w:rsid w:val="00063DEF"/>
    <w:rsid w:val="000661F3"/>
    <w:rsid w:val="0007160C"/>
    <w:rsid w:val="00071DDA"/>
    <w:rsid w:val="000766F6"/>
    <w:rsid w:val="00085F4B"/>
    <w:rsid w:val="00086022"/>
    <w:rsid w:val="0009434B"/>
    <w:rsid w:val="000943AC"/>
    <w:rsid w:val="0009731E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7378"/>
    <w:rsid w:val="000D7747"/>
    <w:rsid w:val="000E336A"/>
    <w:rsid w:val="000E6812"/>
    <w:rsid w:val="000F00B6"/>
    <w:rsid w:val="000F280C"/>
    <w:rsid w:val="00100989"/>
    <w:rsid w:val="001125B9"/>
    <w:rsid w:val="00116275"/>
    <w:rsid w:val="0012025D"/>
    <w:rsid w:val="001240C8"/>
    <w:rsid w:val="001246F3"/>
    <w:rsid w:val="00132A30"/>
    <w:rsid w:val="00134078"/>
    <w:rsid w:val="001366C7"/>
    <w:rsid w:val="00136D9D"/>
    <w:rsid w:val="00137555"/>
    <w:rsid w:val="00141F31"/>
    <w:rsid w:val="00142C3B"/>
    <w:rsid w:val="00151F43"/>
    <w:rsid w:val="00151F47"/>
    <w:rsid w:val="001555FF"/>
    <w:rsid w:val="001659F4"/>
    <w:rsid w:val="00170635"/>
    <w:rsid w:val="00174B83"/>
    <w:rsid w:val="001759DA"/>
    <w:rsid w:val="00175D17"/>
    <w:rsid w:val="00175E52"/>
    <w:rsid w:val="00177232"/>
    <w:rsid w:val="00182768"/>
    <w:rsid w:val="00182E8D"/>
    <w:rsid w:val="001831D8"/>
    <w:rsid w:val="00191865"/>
    <w:rsid w:val="00194002"/>
    <w:rsid w:val="001A069B"/>
    <w:rsid w:val="001A351B"/>
    <w:rsid w:val="001A7329"/>
    <w:rsid w:val="001A7FDF"/>
    <w:rsid w:val="001B0736"/>
    <w:rsid w:val="001B7C94"/>
    <w:rsid w:val="001C0016"/>
    <w:rsid w:val="001C3322"/>
    <w:rsid w:val="001C6947"/>
    <w:rsid w:val="001C73ED"/>
    <w:rsid w:val="001D7CDF"/>
    <w:rsid w:val="001D7EF6"/>
    <w:rsid w:val="001E0AA9"/>
    <w:rsid w:val="001E2730"/>
    <w:rsid w:val="001E4E62"/>
    <w:rsid w:val="001E676D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F37"/>
    <w:rsid w:val="00240A79"/>
    <w:rsid w:val="00241982"/>
    <w:rsid w:val="002422B4"/>
    <w:rsid w:val="00243E9A"/>
    <w:rsid w:val="002441B9"/>
    <w:rsid w:val="002442FD"/>
    <w:rsid w:val="002463AE"/>
    <w:rsid w:val="00247BD8"/>
    <w:rsid w:val="00247D93"/>
    <w:rsid w:val="00250BBC"/>
    <w:rsid w:val="00250FC1"/>
    <w:rsid w:val="0025406F"/>
    <w:rsid w:val="00267F98"/>
    <w:rsid w:val="00275B62"/>
    <w:rsid w:val="00275B79"/>
    <w:rsid w:val="002900DE"/>
    <w:rsid w:val="00290FED"/>
    <w:rsid w:val="002959EE"/>
    <w:rsid w:val="0029637E"/>
    <w:rsid w:val="002A001B"/>
    <w:rsid w:val="002A386F"/>
    <w:rsid w:val="002B001A"/>
    <w:rsid w:val="002B1EA5"/>
    <w:rsid w:val="002B42B1"/>
    <w:rsid w:val="002C2496"/>
    <w:rsid w:val="002D01C4"/>
    <w:rsid w:val="002D395A"/>
    <w:rsid w:val="002D5589"/>
    <w:rsid w:val="002E1487"/>
    <w:rsid w:val="002E264A"/>
    <w:rsid w:val="002F2ACD"/>
    <w:rsid w:val="002F3E94"/>
    <w:rsid w:val="003043A9"/>
    <w:rsid w:val="0031225A"/>
    <w:rsid w:val="0031314F"/>
    <w:rsid w:val="00314316"/>
    <w:rsid w:val="00314DCC"/>
    <w:rsid w:val="003178AB"/>
    <w:rsid w:val="003211DA"/>
    <w:rsid w:val="00325FC3"/>
    <w:rsid w:val="00333D15"/>
    <w:rsid w:val="00335AC3"/>
    <w:rsid w:val="003374CB"/>
    <w:rsid w:val="003376E6"/>
    <w:rsid w:val="00340027"/>
    <w:rsid w:val="00347438"/>
    <w:rsid w:val="00356108"/>
    <w:rsid w:val="00361A3E"/>
    <w:rsid w:val="00362421"/>
    <w:rsid w:val="003648F5"/>
    <w:rsid w:val="00366947"/>
    <w:rsid w:val="00370675"/>
    <w:rsid w:val="0037083F"/>
    <w:rsid w:val="00371AD6"/>
    <w:rsid w:val="00373389"/>
    <w:rsid w:val="00374421"/>
    <w:rsid w:val="00375C08"/>
    <w:rsid w:val="003800CC"/>
    <w:rsid w:val="003855B6"/>
    <w:rsid w:val="00390E6F"/>
    <w:rsid w:val="00391A19"/>
    <w:rsid w:val="003A4108"/>
    <w:rsid w:val="003A6BC0"/>
    <w:rsid w:val="003B027E"/>
    <w:rsid w:val="003B04C9"/>
    <w:rsid w:val="003B2A15"/>
    <w:rsid w:val="003B2B48"/>
    <w:rsid w:val="003B45FD"/>
    <w:rsid w:val="003B7121"/>
    <w:rsid w:val="003C1829"/>
    <w:rsid w:val="003C20D4"/>
    <w:rsid w:val="003C5105"/>
    <w:rsid w:val="003C7C67"/>
    <w:rsid w:val="003D1BCA"/>
    <w:rsid w:val="003D3A1E"/>
    <w:rsid w:val="003D5987"/>
    <w:rsid w:val="003E2800"/>
    <w:rsid w:val="003E4278"/>
    <w:rsid w:val="003E77B0"/>
    <w:rsid w:val="003F17EC"/>
    <w:rsid w:val="003F2BD7"/>
    <w:rsid w:val="003F4C24"/>
    <w:rsid w:val="004027F0"/>
    <w:rsid w:val="004057C9"/>
    <w:rsid w:val="00405A06"/>
    <w:rsid w:val="00406C4C"/>
    <w:rsid w:val="004143E3"/>
    <w:rsid w:val="004166ED"/>
    <w:rsid w:val="00420482"/>
    <w:rsid w:val="00420F0D"/>
    <w:rsid w:val="004212D9"/>
    <w:rsid w:val="00422A9D"/>
    <w:rsid w:val="00427A8E"/>
    <w:rsid w:val="00430FA8"/>
    <w:rsid w:val="00434763"/>
    <w:rsid w:val="00440097"/>
    <w:rsid w:val="00447152"/>
    <w:rsid w:val="0046095C"/>
    <w:rsid w:val="00463E74"/>
    <w:rsid w:val="004643A3"/>
    <w:rsid w:val="00467086"/>
    <w:rsid w:val="00470203"/>
    <w:rsid w:val="00472DE3"/>
    <w:rsid w:val="004732D2"/>
    <w:rsid w:val="00474BF6"/>
    <w:rsid w:val="00482490"/>
    <w:rsid w:val="00485E2F"/>
    <w:rsid w:val="00494668"/>
    <w:rsid w:val="00496556"/>
    <w:rsid w:val="00497008"/>
    <w:rsid w:val="004A1B79"/>
    <w:rsid w:val="004B0D0B"/>
    <w:rsid w:val="004B1412"/>
    <w:rsid w:val="004B1772"/>
    <w:rsid w:val="004B40C2"/>
    <w:rsid w:val="004C4491"/>
    <w:rsid w:val="004D20BA"/>
    <w:rsid w:val="004D74CE"/>
    <w:rsid w:val="004E16FA"/>
    <w:rsid w:val="004E26BD"/>
    <w:rsid w:val="004F087D"/>
    <w:rsid w:val="004F3F81"/>
    <w:rsid w:val="004F7166"/>
    <w:rsid w:val="005007F1"/>
    <w:rsid w:val="005014F4"/>
    <w:rsid w:val="0050391E"/>
    <w:rsid w:val="005074B7"/>
    <w:rsid w:val="00511329"/>
    <w:rsid w:val="00515B7B"/>
    <w:rsid w:val="0051691C"/>
    <w:rsid w:val="00516FC2"/>
    <w:rsid w:val="00520569"/>
    <w:rsid w:val="0052257A"/>
    <w:rsid w:val="00527668"/>
    <w:rsid w:val="00527ECE"/>
    <w:rsid w:val="00536E16"/>
    <w:rsid w:val="005409B4"/>
    <w:rsid w:val="0054186F"/>
    <w:rsid w:val="00541B68"/>
    <w:rsid w:val="00543222"/>
    <w:rsid w:val="005577F1"/>
    <w:rsid w:val="00562AB8"/>
    <w:rsid w:val="0056412A"/>
    <w:rsid w:val="00564400"/>
    <w:rsid w:val="005656BC"/>
    <w:rsid w:val="005734DF"/>
    <w:rsid w:val="00573A5D"/>
    <w:rsid w:val="00574169"/>
    <w:rsid w:val="00577CBB"/>
    <w:rsid w:val="00583B74"/>
    <w:rsid w:val="00584DF1"/>
    <w:rsid w:val="00587279"/>
    <w:rsid w:val="00590E59"/>
    <w:rsid w:val="005921BF"/>
    <w:rsid w:val="00594ECB"/>
    <w:rsid w:val="005972F5"/>
    <w:rsid w:val="005A12E0"/>
    <w:rsid w:val="005A13B9"/>
    <w:rsid w:val="005A1756"/>
    <w:rsid w:val="005A2851"/>
    <w:rsid w:val="005B17B7"/>
    <w:rsid w:val="005B2141"/>
    <w:rsid w:val="005C3764"/>
    <w:rsid w:val="005E0D02"/>
    <w:rsid w:val="005E2FDF"/>
    <w:rsid w:val="005E48E9"/>
    <w:rsid w:val="005F3407"/>
    <w:rsid w:val="00605671"/>
    <w:rsid w:val="00605B0C"/>
    <w:rsid w:val="006228DA"/>
    <w:rsid w:val="0062299D"/>
    <w:rsid w:val="006230F5"/>
    <w:rsid w:val="0062340E"/>
    <w:rsid w:val="006259EE"/>
    <w:rsid w:val="006302F9"/>
    <w:rsid w:val="006419B9"/>
    <w:rsid w:val="00652B31"/>
    <w:rsid w:val="00654039"/>
    <w:rsid w:val="00654AAF"/>
    <w:rsid w:val="00654EDE"/>
    <w:rsid w:val="00655500"/>
    <w:rsid w:val="0065551E"/>
    <w:rsid w:val="0065616D"/>
    <w:rsid w:val="00665464"/>
    <w:rsid w:val="00667824"/>
    <w:rsid w:val="00672640"/>
    <w:rsid w:val="0067274E"/>
    <w:rsid w:val="00673873"/>
    <w:rsid w:val="0068077A"/>
    <w:rsid w:val="00681568"/>
    <w:rsid w:val="006907BC"/>
    <w:rsid w:val="00692A26"/>
    <w:rsid w:val="0069345F"/>
    <w:rsid w:val="0069415B"/>
    <w:rsid w:val="006A15B4"/>
    <w:rsid w:val="006A5D2F"/>
    <w:rsid w:val="006A6393"/>
    <w:rsid w:val="006B1AF5"/>
    <w:rsid w:val="006B3F35"/>
    <w:rsid w:val="006B4851"/>
    <w:rsid w:val="006C0118"/>
    <w:rsid w:val="006C4E22"/>
    <w:rsid w:val="006C508D"/>
    <w:rsid w:val="006C6067"/>
    <w:rsid w:val="006C70BD"/>
    <w:rsid w:val="006D307B"/>
    <w:rsid w:val="006D5B90"/>
    <w:rsid w:val="006D66C6"/>
    <w:rsid w:val="006E0584"/>
    <w:rsid w:val="006E5588"/>
    <w:rsid w:val="006E5E52"/>
    <w:rsid w:val="006F1D4B"/>
    <w:rsid w:val="006F31D4"/>
    <w:rsid w:val="006F79EC"/>
    <w:rsid w:val="00701EFF"/>
    <w:rsid w:val="00714661"/>
    <w:rsid w:val="00721DFC"/>
    <w:rsid w:val="0072485D"/>
    <w:rsid w:val="00727A0F"/>
    <w:rsid w:val="00730B78"/>
    <w:rsid w:val="00731151"/>
    <w:rsid w:val="007348EB"/>
    <w:rsid w:val="00735755"/>
    <w:rsid w:val="00740D06"/>
    <w:rsid w:val="0074586D"/>
    <w:rsid w:val="00747BB5"/>
    <w:rsid w:val="00750B57"/>
    <w:rsid w:val="00750DC6"/>
    <w:rsid w:val="0075376F"/>
    <w:rsid w:val="00763411"/>
    <w:rsid w:val="0076578B"/>
    <w:rsid w:val="00765D05"/>
    <w:rsid w:val="007710FE"/>
    <w:rsid w:val="007744C5"/>
    <w:rsid w:val="0079063A"/>
    <w:rsid w:val="00790F17"/>
    <w:rsid w:val="00796049"/>
    <w:rsid w:val="0079779E"/>
    <w:rsid w:val="007A1BB4"/>
    <w:rsid w:val="007A4A5F"/>
    <w:rsid w:val="007A4B9A"/>
    <w:rsid w:val="007B13F3"/>
    <w:rsid w:val="007B2558"/>
    <w:rsid w:val="007B259F"/>
    <w:rsid w:val="007B4C37"/>
    <w:rsid w:val="007B76A6"/>
    <w:rsid w:val="007B7B7D"/>
    <w:rsid w:val="007C418F"/>
    <w:rsid w:val="007C5137"/>
    <w:rsid w:val="007C56FD"/>
    <w:rsid w:val="007C63A5"/>
    <w:rsid w:val="007C7D35"/>
    <w:rsid w:val="007F1232"/>
    <w:rsid w:val="008166A1"/>
    <w:rsid w:val="00816AEF"/>
    <w:rsid w:val="00817449"/>
    <w:rsid w:val="00827FCB"/>
    <w:rsid w:val="008316EC"/>
    <w:rsid w:val="00843645"/>
    <w:rsid w:val="008459A3"/>
    <w:rsid w:val="00845E55"/>
    <w:rsid w:val="0085439E"/>
    <w:rsid w:val="00854FFD"/>
    <w:rsid w:val="0085715D"/>
    <w:rsid w:val="0085716D"/>
    <w:rsid w:val="00861334"/>
    <w:rsid w:val="00867912"/>
    <w:rsid w:val="00887AC2"/>
    <w:rsid w:val="0089149F"/>
    <w:rsid w:val="008922BB"/>
    <w:rsid w:val="008932BD"/>
    <w:rsid w:val="008A0597"/>
    <w:rsid w:val="008A0D6B"/>
    <w:rsid w:val="008A2D87"/>
    <w:rsid w:val="008A5085"/>
    <w:rsid w:val="008A5B7A"/>
    <w:rsid w:val="008A6FA3"/>
    <w:rsid w:val="008A7822"/>
    <w:rsid w:val="008B0444"/>
    <w:rsid w:val="008B33C4"/>
    <w:rsid w:val="008B3500"/>
    <w:rsid w:val="008C1F71"/>
    <w:rsid w:val="008C2E4D"/>
    <w:rsid w:val="008D5E83"/>
    <w:rsid w:val="008E025C"/>
    <w:rsid w:val="008E5430"/>
    <w:rsid w:val="008F2520"/>
    <w:rsid w:val="008F421F"/>
    <w:rsid w:val="008F4976"/>
    <w:rsid w:val="0090053D"/>
    <w:rsid w:val="00902B35"/>
    <w:rsid w:val="00907D75"/>
    <w:rsid w:val="0091468F"/>
    <w:rsid w:val="00923947"/>
    <w:rsid w:val="0093196A"/>
    <w:rsid w:val="009454DD"/>
    <w:rsid w:val="00962E04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7E80"/>
    <w:rsid w:val="009A4EAF"/>
    <w:rsid w:val="009B1C72"/>
    <w:rsid w:val="009B281A"/>
    <w:rsid w:val="009B33F8"/>
    <w:rsid w:val="009B3AF4"/>
    <w:rsid w:val="009B6784"/>
    <w:rsid w:val="009C28BA"/>
    <w:rsid w:val="009C50A3"/>
    <w:rsid w:val="009C5BE0"/>
    <w:rsid w:val="009C6671"/>
    <w:rsid w:val="009D4615"/>
    <w:rsid w:val="009D74D9"/>
    <w:rsid w:val="009E29A9"/>
    <w:rsid w:val="009F0287"/>
    <w:rsid w:val="00A017B0"/>
    <w:rsid w:val="00A02066"/>
    <w:rsid w:val="00A05E22"/>
    <w:rsid w:val="00A10548"/>
    <w:rsid w:val="00A12022"/>
    <w:rsid w:val="00A138EF"/>
    <w:rsid w:val="00A13B20"/>
    <w:rsid w:val="00A14191"/>
    <w:rsid w:val="00A151D9"/>
    <w:rsid w:val="00A16ACA"/>
    <w:rsid w:val="00A23CFB"/>
    <w:rsid w:val="00A25BC1"/>
    <w:rsid w:val="00A27612"/>
    <w:rsid w:val="00A341CF"/>
    <w:rsid w:val="00A37E51"/>
    <w:rsid w:val="00A42233"/>
    <w:rsid w:val="00A43978"/>
    <w:rsid w:val="00A513C1"/>
    <w:rsid w:val="00A53BE7"/>
    <w:rsid w:val="00A55C5B"/>
    <w:rsid w:val="00A55D8A"/>
    <w:rsid w:val="00A57D5A"/>
    <w:rsid w:val="00A6369D"/>
    <w:rsid w:val="00A64A29"/>
    <w:rsid w:val="00A723A0"/>
    <w:rsid w:val="00A81F15"/>
    <w:rsid w:val="00A829D4"/>
    <w:rsid w:val="00A9304A"/>
    <w:rsid w:val="00A96686"/>
    <w:rsid w:val="00A97AEA"/>
    <w:rsid w:val="00AA1F35"/>
    <w:rsid w:val="00AB41C9"/>
    <w:rsid w:val="00AB521D"/>
    <w:rsid w:val="00AB60EF"/>
    <w:rsid w:val="00AC6589"/>
    <w:rsid w:val="00AD51E8"/>
    <w:rsid w:val="00AD57A7"/>
    <w:rsid w:val="00AD5A48"/>
    <w:rsid w:val="00AE0D47"/>
    <w:rsid w:val="00AE7549"/>
    <w:rsid w:val="00AF0DE4"/>
    <w:rsid w:val="00AF1EBD"/>
    <w:rsid w:val="00AF3588"/>
    <w:rsid w:val="00AF471B"/>
    <w:rsid w:val="00AF6621"/>
    <w:rsid w:val="00AF6F2B"/>
    <w:rsid w:val="00B02862"/>
    <w:rsid w:val="00B0299C"/>
    <w:rsid w:val="00B034AC"/>
    <w:rsid w:val="00B0471D"/>
    <w:rsid w:val="00B0590A"/>
    <w:rsid w:val="00B06BE7"/>
    <w:rsid w:val="00B2043E"/>
    <w:rsid w:val="00B252F5"/>
    <w:rsid w:val="00B40C36"/>
    <w:rsid w:val="00B50108"/>
    <w:rsid w:val="00B5486B"/>
    <w:rsid w:val="00B56BD0"/>
    <w:rsid w:val="00B604CA"/>
    <w:rsid w:val="00B64292"/>
    <w:rsid w:val="00B7524E"/>
    <w:rsid w:val="00B7558C"/>
    <w:rsid w:val="00BA1A91"/>
    <w:rsid w:val="00BA30D0"/>
    <w:rsid w:val="00BA7F04"/>
    <w:rsid w:val="00BC0C21"/>
    <w:rsid w:val="00BC0D7F"/>
    <w:rsid w:val="00BC0FB8"/>
    <w:rsid w:val="00BC1D97"/>
    <w:rsid w:val="00BC4A8A"/>
    <w:rsid w:val="00BD22FB"/>
    <w:rsid w:val="00BD2ADF"/>
    <w:rsid w:val="00BD6028"/>
    <w:rsid w:val="00BD62A2"/>
    <w:rsid w:val="00BE17A1"/>
    <w:rsid w:val="00BE2AA9"/>
    <w:rsid w:val="00BF5332"/>
    <w:rsid w:val="00BF6774"/>
    <w:rsid w:val="00BF7435"/>
    <w:rsid w:val="00BF79F5"/>
    <w:rsid w:val="00C034CF"/>
    <w:rsid w:val="00C05F8C"/>
    <w:rsid w:val="00C07132"/>
    <w:rsid w:val="00C150B4"/>
    <w:rsid w:val="00C16602"/>
    <w:rsid w:val="00C177FB"/>
    <w:rsid w:val="00C17EF0"/>
    <w:rsid w:val="00C217B3"/>
    <w:rsid w:val="00C23307"/>
    <w:rsid w:val="00C2627A"/>
    <w:rsid w:val="00C276EC"/>
    <w:rsid w:val="00C30D0B"/>
    <w:rsid w:val="00C35DAA"/>
    <w:rsid w:val="00C4440C"/>
    <w:rsid w:val="00C4753D"/>
    <w:rsid w:val="00C47906"/>
    <w:rsid w:val="00C51807"/>
    <w:rsid w:val="00C53A9B"/>
    <w:rsid w:val="00C54B73"/>
    <w:rsid w:val="00C65BAA"/>
    <w:rsid w:val="00C72DAE"/>
    <w:rsid w:val="00C74C31"/>
    <w:rsid w:val="00C833DA"/>
    <w:rsid w:val="00C839E1"/>
    <w:rsid w:val="00C84024"/>
    <w:rsid w:val="00C863D8"/>
    <w:rsid w:val="00C867AB"/>
    <w:rsid w:val="00C870E9"/>
    <w:rsid w:val="00C938F6"/>
    <w:rsid w:val="00C93C17"/>
    <w:rsid w:val="00C9487A"/>
    <w:rsid w:val="00C95757"/>
    <w:rsid w:val="00CA4501"/>
    <w:rsid w:val="00CA6704"/>
    <w:rsid w:val="00CA6E13"/>
    <w:rsid w:val="00CA7AB8"/>
    <w:rsid w:val="00CC3AF6"/>
    <w:rsid w:val="00CC3C24"/>
    <w:rsid w:val="00CC4DED"/>
    <w:rsid w:val="00CC7E66"/>
    <w:rsid w:val="00CD1404"/>
    <w:rsid w:val="00CD1F37"/>
    <w:rsid w:val="00CD1FDA"/>
    <w:rsid w:val="00CF54DF"/>
    <w:rsid w:val="00CF6E6F"/>
    <w:rsid w:val="00CF7A59"/>
    <w:rsid w:val="00D00946"/>
    <w:rsid w:val="00D013B0"/>
    <w:rsid w:val="00D0331E"/>
    <w:rsid w:val="00D04E85"/>
    <w:rsid w:val="00D10158"/>
    <w:rsid w:val="00D1312B"/>
    <w:rsid w:val="00D15F0D"/>
    <w:rsid w:val="00D22E80"/>
    <w:rsid w:val="00D265E9"/>
    <w:rsid w:val="00D27E1E"/>
    <w:rsid w:val="00D411B3"/>
    <w:rsid w:val="00D45486"/>
    <w:rsid w:val="00D45CF8"/>
    <w:rsid w:val="00D4677B"/>
    <w:rsid w:val="00D51961"/>
    <w:rsid w:val="00D57C27"/>
    <w:rsid w:val="00D65143"/>
    <w:rsid w:val="00D656B3"/>
    <w:rsid w:val="00D70B11"/>
    <w:rsid w:val="00D71A88"/>
    <w:rsid w:val="00D75D4C"/>
    <w:rsid w:val="00D82583"/>
    <w:rsid w:val="00D830A9"/>
    <w:rsid w:val="00D8551B"/>
    <w:rsid w:val="00DA2F1A"/>
    <w:rsid w:val="00DA4386"/>
    <w:rsid w:val="00DA7897"/>
    <w:rsid w:val="00DB0531"/>
    <w:rsid w:val="00DB1AE2"/>
    <w:rsid w:val="00DB460A"/>
    <w:rsid w:val="00DC03C4"/>
    <w:rsid w:val="00DC6762"/>
    <w:rsid w:val="00DD55A2"/>
    <w:rsid w:val="00DD7B68"/>
    <w:rsid w:val="00DE0000"/>
    <w:rsid w:val="00DE1766"/>
    <w:rsid w:val="00DE347C"/>
    <w:rsid w:val="00DE42A6"/>
    <w:rsid w:val="00DF2529"/>
    <w:rsid w:val="00DF4308"/>
    <w:rsid w:val="00DF61BF"/>
    <w:rsid w:val="00E0350D"/>
    <w:rsid w:val="00E06EA8"/>
    <w:rsid w:val="00E10811"/>
    <w:rsid w:val="00E1451D"/>
    <w:rsid w:val="00E1488A"/>
    <w:rsid w:val="00E14B97"/>
    <w:rsid w:val="00E177DE"/>
    <w:rsid w:val="00E256E4"/>
    <w:rsid w:val="00E267C1"/>
    <w:rsid w:val="00E272BB"/>
    <w:rsid w:val="00E313DE"/>
    <w:rsid w:val="00E4162F"/>
    <w:rsid w:val="00E44D51"/>
    <w:rsid w:val="00E47B99"/>
    <w:rsid w:val="00E53D88"/>
    <w:rsid w:val="00E563E3"/>
    <w:rsid w:val="00E60E73"/>
    <w:rsid w:val="00E73A04"/>
    <w:rsid w:val="00E77056"/>
    <w:rsid w:val="00E83A58"/>
    <w:rsid w:val="00E8434D"/>
    <w:rsid w:val="00E8594C"/>
    <w:rsid w:val="00E86A43"/>
    <w:rsid w:val="00E94292"/>
    <w:rsid w:val="00E94AA9"/>
    <w:rsid w:val="00E95681"/>
    <w:rsid w:val="00E96A8A"/>
    <w:rsid w:val="00E96D73"/>
    <w:rsid w:val="00EA135E"/>
    <w:rsid w:val="00EA7D2A"/>
    <w:rsid w:val="00EB0403"/>
    <w:rsid w:val="00EB6C9A"/>
    <w:rsid w:val="00EB7924"/>
    <w:rsid w:val="00EC1B1E"/>
    <w:rsid w:val="00EC5A62"/>
    <w:rsid w:val="00EE0FB6"/>
    <w:rsid w:val="00EE3DB6"/>
    <w:rsid w:val="00EE5843"/>
    <w:rsid w:val="00EE6260"/>
    <w:rsid w:val="00EE6863"/>
    <w:rsid w:val="00EE6D8C"/>
    <w:rsid w:val="00EF0BEE"/>
    <w:rsid w:val="00EF60EF"/>
    <w:rsid w:val="00F011D2"/>
    <w:rsid w:val="00F015A9"/>
    <w:rsid w:val="00F1170C"/>
    <w:rsid w:val="00F16181"/>
    <w:rsid w:val="00F216AE"/>
    <w:rsid w:val="00F319C4"/>
    <w:rsid w:val="00F32CF1"/>
    <w:rsid w:val="00F36CDC"/>
    <w:rsid w:val="00F435E4"/>
    <w:rsid w:val="00F4395C"/>
    <w:rsid w:val="00F43F00"/>
    <w:rsid w:val="00F47821"/>
    <w:rsid w:val="00F50832"/>
    <w:rsid w:val="00F51FCF"/>
    <w:rsid w:val="00F52939"/>
    <w:rsid w:val="00F53599"/>
    <w:rsid w:val="00F57F86"/>
    <w:rsid w:val="00F63266"/>
    <w:rsid w:val="00F65223"/>
    <w:rsid w:val="00F65E74"/>
    <w:rsid w:val="00F66749"/>
    <w:rsid w:val="00F73ACA"/>
    <w:rsid w:val="00F74896"/>
    <w:rsid w:val="00F77246"/>
    <w:rsid w:val="00F804B0"/>
    <w:rsid w:val="00FA77F5"/>
    <w:rsid w:val="00FB0FC0"/>
    <w:rsid w:val="00FB2B79"/>
    <w:rsid w:val="00FB3881"/>
    <w:rsid w:val="00FB686B"/>
    <w:rsid w:val="00FB7BE6"/>
    <w:rsid w:val="00FC4E47"/>
    <w:rsid w:val="00FD0B67"/>
    <w:rsid w:val="00FD1886"/>
    <w:rsid w:val="00FD387A"/>
    <w:rsid w:val="00FD4299"/>
    <w:rsid w:val="00FD717F"/>
    <w:rsid w:val="00FE0E72"/>
    <w:rsid w:val="00FE29B3"/>
    <w:rsid w:val="00FE4BEB"/>
    <w:rsid w:val="00FE697B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3705231366627116"/>
          <c:w val="0.88412548286895087"/>
          <c:h val="0.658632523875692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2021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653233116060639E-2"/>
                  <c:y val="4.51755741848666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3.3837338160750664E-2"/>
                  <c:y val="4.61523249258969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9791329827285305E-2"/>
                      <c:h val="6.57412121983597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5.5208165695374067E-2"/>
                  <c:y val="-5.23285628557400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5.0759426013186455E-2"/>
                  <c:y val="-4.84249695404703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7436963263209557E-2"/>
                  <c:y val="-4.318115691658635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51155002955975E-2"/>
                      <c:h val="8.94309977996399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1095716445377609E-2"/>
                  <c:y val="-3.63116237202451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8051450193331511E-2"/>
                  <c:y val="-5.15365452199830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3298172791410709E-2"/>
                  <c:y val="-5.13915913513120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4.097087251679174E-2"/>
                  <c:y val="-5.15486425558577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113624140199674E-2"/>
                  <c:y val="-5.22785546725828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2605666610544428E-2"/>
                  <c:y val="-4.86829899687196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99.9</c:v>
                </c:pt>
                <c:pt idx="1">
                  <c:v>99.7</c:v>
                </c:pt>
                <c:pt idx="2">
                  <c:v>100</c:v>
                </c:pt>
                <c:pt idx="3">
                  <c:v>101.2</c:v>
                </c:pt>
                <c:pt idx="4">
                  <c:v>101.5</c:v>
                </c:pt>
                <c:pt idx="5">
                  <c:v>101.8</c:v>
                </c:pt>
                <c:pt idx="6">
                  <c:v>102.2</c:v>
                </c:pt>
                <c:pt idx="7">
                  <c:v>101.6</c:v>
                </c:pt>
                <c:pt idx="8">
                  <c:v>101</c:v>
                </c:pt>
                <c:pt idx="9">
                  <c:v>100.9</c:v>
                </c:pt>
                <c:pt idx="10">
                  <c:v>100.7</c:v>
                </c:pt>
                <c:pt idx="11">
                  <c:v>100.7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2022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4.5013167187964727E-2"/>
                  <c:y val="-5.0974875552762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4922048387315184E-2"/>
                  <c:y val="-4.27624768963632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1.5285554466606115E-2"/>
                  <c:y val="-5.34181259337039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82383378274111E-2"/>
                      <c:h val="8.57946233052229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5.9034355323820328E-2"/>
                  <c:y val="-4.497272723359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55075936766E-2"/>
                      <c:h val="8.310128357243014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7.0836623554005426E-2"/>
                  <c:y val="-3.21142743980403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8681463001E-2"/>
                      <c:h val="5.58633218961353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6.2850057151407415E-2"/>
                  <c:y val="-2.76146420598807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82573351426E-2"/>
                      <c:h val="8.310132567147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5.4503731881550388E-2"/>
                  <c:y val="-3.9082929013315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2.8270743399476843E-3"/>
                  <c:y val="3.59488210501844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20278238014908E-2"/>
                      <c:h val="9.94808057412724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8.7779057269435093E-2"/>
                  <c:y val="-0.119252162233138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097697665474E-2"/>
                      <c:h val="5.34834662889664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3.7745078010541493E-2"/>
                  <c:y val="-5.2915193965981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en-US" b="0"/>
                      <a:t>01</a:t>
                    </a:r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655918936745214E-2"/>
                      <c:h val="7.4740725752637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2.7357847874649472E-2"/>
                  <c:y val="-2.862619724124050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4296470912E-2"/>
                      <c:h val="7.9821596931329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6.7951346704345578E-2"/>
                  <c:y val="-7.38763169104699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73872826684E-2"/>
                      <c:h val="7.91827210773065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4.6891877581277136E-2"/>
                  <c:y val="3.699689518732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11">
                  <c:v>100.7</c:v>
                </c:pt>
                <c:pt idx="12">
                  <c:v>101.7</c:v>
                </c:pt>
                <c:pt idx="13">
                  <c:v>101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8854656"/>
        <c:axId val="128876928"/>
      </c:lineChart>
      <c:catAx>
        <c:axId val="12885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876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8876928"/>
        <c:scaling>
          <c:orientation val="minMax"/>
          <c:max val="103"/>
          <c:min val="98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854656"/>
        <c:crosses val="autoZero"/>
        <c:crossBetween val="midCat"/>
        <c:majorUnit val="1"/>
        <c:minorUnit val="1"/>
      </c:valAx>
      <c:spPr>
        <a:solidFill>
          <a:srgbClr val="E3E3E3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902597402597402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 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 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0,5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29553152"/>
        <c:axId val="129554688"/>
      </c:barChart>
      <c:dateAx>
        <c:axId val="12955315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9554688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29554688"/>
        <c:scaling>
          <c:orientation val="minMax"/>
          <c:max val="0.70000000000000007"/>
          <c:min val="-0.2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9553152"/>
        <c:crosses val="autoZero"/>
        <c:crossBetween val="between"/>
        <c:majorUnit val="0.1"/>
        <c:minorUnit val="0.1"/>
      </c:valAx>
    </c:plotArea>
    <c:legend>
      <c:legendPos val="r"/>
      <c:layout>
        <c:manualLayout>
          <c:xMode val="edge"/>
          <c:yMode val="edge"/>
          <c:x val="0.50825122523401389"/>
          <c:y val="5.5530216165214717E-2"/>
          <c:w val="0.41566766543562583"/>
          <c:h val="0.85127794187530859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75313024396539E-2"/>
          <c:y val="3.9192240054500227E-2"/>
          <c:w val="0.87134406867174385"/>
          <c:h val="0.636271884899370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4992519967609402E-2"/>
                  <c:y val="-3.0055133953326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4496149377821181E-2"/>
                  <c:y val="-4.80627861658137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3.6439913493456662E-2"/>
                  <c:y val="-3.870326113389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4.2096798804486607E-2"/>
                  <c:y val="-4.78540534545857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4446013380901905E-2"/>
                  <c:y val="-4.35710721019027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5481753645758909E-2"/>
                  <c:y val="-4.395586115115896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6198674181414807E-2"/>
                  <c:y val="-3.52964242145788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3.6440069722136856E-2"/>
                  <c:y val="-5.09486050159223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8943478727724398E-2"/>
                  <c:y val="-3.91157971450751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4.4806968338431855E-2"/>
                  <c:y val="-4.50918107067602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6219981848E-2"/>
                      <c:h val="7.55150144152623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4.3404129236229355E-2"/>
                  <c:y val="-4.425252301208827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756176702E-2"/>
                      <c:h val="5.26826312203932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3.9509264663971755E-2"/>
                  <c:y val="-5.233883616660593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2.6080902284755389E-2"/>
                  <c:y val="-3.8054170682217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63941423208E-2"/>
                      <c:h val="5.8475739251830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4.0076963050492576E-2"/>
                  <c:y val="-3.6770029626578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4.0205319024393608E-2"/>
                  <c:y val="2.54594496110521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20277839101E-2"/>
                      <c:h val="6.977619761367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4.6972306609069307E-2"/>
                  <c:y val="-3.67595335794293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7.475252810877293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4.3623344279526292E-2"/>
                  <c:y val="3.3890548012484263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952488918348254E-2"/>
                      <c:h val="5.3793627909187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5.2443437885057391E-2"/>
                  <c:y val="-3.263676547473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306783411085268E-2"/>
                      <c:h val="7.0786530204851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5619010159830137E-2"/>
                  <c:y val="2.85363757347232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en-US" b="1"/>
                      <a:t>3</a:t>
                    </a:r>
                    <a:r>
                      <a:rPr lang="en-US"/>
                      <a:t>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64985686287548E-2"/>
                      <c:h val="7.1166368288470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4.4588035437703136E-2"/>
                  <c:y val="4.9656204946212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-4.960806789727816E-2"/>
                  <c:y val="-4.24226461128978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05106950678122E-2"/>
                      <c:h val="0.1718915857348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4.5261483185283197E-2"/>
                  <c:y val="3.6011739729716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529586304653405E-2"/>
                      <c:h val="9.0061233542990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838224307966E-3"/>
                  <c:y val="-4.1877247738398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101</c:v>
                </c:pt>
                <c:pt idx="1">
                  <c:v>100.7</c:v>
                </c:pt>
                <c:pt idx="2">
                  <c:v>101.1</c:v>
                </c:pt>
                <c:pt idx="3">
                  <c:v>102.3</c:v>
                </c:pt>
                <c:pt idx="4">
                  <c:v>102.6</c:v>
                </c:pt>
                <c:pt idx="5">
                  <c:v>102.9</c:v>
                </c:pt>
                <c:pt idx="6">
                  <c:v>103.3</c:v>
                </c:pt>
                <c:pt idx="7">
                  <c:v>102.7</c:v>
                </c:pt>
                <c:pt idx="8">
                  <c:v>102.2</c:v>
                </c:pt>
                <c:pt idx="9">
                  <c:v>102.1</c:v>
                </c:pt>
                <c:pt idx="10" formatCode="0.0">
                  <c:v>102</c:v>
                </c:pt>
                <c:pt idx="11">
                  <c:v>101.9</c:v>
                </c:pt>
                <c:pt idx="12">
                  <c:v>103.1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61278782785196E-2"/>
                  <c:y val="-2.9186140464836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7100799188781806E-2"/>
                  <c:y val="-4.7996443226286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4.2277822748791931E-2"/>
                  <c:y val="-4.352499634180584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3.4821995478608314E-2"/>
                  <c:y val="-3.919733675463093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8476511568013468E-2"/>
                  <c:y val="-3.704985820434417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6711921025280161E-2"/>
                  <c:y val="-4.06161689852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979118882056084E-2"/>
                  <c:y val="-4.72686512777452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75803141431E-2"/>
                      <c:h val="5.192776945071720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4.1051648204991326E-2"/>
                  <c:y val="-4.455300914861682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4.1348068956775813E-2"/>
                  <c:y val="-4.832261284240883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9855203680885569E-2"/>
                  <c:y val="-3.88440881509529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4.0770899484995932E-2"/>
                  <c:y val="-4.404339422360937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3.5016724109117242E-2"/>
                  <c:y val="-5.2562223736117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1.2862845381803533E-2"/>
                  <c:y val="-5.364552624185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2.6542903658061034E-3"/>
                  <c:y val="3.0768865159460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7499223041E-2"/>
                      <c:h val="5.7735784787464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8.8240520902905184E-2"/>
                  <c:y val="-4.215153123465200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4.4189154930882331E-2"/>
                  <c:y val="-4.1669505220298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5.1509488151075991E-2"/>
                  <c:y val="3.5222159730033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827334263717622E-2"/>
                      <c:h val="4.583128693420364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3.988249195880144E-2"/>
                  <c:y val="-3.152616486319492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52123800391E-2"/>
                      <c:h val="3.94284468954016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4.9645799837112564E-2"/>
                  <c:y val="2.824803149606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42003200304187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2.2902782141001228E-3"/>
                  <c:y val="5.12046689586336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578901444678478E-2"/>
                      <c:h val="8.25270520762369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7.9935872546897518E-2"/>
                  <c:y val="-6.40492561669227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39032007297087E-2"/>
                      <c:h val="6.830312584166416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5.0676858782319555E-2"/>
                  <c:y val="-5.053886309985899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37670115179264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7.3567448864665375E-3"/>
                  <c:y val="-4.8784970310066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1377923265E-2"/>
                      <c:h val="5.1927707980164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106.2</c:v>
                </c:pt>
                <c:pt idx="1">
                  <c:v>104.8</c:v>
                </c:pt>
                <c:pt idx="2">
                  <c:v>104.8</c:v>
                </c:pt>
                <c:pt idx="3">
                  <c:v>105.3</c:v>
                </c:pt>
                <c:pt idx="4">
                  <c:v>105.2</c:v>
                </c:pt>
                <c:pt idx="5">
                  <c:v>104.9</c:v>
                </c:pt>
                <c:pt idx="6">
                  <c:v>104.8</c:v>
                </c:pt>
                <c:pt idx="7">
                  <c:v>104.8</c:v>
                </c:pt>
                <c:pt idx="8">
                  <c:v>104.4</c:v>
                </c:pt>
                <c:pt idx="9">
                  <c:v>104.4</c:v>
                </c:pt>
                <c:pt idx="10">
                  <c:v>104.1</c:v>
                </c:pt>
                <c:pt idx="11">
                  <c:v>103.7</c:v>
                </c:pt>
                <c:pt idx="12">
                  <c:v>101.6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9363328"/>
        <c:axId val="129365120"/>
      </c:lineChart>
      <c:catAx>
        <c:axId val="129363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3651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9365120"/>
        <c:scaling>
          <c:orientation val="minMax"/>
          <c:max val="108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363328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xmlns:mc="http://schemas.openxmlformats.org/markup-compatibility/2006" xmlns:a14="http://schemas.microsoft.com/office/drawing/2010/main" val="EAEAEA" mc:Ignorable="a14" a14:legacySpreadsheetColorIndex="8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79670486415636221"/>
          <c:w val="0.86134162526275948"/>
          <c:h val="0.12964176601547817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0.27517</cdr:x>
      <cdr:y>0.58398</cdr:y>
    </cdr:from>
    <cdr:to>
      <cdr:x>0.47963</cdr:x>
      <cdr:y>0.67888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777034" y="1380226"/>
          <a:ext cx="1320393" cy="2242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101,0</a:t>
          </a:r>
          <a:r>
            <a:rPr lang="ru-RU" sz="900"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0.7504</cdr:y>
    </cdr:from>
    <cdr:to>
      <cdr:x>0.98602</cdr:x>
      <cdr:y>0.84118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34563" y="1894580"/>
          <a:ext cx="4772038" cy="2291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	                2021 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 baseline="30000">
            <a:effectLst/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9F7D-C925-44A7-8071-5D52798A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111</cp:revision>
  <cp:lastPrinted>2022-03-22T05:14:00Z</cp:lastPrinted>
  <dcterms:created xsi:type="dcterms:W3CDTF">2020-06-17T05:48:00Z</dcterms:created>
  <dcterms:modified xsi:type="dcterms:W3CDTF">2022-03-24T07:26:00Z</dcterms:modified>
</cp:coreProperties>
</file>